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07B" w:rsidRDefault="0081207B" w:rsidP="0081207B">
      <w:pPr>
        <w:pStyle w:val="a6"/>
        <w:tabs>
          <w:tab w:val="right" w:pos="8280"/>
          <w:tab w:val="right" w:pos="9639"/>
        </w:tabs>
        <w:jc w:val="both"/>
        <w:rPr>
          <w:rFonts w:cs="Arial"/>
          <w:noProof w:val="0"/>
          <w:sz w:val="24"/>
        </w:rPr>
      </w:pPr>
      <w:r>
        <w:rPr>
          <w:rFonts w:cs="Arial"/>
          <w:sz w:val="24"/>
          <w:szCs w:val="24"/>
        </w:rPr>
        <w:t>3GPP TSG-RAN WG4 Meeting #100-e</w:t>
      </w:r>
      <w:r>
        <w:rPr>
          <w:rFonts w:cs="Arial"/>
          <w:noProof w:val="0"/>
          <w:sz w:val="24"/>
        </w:rPr>
        <w:tab/>
      </w:r>
      <w:r w:rsidR="00983FA3">
        <w:rPr>
          <w:rFonts w:cs="Arial"/>
          <w:sz w:val="24"/>
          <w:szCs w:val="24"/>
        </w:rPr>
        <w:t xml:space="preserve">               </w:t>
      </w:r>
      <w:r w:rsidR="00983FA3" w:rsidRPr="00983FA3">
        <w:rPr>
          <w:rFonts w:cs="Arial"/>
          <w:sz w:val="24"/>
          <w:szCs w:val="24"/>
        </w:rPr>
        <w:t>R4-2115153</w:t>
      </w:r>
      <w:r w:rsidR="00983FA3" w:rsidRPr="00983FA3">
        <w:rPr>
          <w:rFonts w:cs="Arial" w:hint="eastAsia"/>
          <w:sz w:val="24"/>
          <w:szCs w:val="24"/>
        </w:rPr>
        <w:t> </w:t>
      </w:r>
    </w:p>
    <w:p w:rsidR="0081207B" w:rsidRDefault="0081207B" w:rsidP="0081207B">
      <w:pPr>
        <w:pStyle w:val="a6"/>
        <w:tabs>
          <w:tab w:val="right" w:pos="8280"/>
          <w:tab w:val="right" w:pos="9639"/>
        </w:tabs>
        <w:jc w:val="both"/>
        <w:rPr>
          <w:rFonts w:cs="Arial"/>
          <w:sz w:val="24"/>
          <w:szCs w:val="24"/>
        </w:rPr>
      </w:pPr>
      <w:r>
        <w:rPr>
          <w:rFonts w:cs="Arial"/>
          <w:sz w:val="24"/>
          <w:szCs w:val="24"/>
        </w:rPr>
        <w:t>E-meeting, 16th – 27th August, 2021</w:t>
      </w:r>
    </w:p>
    <w:p w:rsidR="0081207B" w:rsidRDefault="0081207B" w:rsidP="0081207B">
      <w:pPr>
        <w:tabs>
          <w:tab w:val="left" w:pos="1985"/>
        </w:tabs>
        <w:spacing w:after="0"/>
        <w:ind w:left="1975" w:hangingChars="823" w:hanging="1975"/>
        <w:jc w:val="both"/>
        <w:rPr>
          <w:rFonts w:ascii="Arial" w:hAnsi="Arial" w:cs="Arial"/>
          <w:sz w:val="24"/>
          <w:highlight w:val="yellow"/>
          <w:lang w:val="en-US"/>
        </w:rPr>
      </w:pPr>
    </w:p>
    <w:p w:rsidR="0081207B" w:rsidRDefault="0081207B" w:rsidP="0081207B">
      <w:pPr>
        <w:tabs>
          <w:tab w:val="left" w:pos="1985"/>
        </w:tabs>
        <w:ind w:left="1983" w:hangingChars="823" w:hanging="1983"/>
        <w:jc w:val="both"/>
        <w:rPr>
          <w:rFonts w:ascii="Arial" w:hAnsi="Arial" w:cs="Arial"/>
          <w:b/>
          <w:sz w:val="24"/>
        </w:rPr>
      </w:pPr>
      <w:r>
        <w:rPr>
          <w:rFonts w:ascii="Arial" w:hAnsi="Arial" w:cs="Arial"/>
          <w:b/>
          <w:sz w:val="24"/>
        </w:rPr>
        <w:t>Agenda item:</w:t>
      </w:r>
      <w:r>
        <w:rPr>
          <w:rFonts w:ascii="Arial" w:hAnsi="Arial" w:cs="Arial"/>
          <w:b/>
          <w:sz w:val="24"/>
        </w:rPr>
        <w:tab/>
      </w:r>
      <w:bookmarkStart w:id="0" w:name="Source"/>
      <w:bookmarkEnd w:id="0"/>
      <w:r>
        <w:rPr>
          <w:rFonts w:ascii="Arial" w:hAnsi="Arial" w:cs="Arial"/>
          <w:b/>
          <w:sz w:val="24"/>
        </w:rPr>
        <w:t>2</w:t>
      </w:r>
    </w:p>
    <w:p w:rsidR="0081207B" w:rsidRDefault="0081207B" w:rsidP="0081207B">
      <w:pPr>
        <w:tabs>
          <w:tab w:val="left" w:pos="1985"/>
        </w:tabs>
        <w:ind w:left="1985" w:hanging="1985"/>
        <w:jc w:val="both"/>
        <w:rPr>
          <w:rFonts w:ascii="Arial" w:hAnsi="Arial" w:cs="Arial"/>
          <w:sz w:val="24"/>
        </w:rPr>
      </w:pPr>
      <w:r>
        <w:rPr>
          <w:rFonts w:ascii="Arial" w:hAnsi="Arial" w:cs="Arial"/>
          <w:b/>
          <w:sz w:val="24"/>
        </w:rPr>
        <w:t>Source:</w:t>
      </w:r>
      <w:r>
        <w:rPr>
          <w:rFonts w:ascii="Arial" w:hAnsi="Arial" w:cs="Arial"/>
          <w:b/>
          <w:sz w:val="24"/>
        </w:rPr>
        <w:tab/>
        <w:t>RAN4 Vice Chair (</w:t>
      </w:r>
      <w:r>
        <w:rPr>
          <w:rFonts w:ascii="Arial" w:hAnsi="Arial" w:cs="Arial" w:hint="eastAsia"/>
          <w:b/>
          <w:sz w:val="24"/>
          <w:lang w:eastAsia="zh-CN"/>
        </w:rPr>
        <w:t>Samsung</w:t>
      </w:r>
      <w:r>
        <w:rPr>
          <w:rFonts w:ascii="Arial" w:hAnsi="Arial" w:cs="Arial"/>
          <w:b/>
          <w:sz w:val="24"/>
        </w:rPr>
        <w:t>)</w:t>
      </w:r>
    </w:p>
    <w:p w:rsidR="0081207B" w:rsidRDefault="0081207B" w:rsidP="0081207B">
      <w:pPr>
        <w:tabs>
          <w:tab w:val="left" w:pos="1985"/>
        </w:tabs>
        <w:ind w:left="1983" w:hangingChars="823" w:hanging="1983"/>
        <w:jc w:val="both"/>
        <w:rPr>
          <w:rFonts w:ascii="Arial" w:hAnsi="Arial" w:cs="Arial"/>
          <w:b/>
          <w:sz w:val="24"/>
        </w:rPr>
      </w:pPr>
      <w:r>
        <w:rPr>
          <w:rFonts w:ascii="Arial" w:hAnsi="Arial" w:cs="Arial"/>
          <w:b/>
          <w:sz w:val="24"/>
        </w:rPr>
        <w:t>Title:</w:t>
      </w:r>
      <w:r>
        <w:rPr>
          <w:rFonts w:ascii="Arial" w:hAnsi="Arial" w:cs="Arial"/>
          <w:b/>
          <w:sz w:val="24"/>
        </w:rPr>
        <w:tab/>
        <w:t xml:space="preserve">RAN4#100-e </w:t>
      </w:r>
      <w:r w:rsidRPr="000922FE">
        <w:rPr>
          <w:rFonts w:ascii="Arial" w:hAnsi="Arial" w:cs="Arial"/>
          <w:b/>
          <w:sz w:val="24"/>
        </w:rPr>
        <w:t xml:space="preserve">BSRF_Test_Demod Session </w:t>
      </w:r>
      <w:r>
        <w:rPr>
          <w:rFonts w:ascii="Arial" w:hAnsi="Arial" w:cs="Arial"/>
          <w:b/>
          <w:sz w:val="24"/>
        </w:rPr>
        <w:t>Chair notes</w:t>
      </w:r>
    </w:p>
    <w:p w:rsidR="0081207B" w:rsidRDefault="0081207B" w:rsidP="0081207B">
      <w:pPr>
        <w:tabs>
          <w:tab w:val="left" w:pos="1985"/>
        </w:tabs>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1" w:name="DocumentFor"/>
      <w:bookmarkEnd w:id="1"/>
      <w:r w:rsidR="00983FA3">
        <w:rPr>
          <w:rFonts w:ascii="Arial" w:hAnsi="Arial" w:cs="Arial" w:hint="eastAsia"/>
          <w:b/>
          <w:sz w:val="24"/>
          <w:lang w:eastAsia="zh-CN"/>
        </w:rPr>
        <w:t>Information</w:t>
      </w:r>
    </w:p>
    <w:p w:rsidR="0081207B" w:rsidRDefault="0081207B" w:rsidP="0081207B">
      <w:pPr>
        <w:jc w:val="cente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p>
    <w:p w:rsidR="0081207B" w:rsidRDefault="0081207B" w:rsidP="0081207B"/>
    <w:p w:rsidR="0081207B" w:rsidRDefault="0081207B" w:rsidP="0081207B">
      <w:r>
        <w:t>Contents:</w:t>
      </w:r>
    </w:p>
    <w:p w:rsidR="00F128F8" w:rsidRDefault="0081207B">
      <w:pPr>
        <w:pStyle w:val="21"/>
        <w:rPr>
          <w:rFonts w:asciiTheme="minorHAnsi" w:eastAsiaTheme="minorEastAsia" w:hAnsiTheme="minorHAnsi" w:cstheme="minorBidi"/>
          <w:kern w:val="2"/>
          <w:sz w:val="21"/>
          <w:szCs w:val="22"/>
          <w:lang w:val="en-US" w:eastAsia="zh-CN"/>
        </w:rPr>
      </w:pPr>
      <w:r>
        <w:fldChar w:fldCharType="begin"/>
      </w:r>
      <w:r>
        <w:instrText xml:space="preserve"> TOC  \* MERGEFORMAT  \* MERGEFORMAT </w:instrText>
      </w:r>
      <w:r>
        <w:fldChar w:fldCharType="separate"/>
      </w:r>
      <w:r w:rsidR="00F128F8">
        <w:t>5</w:t>
      </w:r>
      <w:r w:rsidR="00F128F8">
        <w:rPr>
          <w:rFonts w:asciiTheme="minorHAnsi" w:eastAsiaTheme="minorEastAsia" w:hAnsiTheme="minorHAnsi" w:cstheme="minorBidi"/>
          <w:kern w:val="2"/>
          <w:sz w:val="21"/>
          <w:szCs w:val="22"/>
          <w:lang w:val="en-US" w:eastAsia="zh-CN"/>
        </w:rPr>
        <w:tab/>
      </w:r>
      <w:r w:rsidR="00F128F8">
        <w:t>Rel-15 and previous release maintenance</w:t>
      </w:r>
      <w:r w:rsidR="00F128F8">
        <w:tab/>
      </w:r>
      <w:r w:rsidR="00F128F8">
        <w:fldChar w:fldCharType="begin"/>
      </w:r>
      <w:r w:rsidR="00F128F8">
        <w:instrText xml:space="preserve"> PAGEREF _Toc81572299 \h </w:instrText>
      </w:r>
      <w:r w:rsidR="00F128F8">
        <w:fldChar w:fldCharType="separate"/>
      </w:r>
      <w:r w:rsidR="00F128F8">
        <w:t>5</w:t>
      </w:r>
      <w:r w:rsidR="00F128F8">
        <w:fldChar w:fldCharType="end"/>
      </w:r>
    </w:p>
    <w:p w:rsidR="00F128F8" w:rsidRDefault="00F128F8">
      <w:pPr>
        <w:pStyle w:val="3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Rel-15 New radio access technology</w:t>
      </w:r>
      <w:r>
        <w:tab/>
      </w:r>
      <w:r>
        <w:fldChar w:fldCharType="begin"/>
      </w:r>
      <w:r>
        <w:instrText xml:space="preserve"> PAGEREF _Toc81572300 \h </w:instrText>
      </w:r>
      <w:r>
        <w:fldChar w:fldCharType="separate"/>
      </w:r>
      <w:r>
        <w:t>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UE EMC requirements maintenance</w:t>
      </w:r>
      <w:r>
        <w:tab/>
      </w:r>
      <w:r>
        <w:fldChar w:fldCharType="begin"/>
      </w:r>
      <w:r>
        <w:instrText xml:space="preserve"> PAGEREF _Toc81572301 \h </w:instrText>
      </w:r>
      <w:r>
        <w:fldChar w:fldCharType="separate"/>
      </w:r>
      <w:r>
        <w:t>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BS RF requirements maintenance</w:t>
      </w:r>
      <w:r>
        <w:tab/>
      </w:r>
      <w:r>
        <w:fldChar w:fldCharType="begin"/>
      </w:r>
      <w:r>
        <w:instrText xml:space="preserve"> PAGEREF _Toc81572302 \h </w:instrText>
      </w:r>
      <w:r>
        <w:fldChar w:fldCharType="separate"/>
      </w:r>
      <w:r>
        <w:t>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_Toc81572303 \h </w:instrText>
      </w:r>
      <w:r>
        <w:fldChar w:fldCharType="separate"/>
      </w:r>
      <w:r>
        <w:t>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TX/RX requirements maintenance (38.104)</w:t>
      </w:r>
      <w:r>
        <w:tab/>
      </w:r>
      <w:r>
        <w:fldChar w:fldCharType="begin"/>
      </w:r>
      <w:r>
        <w:instrText xml:space="preserve"> PAGEREF _Toc81572304 \h </w:instrText>
      </w:r>
      <w:r>
        <w:fldChar w:fldCharType="separate"/>
      </w:r>
      <w:r>
        <w:t>14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MSR specifications maintenance\</w:t>
      </w:r>
      <w:r>
        <w:tab/>
      </w:r>
      <w:r>
        <w:fldChar w:fldCharType="begin"/>
      </w:r>
      <w:r>
        <w:instrText xml:space="preserve"> PAGEREF _Toc81572305 \h </w:instrText>
      </w:r>
      <w:r>
        <w:fldChar w:fldCharType="separate"/>
      </w:r>
      <w:r>
        <w:t>15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BS conformance testing Maintenance</w:t>
      </w:r>
      <w:r>
        <w:tab/>
      </w:r>
      <w:r>
        <w:fldChar w:fldCharType="begin"/>
      </w:r>
      <w:r>
        <w:instrText xml:space="preserve"> PAGEREF _Toc81572306 \h </w:instrText>
      </w:r>
      <w:r>
        <w:fldChar w:fldCharType="separate"/>
      </w:r>
      <w:r>
        <w:t>17</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_Toc81572307 \h </w:instrText>
      </w:r>
      <w:r>
        <w:fldChar w:fldCharType="separate"/>
      </w:r>
      <w:r>
        <w:t>17</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Conducted conformance testing (38.141-1)</w:t>
      </w:r>
      <w:r>
        <w:tab/>
      </w:r>
      <w:r>
        <w:fldChar w:fldCharType="begin"/>
      </w:r>
      <w:r>
        <w:instrText xml:space="preserve"> PAGEREF _Toc81572308 \h </w:instrText>
      </w:r>
      <w:r>
        <w:fldChar w:fldCharType="separate"/>
      </w:r>
      <w:r>
        <w:t>22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Radiated conformance testing (38.141-2)</w:t>
      </w:r>
      <w:r>
        <w:tab/>
      </w:r>
      <w:r>
        <w:fldChar w:fldCharType="begin"/>
      </w:r>
      <w:r>
        <w:instrText xml:space="preserve"> PAGEREF _Toc81572309 \h </w:instrText>
      </w:r>
      <w:r>
        <w:fldChar w:fldCharType="separate"/>
      </w:r>
      <w:r>
        <w:t>23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t>eAAS specifications maintenance</w:t>
      </w:r>
      <w:r>
        <w:tab/>
      </w:r>
      <w:r>
        <w:fldChar w:fldCharType="begin"/>
      </w:r>
      <w:r>
        <w:instrText xml:space="preserve"> PAGEREF _Toc81572310 \h </w:instrText>
      </w:r>
      <w:r>
        <w:fldChar w:fldCharType="separate"/>
      </w:r>
      <w:r>
        <w:t>28</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BS EMC requirements Maintenance</w:t>
      </w:r>
      <w:r>
        <w:tab/>
      </w:r>
      <w:r>
        <w:fldChar w:fldCharType="begin"/>
      </w:r>
      <w:r>
        <w:instrText xml:space="preserve"> PAGEREF _Toc81572311 \h </w:instrText>
      </w:r>
      <w:r>
        <w:fldChar w:fldCharType="separate"/>
      </w:r>
      <w:r>
        <w:t>35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Demodulation and CSI requirements maintenance (38.101-4/38.104)</w:t>
      </w:r>
      <w:r>
        <w:tab/>
      </w:r>
      <w:r>
        <w:fldChar w:fldCharType="begin"/>
      </w:r>
      <w:r>
        <w:instrText xml:space="preserve"> PAGEREF _Toc81572312 \h </w:instrText>
      </w:r>
      <w:r>
        <w:fldChar w:fldCharType="separate"/>
      </w:r>
      <w:r>
        <w:t>37</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5.1.9.1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_Toc81572313 \h </w:instrText>
      </w:r>
      <w:r>
        <w:fldChar w:fldCharType="separate"/>
      </w:r>
      <w:r>
        <w:t>39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5.1.9.2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_Toc81572314 \h </w:instrText>
      </w:r>
      <w:r>
        <w:fldChar w:fldCharType="separate"/>
      </w:r>
      <w:r>
        <w:t>41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5.1.9.3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_Toc81572315 \h </w:instrText>
      </w:r>
      <w:r>
        <w:fldChar w:fldCharType="separate"/>
      </w:r>
      <w:r>
        <w:t>44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5.1.11</w:t>
      </w:r>
      <w:r>
        <w:rPr>
          <w:rFonts w:asciiTheme="minorHAnsi" w:eastAsiaTheme="minorEastAsia" w:hAnsiTheme="minorHAnsi" w:cstheme="minorBidi"/>
          <w:kern w:val="2"/>
          <w:sz w:val="21"/>
          <w:szCs w:val="22"/>
          <w:lang w:val="en-US" w:eastAsia="zh-CN"/>
        </w:rPr>
        <w:tab/>
      </w:r>
      <w:r>
        <w:t>Testability Maintenance (38.810)</w:t>
      </w:r>
      <w:r>
        <w:tab/>
      </w:r>
      <w:r>
        <w:fldChar w:fldCharType="begin"/>
      </w:r>
      <w:r>
        <w:instrText xml:space="preserve"> PAGEREF _Toc81572316 \h </w:instrText>
      </w:r>
      <w:r>
        <w:fldChar w:fldCharType="separate"/>
      </w:r>
      <w:r>
        <w:t>50</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LTE maintenance (up to Rel-15)</w:t>
      </w:r>
      <w:r>
        <w:tab/>
      </w:r>
      <w:r>
        <w:fldChar w:fldCharType="begin"/>
      </w:r>
      <w:r>
        <w:instrText xml:space="preserve"> PAGEREF _Toc81572317 \h </w:instrText>
      </w:r>
      <w:r>
        <w:fldChar w:fldCharType="separate"/>
      </w:r>
      <w:r>
        <w:t>50</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Other WIs or R16 TEI</w:t>
      </w:r>
      <w:r>
        <w:tab/>
      </w:r>
      <w:r>
        <w:fldChar w:fldCharType="begin"/>
      </w:r>
      <w:r>
        <w:instrText xml:space="preserve"> PAGEREF _Toc81572318 \h </w:instrText>
      </w:r>
      <w:r>
        <w:fldChar w:fldCharType="separate"/>
      </w:r>
      <w:r>
        <w:t>50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_Toc81572319 \h </w:instrText>
      </w:r>
      <w:r>
        <w:fldChar w:fldCharType="separate"/>
      </w:r>
      <w:r>
        <w:t>50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_Toc81572320 \h </w:instrText>
      </w:r>
      <w:r>
        <w:fldChar w:fldCharType="separate"/>
      </w:r>
      <w:r>
        <w:t>53</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_Toc81572321 \h </w:instrText>
      </w:r>
      <w:r>
        <w:fldChar w:fldCharType="separate"/>
      </w:r>
      <w:r>
        <w:t>53</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_Toc81572322 \h </w:instrText>
      </w:r>
      <w:r>
        <w:fldChar w:fldCharType="separate"/>
      </w:r>
      <w:r>
        <w:t>54</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5.2.2.4.3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_Toc81572323 \h </w:instrText>
      </w:r>
      <w:r>
        <w:fldChar w:fldCharType="separate"/>
      </w:r>
      <w:r>
        <w:t>54</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Rel-16 maintenance for both NR and LTE</w:t>
      </w:r>
      <w:r>
        <w:tab/>
      </w:r>
      <w:r>
        <w:fldChar w:fldCharType="begin"/>
      </w:r>
      <w:r>
        <w:instrText xml:space="preserve"> PAGEREF _Toc81572324 \h </w:instrText>
      </w:r>
      <w:r>
        <w:fldChar w:fldCharType="separate"/>
      </w:r>
      <w:r>
        <w:t>54</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NR maintenance</w:t>
      </w:r>
      <w:r>
        <w:tab/>
      </w:r>
      <w:r>
        <w:fldChar w:fldCharType="begin"/>
      </w:r>
      <w:r>
        <w:instrText xml:space="preserve"> PAGEREF _Toc81572325 \h </w:instrText>
      </w:r>
      <w:r>
        <w:fldChar w:fldCharType="separate"/>
      </w:r>
      <w:r>
        <w:t>54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NR-based access to unlicensed spectrum</w:t>
      </w:r>
      <w:r>
        <w:tab/>
      </w:r>
      <w:r>
        <w:fldChar w:fldCharType="begin"/>
      </w:r>
      <w:r>
        <w:instrText xml:space="preserve"> PAGEREF _Toc81572326 \h </w:instrText>
      </w:r>
      <w:r>
        <w:fldChar w:fldCharType="separate"/>
      </w:r>
      <w:r>
        <w:t>54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BS RF requirement</w:t>
      </w:r>
      <w:r>
        <w:tab/>
      </w:r>
      <w:r>
        <w:fldChar w:fldCharType="begin"/>
      </w:r>
      <w:r>
        <w:instrText xml:space="preserve"> PAGEREF _Toc81572327 \h </w:instrText>
      </w:r>
      <w:r>
        <w:fldChar w:fldCharType="separate"/>
      </w:r>
      <w:r>
        <w:t>54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t>BS conformance testing</w:t>
      </w:r>
      <w:r>
        <w:tab/>
      </w:r>
      <w:r>
        <w:fldChar w:fldCharType="begin"/>
      </w:r>
      <w:r>
        <w:instrText xml:space="preserve"> PAGEREF _Toc81572328 \h </w:instrText>
      </w:r>
      <w:r>
        <w:fldChar w:fldCharType="separate"/>
      </w:r>
      <w:r>
        <w:t>56</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6.1.1.4.1</w:t>
      </w:r>
      <w:r>
        <w:rPr>
          <w:rFonts w:asciiTheme="minorHAnsi" w:eastAsiaTheme="minorEastAsia" w:hAnsiTheme="minorHAnsi" w:cstheme="minorBidi"/>
          <w:kern w:val="2"/>
          <w:sz w:val="21"/>
          <w:szCs w:val="22"/>
          <w:lang w:val="en-US" w:eastAsia="zh-CN"/>
        </w:rPr>
        <w:tab/>
      </w:r>
      <w:r>
        <w:t>Non-contiguous transmission testing</w:t>
      </w:r>
      <w:r>
        <w:tab/>
      </w:r>
      <w:r>
        <w:fldChar w:fldCharType="begin"/>
      </w:r>
      <w:r>
        <w:instrText xml:space="preserve"> PAGEREF _Toc81572329 \h </w:instrText>
      </w:r>
      <w:r>
        <w:fldChar w:fldCharType="separate"/>
      </w:r>
      <w:r>
        <w:t>56</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6.1.1.4.2</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_Toc81572330 \h </w:instrText>
      </w:r>
      <w:r>
        <w:fldChar w:fldCharType="separate"/>
      </w:r>
      <w:r>
        <w:t>59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Demodulation and CSI requirements (38.101-4/38.104)</w:t>
      </w:r>
      <w:r>
        <w:tab/>
      </w:r>
      <w:r>
        <w:fldChar w:fldCharType="begin"/>
      </w:r>
      <w:r>
        <w:instrText xml:space="preserve"> PAGEREF _Toc81572331 \h </w:instrText>
      </w:r>
      <w:r>
        <w:fldChar w:fldCharType="separate"/>
      </w:r>
      <w:r>
        <w:t>59</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_Toc81572332 \h </w:instrText>
      </w:r>
      <w:r>
        <w:fldChar w:fldCharType="separate"/>
      </w:r>
      <w:r>
        <w:t>59</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6.1.1.7.2</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_Toc81572333 \h </w:instrText>
      </w:r>
      <w:r>
        <w:fldChar w:fldCharType="separate"/>
      </w:r>
      <w:r>
        <w:t>61</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6.1.1.7.3</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_Toc81572334 \h </w:instrText>
      </w:r>
      <w:r>
        <w:fldChar w:fldCharType="separate"/>
      </w:r>
      <w:r>
        <w:t>62</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6.1.1.7.4</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_Toc81572335 \h </w:instrText>
      </w:r>
      <w:r>
        <w:fldChar w:fldCharType="separate"/>
      </w:r>
      <w:r>
        <w:t>63</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Integrated Access and Backhaul for NR</w:t>
      </w:r>
      <w:r>
        <w:tab/>
      </w:r>
      <w:r>
        <w:fldChar w:fldCharType="begin"/>
      </w:r>
      <w:r>
        <w:instrText xml:space="preserve"> PAGEREF _Toc81572336 \h </w:instrText>
      </w:r>
      <w:r>
        <w:fldChar w:fldCharType="separate"/>
      </w:r>
      <w:r>
        <w:t>72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lastRenderedPageBreak/>
        <w:t>6.1.2.1</w:t>
      </w:r>
      <w:r>
        <w:rPr>
          <w:rFonts w:asciiTheme="minorHAnsi" w:eastAsiaTheme="minorEastAsia" w:hAnsiTheme="minorHAnsi" w:cstheme="minorBidi"/>
          <w:kern w:val="2"/>
          <w:sz w:val="21"/>
          <w:szCs w:val="22"/>
          <w:lang w:val="en-US" w:eastAsia="zh-CN"/>
        </w:rPr>
        <w:tab/>
      </w:r>
      <w:r>
        <w:t>RF requirements</w:t>
      </w:r>
      <w:r>
        <w:tab/>
      </w:r>
      <w:r>
        <w:fldChar w:fldCharType="begin"/>
      </w:r>
      <w:r>
        <w:instrText xml:space="preserve"> PAGEREF _Toc81572337 \h </w:instrText>
      </w:r>
      <w:r>
        <w:fldChar w:fldCharType="separate"/>
      </w:r>
      <w:r>
        <w:t>73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RF conformance testing</w:t>
      </w:r>
      <w:r>
        <w:tab/>
      </w:r>
      <w:r>
        <w:fldChar w:fldCharType="begin"/>
      </w:r>
      <w:r>
        <w:instrText xml:space="preserve"> PAGEREF _Toc81572338 \h </w:instrText>
      </w:r>
      <w:r>
        <w:fldChar w:fldCharType="separate"/>
      </w:r>
      <w:r>
        <w:t>76</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_Toc81572339 \h </w:instrText>
      </w:r>
      <w:r>
        <w:fldChar w:fldCharType="separate"/>
      </w:r>
      <w:r>
        <w:t>76</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Common test issues for conducted and radiated conformance testing</w:t>
      </w:r>
      <w:r>
        <w:tab/>
      </w:r>
      <w:r>
        <w:fldChar w:fldCharType="begin"/>
      </w:r>
      <w:r>
        <w:instrText xml:space="preserve"> PAGEREF _Toc81572340 \h </w:instrText>
      </w:r>
      <w:r>
        <w:fldChar w:fldCharType="separate"/>
      </w:r>
      <w:r>
        <w:t>78</w:t>
      </w:r>
      <w:r>
        <w:fldChar w:fldCharType="end"/>
      </w:r>
    </w:p>
    <w:p w:rsidR="00F128F8" w:rsidRDefault="00F128F8">
      <w:pPr>
        <w:pStyle w:val="71"/>
        <w:rPr>
          <w:rFonts w:asciiTheme="minorHAnsi" w:eastAsiaTheme="minorEastAsia" w:hAnsiTheme="minorHAnsi" w:cstheme="minorBidi"/>
          <w:kern w:val="2"/>
          <w:sz w:val="21"/>
          <w:szCs w:val="22"/>
          <w:lang w:val="en-US" w:eastAsia="zh-CN"/>
        </w:rPr>
      </w:pPr>
      <w:r>
        <w:t>6.1.2.2.2.1</w:t>
      </w:r>
      <w:r>
        <w:rPr>
          <w:rFonts w:asciiTheme="minorHAnsi" w:eastAsiaTheme="minorEastAsia" w:hAnsiTheme="minorHAnsi" w:cstheme="minorBidi"/>
          <w:kern w:val="2"/>
          <w:sz w:val="21"/>
          <w:szCs w:val="22"/>
          <w:lang w:val="en-US" w:eastAsia="zh-CN"/>
        </w:rPr>
        <w:tab/>
      </w:r>
      <w:r>
        <w:t>Test Model with High PSD and narrow RBs allocation</w:t>
      </w:r>
      <w:r>
        <w:tab/>
      </w:r>
      <w:r>
        <w:fldChar w:fldCharType="begin"/>
      </w:r>
      <w:r>
        <w:instrText xml:space="preserve"> PAGEREF _Toc81572341 \h </w:instrText>
      </w:r>
      <w:r>
        <w:fldChar w:fldCharType="separate"/>
      </w:r>
      <w:r>
        <w:t>78</w:t>
      </w:r>
      <w:r>
        <w:fldChar w:fldCharType="end"/>
      </w:r>
    </w:p>
    <w:p w:rsidR="00F128F8" w:rsidRDefault="00F128F8">
      <w:pPr>
        <w:pStyle w:val="71"/>
        <w:rPr>
          <w:rFonts w:asciiTheme="minorHAnsi" w:eastAsiaTheme="minorEastAsia" w:hAnsiTheme="minorHAnsi" w:cstheme="minorBidi"/>
          <w:kern w:val="2"/>
          <w:sz w:val="21"/>
          <w:szCs w:val="22"/>
          <w:lang w:val="en-US" w:eastAsia="zh-CN"/>
        </w:rPr>
      </w:pPr>
      <w:r>
        <w:t>6.1.2.2.2.2</w:t>
      </w:r>
      <w:r>
        <w:rPr>
          <w:rFonts w:asciiTheme="minorHAnsi" w:eastAsiaTheme="minorEastAsia" w:hAnsiTheme="minorHAnsi" w:cstheme="minorBidi"/>
          <w:kern w:val="2"/>
          <w:sz w:val="21"/>
          <w:szCs w:val="22"/>
          <w:lang w:val="en-US" w:eastAsia="zh-CN"/>
        </w:rPr>
        <w:tab/>
      </w:r>
      <w:r>
        <w:t>MU clean-up</w:t>
      </w:r>
      <w:r>
        <w:tab/>
      </w:r>
      <w:r>
        <w:fldChar w:fldCharType="begin"/>
      </w:r>
      <w:r>
        <w:instrText xml:space="preserve"> PAGEREF _Toc81572342 \h </w:instrText>
      </w:r>
      <w:r>
        <w:fldChar w:fldCharType="separate"/>
      </w:r>
      <w:r>
        <w:t>79</w:t>
      </w:r>
      <w:r>
        <w:fldChar w:fldCharType="end"/>
      </w:r>
    </w:p>
    <w:p w:rsidR="00F128F8" w:rsidRDefault="00F128F8">
      <w:pPr>
        <w:pStyle w:val="71"/>
        <w:rPr>
          <w:rFonts w:asciiTheme="minorHAnsi" w:eastAsiaTheme="minorEastAsia" w:hAnsiTheme="minorHAnsi" w:cstheme="minorBidi"/>
          <w:kern w:val="2"/>
          <w:sz w:val="21"/>
          <w:szCs w:val="22"/>
          <w:lang w:val="en-US" w:eastAsia="zh-CN"/>
        </w:rPr>
      </w:pPr>
      <w:r>
        <w:t>6.1.2.2.2.3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_Toc81572343 \h </w:instrText>
      </w:r>
      <w:r>
        <w:fldChar w:fldCharType="separate"/>
      </w:r>
      <w:r>
        <w:t>79</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6.1.2.2.3</w:t>
      </w:r>
      <w:r>
        <w:rPr>
          <w:rFonts w:asciiTheme="minorHAnsi" w:eastAsiaTheme="minorEastAsia" w:hAnsiTheme="minorHAnsi" w:cstheme="minorBidi"/>
          <w:kern w:val="2"/>
          <w:sz w:val="21"/>
          <w:szCs w:val="22"/>
          <w:lang w:val="en-US" w:eastAsia="zh-CN"/>
        </w:rPr>
        <w:tab/>
      </w:r>
      <w:r>
        <w:t>Conducted conformance testing</w:t>
      </w:r>
      <w:r>
        <w:tab/>
      </w:r>
      <w:r>
        <w:fldChar w:fldCharType="begin"/>
      </w:r>
      <w:r>
        <w:instrText xml:space="preserve"> PAGEREF _Toc81572344 \h </w:instrText>
      </w:r>
      <w:r>
        <w:fldChar w:fldCharType="separate"/>
      </w:r>
      <w:r>
        <w:t>81</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6.1.2.2.4</w:t>
      </w:r>
      <w:r>
        <w:rPr>
          <w:rFonts w:asciiTheme="minorHAnsi" w:eastAsiaTheme="minorEastAsia" w:hAnsiTheme="minorHAnsi" w:cstheme="minorBidi"/>
          <w:kern w:val="2"/>
          <w:sz w:val="21"/>
          <w:szCs w:val="22"/>
          <w:lang w:val="en-US" w:eastAsia="zh-CN"/>
        </w:rPr>
        <w:tab/>
      </w:r>
      <w:r>
        <w:t>Radiated conformance testing</w:t>
      </w:r>
      <w:r>
        <w:tab/>
      </w:r>
      <w:r>
        <w:fldChar w:fldCharType="begin"/>
      </w:r>
      <w:r>
        <w:instrText xml:space="preserve"> PAGEREF _Toc81572345 \h </w:instrText>
      </w:r>
      <w:r>
        <w:fldChar w:fldCharType="separate"/>
      </w:r>
      <w:r>
        <w:t>82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6.1.2.6</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_Toc81572346 \h </w:instrText>
      </w:r>
      <w:r>
        <w:fldChar w:fldCharType="separate"/>
      </w:r>
      <w:r>
        <w:t>84</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_Toc81572347 \h </w:instrText>
      </w:r>
      <w:r>
        <w:fldChar w:fldCharType="separate"/>
      </w:r>
      <w:r>
        <w:t>84</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6.1.2.6.2</w:t>
      </w:r>
      <w:r>
        <w:rPr>
          <w:rFonts w:asciiTheme="minorHAnsi" w:eastAsiaTheme="minorEastAsia" w:hAnsiTheme="minorHAnsi" w:cstheme="minorBidi"/>
          <w:kern w:val="2"/>
          <w:sz w:val="21"/>
          <w:szCs w:val="22"/>
          <w:lang w:val="en-US" w:eastAsia="zh-CN"/>
        </w:rPr>
        <w:tab/>
      </w:r>
      <w:r>
        <w:t>IAB-DU performance requirements</w:t>
      </w:r>
      <w:r>
        <w:tab/>
      </w:r>
      <w:r>
        <w:fldChar w:fldCharType="begin"/>
      </w:r>
      <w:r>
        <w:instrText xml:space="preserve"> PAGEREF _Toc81572348 \h </w:instrText>
      </w:r>
      <w:r>
        <w:fldChar w:fldCharType="separate"/>
      </w:r>
      <w:r>
        <w:t>89</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6.1.2.6.3</w:t>
      </w:r>
      <w:r>
        <w:rPr>
          <w:rFonts w:asciiTheme="minorHAnsi" w:eastAsiaTheme="minorEastAsia" w:hAnsiTheme="minorHAnsi" w:cstheme="minorBidi"/>
          <w:kern w:val="2"/>
          <w:sz w:val="21"/>
          <w:szCs w:val="22"/>
          <w:lang w:val="en-US" w:eastAsia="zh-CN"/>
        </w:rPr>
        <w:tab/>
      </w:r>
      <w:r>
        <w:t>IAB-MT performance requirements</w:t>
      </w:r>
      <w:r>
        <w:tab/>
      </w:r>
      <w:r>
        <w:fldChar w:fldCharType="begin"/>
      </w:r>
      <w:r>
        <w:instrText xml:space="preserve"> PAGEREF _Toc81572349 \h </w:instrText>
      </w:r>
      <w:r>
        <w:fldChar w:fldCharType="separate"/>
      </w:r>
      <w:r>
        <w:t>89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5G V2X with NR sidelink</w:t>
      </w:r>
      <w:r>
        <w:tab/>
      </w:r>
      <w:r>
        <w:fldChar w:fldCharType="begin"/>
      </w:r>
      <w:r>
        <w:instrText xml:space="preserve"> PAGEREF _Toc81572350 \h </w:instrText>
      </w:r>
      <w:r>
        <w:fldChar w:fldCharType="separate"/>
      </w:r>
      <w:r>
        <w:t>93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6.1.2.5</w:t>
      </w:r>
      <w:r>
        <w:rPr>
          <w:rFonts w:asciiTheme="minorHAnsi" w:eastAsiaTheme="minorEastAsia" w:hAnsiTheme="minorHAnsi" w:cstheme="minorBidi"/>
          <w:kern w:val="2"/>
          <w:sz w:val="21"/>
          <w:szCs w:val="22"/>
          <w:lang w:val="en-US" w:eastAsia="zh-CN"/>
        </w:rPr>
        <w:tab/>
      </w:r>
      <w:r>
        <w:t>EMC performance requirements</w:t>
      </w:r>
      <w:r>
        <w:tab/>
      </w:r>
      <w:r>
        <w:fldChar w:fldCharType="begin"/>
      </w:r>
      <w:r>
        <w:instrText xml:space="preserve"> PAGEREF _Toc81572351 \h </w:instrText>
      </w:r>
      <w:r>
        <w:fldChar w:fldCharType="separate"/>
      </w:r>
      <w:r>
        <w:t>93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Demodulation requirements (38.101-4)</w:t>
      </w:r>
      <w:r>
        <w:tab/>
      </w:r>
      <w:r>
        <w:fldChar w:fldCharType="begin"/>
      </w:r>
      <w:r>
        <w:instrText xml:space="preserve"> PAGEREF _Toc81572352 \h </w:instrText>
      </w:r>
      <w:r>
        <w:fldChar w:fldCharType="separate"/>
      </w:r>
      <w:r>
        <w:t>94</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_Toc81572353 \h </w:instrText>
      </w:r>
      <w:r>
        <w:fldChar w:fldCharType="separate"/>
      </w:r>
      <w:r>
        <w:t>94</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Single link test</w:t>
      </w:r>
      <w:r>
        <w:tab/>
      </w:r>
      <w:r>
        <w:fldChar w:fldCharType="begin"/>
      </w:r>
      <w:r>
        <w:instrText xml:space="preserve"> PAGEREF _Toc81572354 \h </w:instrText>
      </w:r>
      <w:r>
        <w:fldChar w:fldCharType="separate"/>
      </w:r>
      <w:r>
        <w:t>95</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Multiple link test</w:t>
      </w:r>
      <w:r>
        <w:tab/>
      </w:r>
      <w:r>
        <w:fldChar w:fldCharType="begin"/>
      </w:r>
      <w:r>
        <w:instrText xml:space="preserve"> PAGEREF _Toc81572355 \h </w:instrText>
      </w:r>
      <w:r>
        <w:fldChar w:fldCharType="separate"/>
      </w:r>
      <w:r>
        <w:t>95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Enhancements on MIMO for NR</w:t>
      </w:r>
      <w:r>
        <w:tab/>
      </w:r>
      <w:r>
        <w:fldChar w:fldCharType="begin"/>
      </w:r>
      <w:r>
        <w:instrText xml:space="preserve"> PAGEREF _Toc81572356 \h </w:instrText>
      </w:r>
      <w:r>
        <w:fldChar w:fldCharType="separate"/>
      </w:r>
      <w:r>
        <w:t>95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_Toc81572357 \h </w:instrText>
      </w:r>
      <w:r>
        <w:fldChar w:fldCharType="separate"/>
      </w:r>
      <w:r>
        <w:t>95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Maintenance for other WIs</w:t>
      </w:r>
      <w:r>
        <w:tab/>
      </w:r>
      <w:r>
        <w:fldChar w:fldCharType="begin"/>
      </w:r>
      <w:r>
        <w:instrText xml:space="preserve"> PAGEREF _Toc81572358 \h </w:instrText>
      </w:r>
      <w:r>
        <w:fldChar w:fldCharType="separate"/>
      </w:r>
      <w:r>
        <w:t>96</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_Toc81572359 \h </w:instrText>
      </w:r>
      <w:r>
        <w:fldChar w:fldCharType="separate"/>
      </w:r>
      <w:r>
        <w:t>96</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6.1.9.4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_Toc81572360 \h </w:instrText>
      </w:r>
      <w:r>
        <w:fldChar w:fldCharType="separate"/>
      </w:r>
      <w:r>
        <w:t>100</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6.1.9.4.1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_Toc81572361 \h </w:instrText>
      </w:r>
      <w:r>
        <w:fldChar w:fldCharType="separate"/>
      </w:r>
      <w:r>
        <w:t>100</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6.1.9.4.2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_Toc81572362 \h </w:instrText>
      </w:r>
      <w:r>
        <w:fldChar w:fldCharType="separate"/>
      </w:r>
      <w:r>
        <w:t>102</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6.1.9.4.3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_Toc81572363 \h </w:instrText>
      </w:r>
      <w:r>
        <w:fldChar w:fldCharType="separate"/>
      </w:r>
      <w:r>
        <w:t>102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6.1.9.5</w:t>
      </w:r>
      <w:r>
        <w:rPr>
          <w:rFonts w:asciiTheme="minorHAnsi" w:eastAsiaTheme="minorEastAsia" w:hAnsiTheme="minorHAnsi" w:cstheme="minorBidi"/>
          <w:kern w:val="2"/>
          <w:sz w:val="21"/>
          <w:szCs w:val="22"/>
          <w:lang w:val="en-US" w:eastAsia="zh-CN"/>
        </w:rPr>
        <w:tab/>
      </w:r>
      <w:r>
        <w:t>NR MIMO OTA test methods (38.827)</w:t>
      </w:r>
      <w:r>
        <w:tab/>
      </w:r>
      <w:r>
        <w:fldChar w:fldCharType="begin"/>
      </w:r>
      <w:r>
        <w:instrText xml:space="preserve"> PAGEREF _Toc81572364 \h </w:instrText>
      </w:r>
      <w:r>
        <w:fldChar w:fldCharType="separate"/>
      </w:r>
      <w:r>
        <w:t>107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6.1.10</w:t>
      </w:r>
      <w:r>
        <w:rPr>
          <w:rFonts w:asciiTheme="minorHAnsi" w:eastAsiaTheme="minorEastAsia" w:hAnsiTheme="minorHAnsi" w:cstheme="minorBidi"/>
          <w:kern w:val="2"/>
          <w:sz w:val="21"/>
          <w:szCs w:val="22"/>
          <w:lang w:val="en-US" w:eastAsia="zh-CN"/>
        </w:rPr>
        <w:tab/>
      </w:r>
      <w:r>
        <w:t>R16 TEI</w:t>
      </w:r>
      <w:r>
        <w:tab/>
      </w:r>
      <w:r>
        <w:fldChar w:fldCharType="begin"/>
      </w:r>
      <w:r>
        <w:instrText xml:space="preserve"> PAGEREF _Toc81572365 \h </w:instrText>
      </w:r>
      <w:r>
        <w:fldChar w:fldCharType="separate"/>
      </w:r>
      <w:r>
        <w:t>108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6.1.10.1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_Toc81572366 \h </w:instrText>
      </w:r>
      <w:r>
        <w:fldChar w:fldCharType="separate"/>
      </w:r>
      <w:r>
        <w:t>108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6.1.10.4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_Toc81572367 \h </w:instrText>
      </w:r>
      <w:r>
        <w:fldChar w:fldCharType="separate"/>
      </w:r>
      <w:r>
        <w:t>108</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LTE maintenance and TEI</w:t>
      </w:r>
      <w:r>
        <w:tab/>
      </w:r>
      <w:r>
        <w:fldChar w:fldCharType="begin"/>
      </w:r>
      <w:r>
        <w:instrText xml:space="preserve"> PAGEREF _Toc81572368 \h </w:instrText>
      </w:r>
      <w:r>
        <w:fldChar w:fldCharType="separate"/>
      </w:r>
      <w:r>
        <w:t>109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_Toc81572369 \h </w:instrText>
      </w:r>
      <w:r>
        <w:fldChar w:fldCharType="separate"/>
      </w:r>
      <w:r>
        <w:t>109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_Toc81572370 \h </w:instrText>
      </w:r>
      <w:r>
        <w:fldChar w:fldCharType="separate"/>
      </w:r>
      <w:r>
        <w:t>109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_Toc81572371 \h </w:instrText>
      </w:r>
      <w:r>
        <w:fldChar w:fldCharType="separate"/>
      </w:r>
      <w:r>
        <w:t>109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_Toc81572372 \h </w:instrText>
      </w:r>
      <w:r>
        <w:fldChar w:fldCharType="separate"/>
      </w:r>
      <w:r>
        <w:t>109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_Toc81572373 \h </w:instrText>
      </w:r>
      <w:r>
        <w:fldChar w:fldCharType="separate"/>
      </w:r>
      <w:r>
        <w:t>109</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Rel-16 UE feature list maintenance</w:t>
      </w:r>
      <w:r>
        <w:tab/>
      </w:r>
      <w:r>
        <w:fldChar w:fldCharType="begin"/>
      </w:r>
      <w:r>
        <w:instrText xml:space="preserve"> PAGEREF _Toc81572374 \h </w:instrText>
      </w:r>
      <w:r>
        <w:fldChar w:fldCharType="separate"/>
      </w:r>
      <w:r>
        <w:t>109</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LS response for WP5D (RP-210747) on recommendations ITU-R M.2070 and ITU -R M.2071 on Unwanted Emissions of IMT-Advanced</w:t>
      </w:r>
      <w:r>
        <w:tab/>
      </w:r>
      <w:r>
        <w:fldChar w:fldCharType="begin"/>
      </w:r>
      <w:r>
        <w:instrText xml:space="preserve"> PAGEREF _Toc81572375 \h </w:instrText>
      </w:r>
      <w:r>
        <w:fldChar w:fldCharType="separate"/>
      </w:r>
      <w:r>
        <w:t>109</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Rel-17 maintenance for both NR and LTE</w:t>
      </w:r>
      <w:r>
        <w:tab/>
      </w:r>
      <w:r>
        <w:fldChar w:fldCharType="begin"/>
      </w:r>
      <w:r>
        <w:instrText xml:space="preserve"> PAGEREF _Toc81572376 \h </w:instrText>
      </w:r>
      <w:r>
        <w:fldChar w:fldCharType="separate"/>
      </w:r>
      <w:r>
        <w:t>111</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 of FR2 FWA UE with maximum TRP of 23dBm for n257 and n258</w:t>
      </w:r>
      <w:r>
        <w:tab/>
      </w:r>
      <w:r>
        <w:fldChar w:fldCharType="begin"/>
      </w:r>
      <w:r>
        <w:instrText xml:space="preserve"> PAGEREF _Toc81572377 \h </w:instrText>
      </w:r>
      <w:r>
        <w:fldChar w:fldCharType="separate"/>
      </w:r>
      <w:r>
        <w:t>111</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Rel-17 spectrum related Work Items for NR</w:t>
      </w:r>
      <w:r>
        <w:tab/>
      </w:r>
      <w:r>
        <w:fldChar w:fldCharType="begin"/>
      </w:r>
      <w:r>
        <w:instrText xml:space="preserve"> PAGEREF _Toc81572378 \h </w:instrText>
      </w:r>
      <w:r>
        <w:fldChar w:fldCharType="separate"/>
      </w:r>
      <w:r>
        <w:t>112</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Introduction of NR 47 GHz band</w:t>
      </w:r>
      <w:r>
        <w:tab/>
      </w:r>
      <w:r>
        <w:fldChar w:fldCharType="begin"/>
      </w:r>
      <w:r>
        <w:instrText xml:space="preserve"> PAGEREF _Toc81572379 \h </w:instrText>
      </w:r>
      <w:r>
        <w:fldChar w:fldCharType="separate"/>
      </w:r>
      <w:r>
        <w:t>112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BS RF requirements maintenance (38.104)</w:t>
      </w:r>
      <w:r>
        <w:tab/>
      </w:r>
      <w:r>
        <w:fldChar w:fldCharType="begin"/>
      </w:r>
      <w:r>
        <w:instrText xml:space="preserve"> PAGEREF _Toc81572380 \h </w:instrText>
      </w:r>
      <w:r>
        <w:fldChar w:fldCharType="separate"/>
      </w:r>
      <w:r>
        <w:t>112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8.3.3</w:t>
      </w:r>
      <w:r>
        <w:rPr>
          <w:rFonts w:asciiTheme="minorHAnsi" w:eastAsiaTheme="minorEastAsia" w:hAnsiTheme="minorHAnsi" w:cstheme="minorBidi"/>
          <w:kern w:val="2"/>
          <w:sz w:val="21"/>
          <w:szCs w:val="22"/>
          <w:lang w:val="en-US" w:eastAsia="zh-CN"/>
        </w:rPr>
        <w:tab/>
      </w:r>
      <w:r>
        <w:t>BS conformance (38.141)</w:t>
      </w:r>
      <w:r>
        <w:tab/>
      </w:r>
      <w:r>
        <w:fldChar w:fldCharType="begin"/>
      </w:r>
      <w:r>
        <w:instrText xml:space="preserve"> PAGEREF _Toc81572381 \h </w:instrText>
      </w:r>
      <w:r>
        <w:fldChar w:fldCharType="separate"/>
      </w:r>
      <w:r>
        <w:t>112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8.3.5</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_Toc81572382 \h </w:instrText>
      </w:r>
      <w:r>
        <w:fldChar w:fldCharType="separate"/>
      </w:r>
      <w:r>
        <w:t>115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8.3.5.1</w:t>
      </w:r>
      <w:r>
        <w:rPr>
          <w:rFonts w:asciiTheme="minorHAnsi" w:eastAsiaTheme="minorEastAsia" w:hAnsiTheme="minorHAnsi" w:cstheme="minorBidi"/>
          <w:kern w:val="2"/>
          <w:sz w:val="21"/>
          <w:szCs w:val="22"/>
          <w:lang w:val="en-US" w:eastAsia="zh-CN"/>
        </w:rPr>
        <w:tab/>
      </w:r>
      <w:r>
        <w:t>UE demodulation (38.101-4)</w:t>
      </w:r>
      <w:r>
        <w:tab/>
      </w:r>
      <w:r>
        <w:fldChar w:fldCharType="begin"/>
      </w:r>
      <w:r>
        <w:instrText xml:space="preserve"> PAGEREF _Toc81572383 \h </w:instrText>
      </w:r>
      <w:r>
        <w:fldChar w:fldCharType="separate"/>
      </w:r>
      <w:r>
        <w:t>116</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8.3.5.2</w:t>
      </w:r>
      <w:r>
        <w:rPr>
          <w:rFonts w:asciiTheme="minorHAnsi" w:eastAsiaTheme="minorEastAsia" w:hAnsiTheme="minorHAnsi" w:cstheme="minorBidi"/>
          <w:kern w:val="2"/>
          <w:sz w:val="21"/>
          <w:szCs w:val="22"/>
          <w:lang w:val="en-US" w:eastAsia="zh-CN"/>
        </w:rPr>
        <w:tab/>
      </w:r>
      <w:r>
        <w:t>BS demodulation (38.104)</w:t>
      </w:r>
      <w:r>
        <w:tab/>
      </w:r>
      <w:r>
        <w:fldChar w:fldCharType="begin"/>
      </w:r>
      <w:r>
        <w:instrText xml:space="preserve"> PAGEREF _Toc81572384 \h </w:instrText>
      </w:r>
      <w:r>
        <w:fldChar w:fldCharType="separate"/>
      </w:r>
      <w:r>
        <w:t>117</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8.4</w:t>
      </w:r>
      <w:r>
        <w:rPr>
          <w:rFonts w:asciiTheme="minorHAnsi" w:eastAsiaTheme="minorEastAsia" w:hAnsiTheme="minorHAnsi" w:cstheme="minorBidi"/>
          <w:kern w:val="2"/>
          <w:sz w:val="21"/>
          <w:szCs w:val="22"/>
          <w:lang w:val="en-US" w:eastAsia="zh-CN"/>
        </w:rPr>
        <w:tab/>
      </w:r>
      <w:r>
        <w:t>Introduction of 900 MHz spectrum to 5G NR applicable for Rail Mobile Radio</w:t>
      </w:r>
      <w:r>
        <w:tab/>
      </w:r>
      <w:r>
        <w:fldChar w:fldCharType="begin"/>
      </w:r>
      <w:r>
        <w:instrText xml:space="preserve"> PAGEREF _Toc81572385 \h </w:instrText>
      </w:r>
      <w:r>
        <w:fldChar w:fldCharType="separate"/>
      </w:r>
      <w:r>
        <w:t>117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8.4.3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_Toc81572386 \h </w:instrText>
      </w:r>
      <w:r>
        <w:fldChar w:fldCharType="separate"/>
      </w:r>
      <w:r>
        <w:t>117</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8.5</w:t>
      </w:r>
      <w:r>
        <w:rPr>
          <w:rFonts w:asciiTheme="minorHAnsi" w:eastAsiaTheme="minorEastAsia" w:hAnsiTheme="minorHAnsi" w:cstheme="minorBidi"/>
          <w:kern w:val="2"/>
          <w:sz w:val="21"/>
          <w:szCs w:val="22"/>
          <w:lang w:val="en-US" w:eastAsia="zh-CN"/>
        </w:rPr>
        <w:tab/>
      </w:r>
      <w:r>
        <w:t>Introduction of 1900 MHz spectrum to 5G NR applicable for Rail Mobile Radio</w:t>
      </w:r>
      <w:r>
        <w:tab/>
      </w:r>
      <w:r>
        <w:fldChar w:fldCharType="begin"/>
      </w:r>
      <w:r>
        <w:instrText xml:space="preserve"> PAGEREF _Toc81572387 \h </w:instrText>
      </w:r>
      <w:r>
        <w:fldChar w:fldCharType="separate"/>
      </w:r>
      <w:r>
        <w:t>118</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8.5.3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_Toc81572388 \h </w:instrText>
      </w:r>
      <w:r>
        <w:fldChar w:fldCharType="separate"/>
      </w:r>
      <w:r>
        <w:t>118</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8.27</w:t>
      </w:r>
      <w:r>
        <w:rPr>
          <w:rFonts w:asciiTheme="minorHAnsi" w:eastAsiaTheme="minorEastAsia" w:hAnsiTheme="minorHAnsi" w:cstheme="minorBidi"/>
          <w:kern w:val="2"/>
          <w:sz w:val="21"/>
          <w:szCs w:val="22"/>
          <w:lang w:val="en-US" w:eastAsia="zh-CN"/>
        </w:rPr>
        <w:tab/>
      </w:r>
      <w:r>
        <w:t>Introduction of channel bandwidths 35MHz and 45MHz for NR</w:t>
      </w:r>
      <w:r>
        <w:tab/>
      </w:r>
      <w:r>
        <w:fldChar w:fldCharType="begin"/>
      </w:r>
      <w:r>
        <w:instrText xml:space="preserve"> PAGEREF _Toc81572389 \h </w:instrText>
      </w:r>
      <w:r>
        <w:fldChar w:fldCharType="separate"/>
      </w:r>
      <w:r>
        <w:t>119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8.27.5</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_Toc81572390 \h </w:instrText>
      </w:r>
      <w:r>
        <w:fldChar w:fldCharType="separate"/>
      </w:r>
      <w:r>
        <w:t>119</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Rel-17 non-spectrum related work items for NR</w:t>
      </w:r>
      <w:r>
        <w:tab/>
      </w:r>
      <w:r>
        <w:fldChar w:fldCharType="begin"/>
      </w:r>
      <w:r>
        <w:instrText xml:space="preserve"> PAGEREF _Toc81572391 \h </w:instrText>
      </w:r>
      <w:r>
        <w:fldChar w:fldCharType="separate"/>
      </w:r>
      <w:r>
        <w:t>119</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Multiple Input Multiple Output (MIMO) Over-the-Air (OTA) requirements for NR UEs</w:t>
      </w:r>
      <w:r>
        <w:tab/>
      </w:r>
      <w:r>
        <w:fldChar w:fldCharType="begin"/>
      </w:r>
      <w:r>
        <w:instrText xml:space="preserve"> PAGEREF _Toc81572392 \h </w:instrText>
      </w:r>
      <w:r>
        <w:fldChar w:fldCharType="separate"/>
      </w:r>
      <w:r>
        <w:t>119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_Toc81572393 \h </w:instrText>
      </w:r>
      <w:r>
        <w:fldChar w:fldCharType="separate"/>
      </w:r>
      <w:r>
        <w:t>119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9.1.2</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_Toc81572394 \h </w:instrText>
      </w:r>
      <w:r>
        <w:fldChar w:fldCharType="separate"/>
      </w:r>
      <w:r>
        <w:t>124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9.1.2.1</w:t>
      </w:r>
      <w:r>
        <w:rPr>
          <w:rFonts w:asciiTheme="minorHAnsi" w:eastAsiaTheme="minorEastAsia" w:hAnsiTheme="minorHAnsi" w:cstheme="minorBidi"/>
          <w:kern w:val="2"/>
          <w:sz w:val="21"/>
          <w:szCs w:val="22"/>
          <w:lang w:val="en-US" w:eastAsia="zh-CN"/>
        </w:rPr>
        <w:tab/>
      </w:r>
      <w:r>
        <w:t>Performance Requirements for FR1</w:t>
      </w:r>
      <w:r>
        <w:tab/>
      </w:r>
      <w:r>
        <w:fldChar w:fldCharType="begin"/>
      </w:r>
      <w:r>
        <w:instrText xml:space="preserve"> PAGEREF _Toc81572395 \h </w:instrText>
      </w:r>
      <w:r>
        <w:fldChar w:fldCharType="separate"/>
      </w:r>
      <w:r>
        <w:t>124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9.1.2.2</w:t>
      </w:r>
      <w:r>
        <w:rPr>
          <w:rFonts w:asciiTheme="minorHAnsi" w:eastAsiaTheme="minorEastAsia" w:hAnsiTheme="minorHAnsi" w:cstheme="minorBidi"/>
          <w:kern w:val="2"/>
          <w:sz w:val="21"/>
          <w:szCs w:val="22"/>
          <w:lang w:val="en-US" w:eastAsia="zh-CN"/>
        </w:rPr>
        <w:tab/>
      </w:r>
      <w:r>
        <w:t>Performance Requirements for FR2</w:t>
      </w:r>
      <w:r>
        <w:tab/>
      </w:r>
      <w:r>
        <w:fldChar w:fldCharType="begin"/>
      </w:r>
      <w:r>
        <w:instrText xml:space="preserve"> PAGEREF _Toc81572396 \h </w:instrText>
      </w:r>
      <w:r>
        <w:fldChar w:fldCharType="separate"/>
      </w:r>
      <w:r>
        <w:t>124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9.1.3</w:t>
      </w:r>
      <w:r>
        <w:rPr>
          <w:rFonts w:asciiTheme="minorHAnsi" w:eastAsiaTheme="minorEastAsia" w:hAnsiTheme="minorHAnsi" w:cstheme="minorBidi"/>
          <w:kern w:val="2"/>
          <w:sz w:val="21"/>
          <w:szCs w:val="22"/>
          <w:lang w:val="en-US" w:eastAsia="zh-CN"/>
        </w:rPr>
        <w:tab/>
      </w:r>
      <w:r>
        <w:t>Testing methodologies</w:t>
      </w:r>
      <w:r>
        <w:tab/>
      </w:r>
      <w:r>
        <w:fldChar w:fldCharType="begin"/>
      </w:r>
      <w:r>
        <w:instrText xml:space="preserve"> PAGEREF _Toc81572397 \h </w:instrText>
      </w:r>
      <w:r>
        <w:fldChar w:fldCharType="separate"/>
      </w:r>
      <w:r>
        <w:t>125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lastRenderedPageBreak/>
        <w:t>9.1.3.1</w:t>
      </w:r>
      <w:r>
        <w:rPr>
          <w:rFonts w:asciiTheme="minorHAnsi" w:eastAsiaTheme="minorEastAsia" w:hAnsiTheme="minorHAnsi" w:cstheme="minorBidi"/>
          <w:kern w:val="2"/>
          <w:sz w:val="21"/>
          <w:szCs w:val="22"/>
          <w:lang w:val="en-US" w:eastAsia="zh-CN"/>
        </w:rPr>
        <w:tab/>
      </w:r>
      <w:r>
        <w:t>Testing parameters for Performance</w:t>
      </w:r>
      <w:r>
        <w:tab/>
      </w:r>
      <w:r>
        <w:fldChar w:fldCharType="begin"/>
      </w:r>
      <w:r>
        <w:instrText xml:space="preserve"> PAGEREF _Toc81572398 \h </w:instrText>
      </w:r>
      <w:r>
        <w:fldChar w:fldCharType="separate"/>
      </w:r>
      <w:r>
        <w:t>125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9.1.3.2</w:t>
      </w:r>
      <w:r>
        <w:rPr>
          <w:rFonts w:asciiTheme="minorHAnsi" w:eastAsiaTheme="minorEastAsia" w:hAnsiTheme="minorHAnsi" w:cstheme="minorBidi"/>
          <w:kern w:val="2"/>
          <w:sz w:val="21"/>
          <w:szCs w:val="22"/>
          <w:lang w:val="en-US" w:eastAsia="zh-CN"/>
        </w:rPr>
        <w:tab/>
      </w:r>
      <w:r>
        <w:t>Optimization of test methodologies</w:t>
      </w:r>
      <w:r>
        <w:tab/>
      </w:r>
      <w:r>
        <w:fldChar w:fldCharType="begin"/>
      </w:r>
      <w:r>
        <w:instrText xml:space="preserve"> PAGEREF _Toc81572399 \h </w:instrText>
      </w:r>
      <w:r>
        <w:fldChar w:fldCharType="separate"/>
      </w:r>
      <w:r>
        <w:t>125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9.1.3.3</w:t>
      </w:r>
      <w:r>
        <w:rPr>
          <w:rFonts w:asciiTheme="minorHAnsi" w:eastAsiaTheme="minorEastAsia" w:hAnsiTheme="minorHAnsi" w:cstheme="minorBidi"/>
          <w:kern w:val="2"/>
          <w:sz w:val="21"/>
          <w:szCs w:val="22"/>
          <w:lang w:val="en-US" w:eastAsia="zh-CN"/>
        </w:rPr>
        <w:tab/>
      </w:r>
      <w:r>
        <w:t>Channel model validation</w:t>
      </w:r>
      <w:r>
        <w:tab/>
      </w:r>
      <w:r>
        <w:fldChar w:fldCharType="begin"/>
      </w:r>
      <w:r>
        <w:instrText xml:space="preserve"> PAGEREF _Toc81572400 \h </w:instrText>
      </w:r>
      <w:r>
        <w:fldChar w:fldCharType="separate"/>
      </w:r>
      <w:r>
        <w:t>126</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Introduction of UE TRP (Total Radiated Power) and TRS (Total Radiated Sensitivity) requirements and test methodologies for FR1 (NR SA and EN-DC)</w:t>
      </w:r>
      <w:r>
        <w:tab/>
      </w:r>
      <w:r>
        <w:fldChar w:fldCharType="begin"/>
      </w:r>
      <w:r>
        <w:instrText xml:space="preserve"> PAGEREF _Toc81572401 \h </w:instrText>
      </w:r>
      <w:r>
        <w:fldChar w:fldCharType="separate"/>
      </w:r>
      <w:r>
        <w:t>127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General and work plan</w:t>
      </w:r>
      <w:r>
        <w:tab/>
      </w:r>
      <w:r>
        <w:fldChar w:fldCharType="begin"/>
      </w:r>
      <w:r>
        <w:instrText xml:space="preserve"> PAGEREF _Toc81572402 \h </w:instrText>
      </w:r>
      <w:r>
        <w:fldChar w:fldCharType="separate"/>
      </w:r>
      <w:r>
        <w:t>127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9.2.2</w:t>
      </w:r>
      <w:r>
        <w:rPr>
          <w:rFonts w:asciiTheme="minorHAnsi" w:eastAsiaTheme="minorEastAsia" w:hAnsiTheme="minorHAnsi" w:cstheme="minorBidi"/>
          <w:kern w:val="2"/>
          <w:sz w:val="21"/>
          <w:szCs w:val="22"/>
          <w:lang w:val="en-US" w:eastAsia="zh-CN"/>
        </w:rPr>
        <w:tab/>
      </w:r>
      <w:r>
        <w:t>SA test methodology</w:t>
      </w:r>
      <w:r>
        <w:tab/>
      </w:r>
      <w:r>
        <w:fldChar w:fldCharType="begin"/>
      </w:r>
      <w:r>
        <w:instrText xml:space="preserve"> PAGEREF _Toc81572403 \h </w:instrText>
      </w:r>
      <w:r>
        <w:fldChar w:fldCharType="separate"/>
      </w:r>
      <w:r>
        <w:t>131</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9.2.3</w:t>
      </w:r>
      <w:r>
        <w:rPr>
          <w:rFonts w:asciiTheme="minorHAnsi" w:eastAsiaTheme="minorEastAsia" w:hAnsiTheme="minorHAnsi" w:cstheme="minorBidi"/>
          <w:kern w:val="2"/>
          <w:sz w:val="21"/>
          <w:szCs w:val="22"/>
          <w:lang w:val="en-US" w:eastAsia="zh-CN"/>
        </w:rPr>
        <w:tab/>
      </w:r>
      <w:r>
        <w:t>EN-DC test methodology</w:t>
      </w:r>
      <w:r>
        <w:tab/>
      </w:r>
      <w:r>
        <w:fldChar w:fldCharType="begin"/>
      </w:r>
      <w:r>
        <w:instrText xml:space="preserve"> PAGEREF _Toc81572404 \h </w:instrText>
      </w:r>
      <w:r>
        <w:fldChar w:fldCharType="separate"/>
      </w:r>
      <w:r>
        <w:t>132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9.2.4</w:t>
      </w:r>
      <w:r>
        <w:rPr>
          <w:rFonts w:asciiTheme="minorHAnsi" w:eastAsiaTheme="minorEastAsia" w:hAnsiTheme="minorHAnsi" w:cstheme="minorBidi"/>
          <w:kern w:val="2"/>
          <w:sz w:val="21"/>
          <w:szCs w:val="22"/>
          <w:lang w:val="en-US" w:eastAsia="zh-CN"/>
        </w:rPr>
        <w:tab/>
      </w:r>
      <w:r>
        <w:t>UE with multiple antennas test methodology</w:t>
      </w:r>
      <w:r>
        <w:tab/>
      </w:r>
      <w:r>
        <w:fldChar w:fldCharType="begin"/>
      </w:r>
      <w:r>
        <w:instrText xml:space="preserve"> PAGEREF _Toc81572405 \h </w:instrText>
      </w:r>
      <w:r>
        <w:fldChar w:fldCharType="separate"/>
      </w:r>
      <w:r>
        <w:t>132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9.2.5</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_Toc81572406 \h </w:instrText>
      </w:r>
      <w:r>
        <w:fldChar w:fldCharType="separate"/>
      </w:r>
      <w:r>
        <w:t>135</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NR repeater</w:t>
      </w:r>
      <w:r>
        <w:tab/>
      </w:r>
      <w:r>
        <w:fldChar w:fldCharType="begin"/>
      </w:r>
      <w:r>
        <w:instrText xml:space="preserve"> PAGEREF _Toc81572407 \h </w:instrText>
      </w:r>
      <w:r>
        <w:fldChar w:fldCharType="separate"/>
      </w:r>
      <w:r>
        <w:t>135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_Toc81572408 \h </w:instrText>
      </w:r>
      <w:r>
        <w:fldChar w:fldCharType="separate"/>
      </w:r>
      <w:r>
        <w:t>135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9.5.1.1</w:t>
      </w:r>
      <w:r>
        <w:rPr>
          <w:rFonts w:asciiTheme="minorHAnsi" w:eastAsiaTheme="minorEastAsia" w:hAnsiTheme="minorHAnsi" w:cstheme="minorBidi"/>
          <w:kern w:val="2"/>
          <w:sz w:val="21"/>
          <w:szCs w:val="22"/>
          <w:lang w:val="en-US" w:eastAsia="zh-CN"/>
        </w:rPr>
        <w:tab/>
      </w:r>
      <w:r>
        <w:t>System parameters</w:t>
      </w:r>
      <w:r>
        <w:tab/>
      </w:r>
      <w:r>
        <w:fldChar w:fldCharType="begin"/>
      </w:r>
      <w:r>
        <w:instrText xml:space="preserve"> PAGEREF _Toc81572409 \h </w:instrText>
      </w:r>
      <w:r>
        <w:fldChar w:fldCharType="separate"/>
      </w:r>
      <w:r>
        <w:t>139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9.5.1.2</w:t>
      </w:r>
      <w:r>
        <w:rPr>
          <w:rFonts w:asciiTheme="minorHAnsi" w:eastAsiaTheme="minorEastAsia" w:hAnsiTheme="minorHAnsi" w:cstheme="minorBidi"/>
          <w:kern w:val="2"/>
          <w:sz w:val="21"/>
          <w:szCs w:val="22"/>
          <w:lang w:val="en-US" w:eastAsia="zh-CN"/>
        </w:rPr>
        <w:tab/>
      </w:r>
      <w:r>
        <w:t>Repeater Class/Type</w:t>
      </w:r>
      <w:r>
        <w:tab/>
      </w:r>
      <w:r>
        <w:fldChar w:fldCharType="begin"/>
      </w:r>
      <w:r>
        <w:instrText xml:space="preserve"> PAGEREF _Toc81572410 \h </w:instrText>
      </w:r>
      <w:r>
        <w:fldChar w:fldCharType="separate"/>
      </w:r>
      <w:r>
        <w:t>139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9.5.1.3</w:t>
      </w:r>
      <w:r>
        <w:rPr>
          <w:rFonts w:asciiTheme="minorHAnsi" w:eastAsiaTheme="minorEastAsia" w:hAnsiTheme="minorHAnsi" w:cstheme="minorBidi"/>
          <w:kern w:val="2"/>
          <w:sz w:val="21"/>
          <w:szCs w:val="22"/>
          <w:lang w:val="en-US" w:eastAsia="zh-CN"/>
        </w:rPr>
        <w:tab/>
      </w:r>
      <w:r>
        <w:t>TDD repeater switching requirements</w:t>
      </w:r>
      <w:r>
        <w:tab/>
      </w:r>
      <w:r>
        <w:fldChar w:fldCharType="begin"/>
      </w:r>
      <w:r>
        <w:instrText xml:space="preserve"> PAGEREF _Toc81572411 \h </w:instrText>
      </w:r>
      <w:r>
        <w:fldChar w:fldCharType="separate"/>
      </w:r>
      <w:r>
        <w:t>140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9.5.1.4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_Toc81572412 \h </w:instrText>
      </w:r>
      <w:r>
        <w:fldChar w:fldCharType="separate"/>
      </w:r>
      <w:r>
        <w:t>141</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9.5.2</w:t>
      </w:r>
      <w:r>
        <w:rPr>
          <w:rFonts w:asciiTheme="minorHAnsi" w:eastAsiaTheme="minorEastAsia" w:hAnsiTheme="minorHAnsi" w:cstheme="minorBidi"/>
          <w:kern w:val="2"/>
          <w:sz w:val="21"/>
          <w:szCs w:val="22"/>
          <w:lang w:val="en-US" w:eastAsia="zh-CN"/>
        </w:rPr>
        <w:tab/>
      </w:r>
      <w:r>
        <w:t>Conductive RF core requirements</w:t>
      </w:r>
      <w:r>
        <w:tab/>
      </w:r>
      <w:r>
        <w:fldChar w:fldCharType="begin"/>
      </w:r>
      <w:r>
        <w:instrText xml:space="preserve"> PAGEREF _Toc81572413 \h </w:instrText>
      </w:r>
      <w:r>
        <w:fldChar w:fldCharType="separate"/>
      </w:r>
      <w:r>
        <w:t>142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9.5.2.1</w:t>
      </w:r>
      <w:r>
        <w:rPr>
          <w:rFonts w:asciiTheme="minorHAnsi" w:eastAsiaTheme="minorEastAsia" w:hAnsiTheme="minorHAnsi" w:cstheme="minorBidi"/>
          <w:kern w:val="2"/>
          <w:sz w:val="21"/>
          <w:szCs w:val="22"/>
          <w:lang w:val="en-US" w:eastAsia="zh-CN"/>
        </w:rPr>
        <w:tab/>
      </w:r>
      <w:r>
        <w:t>Transmitted power related requirements</w:t>
      </w:r>
      <w:r>
        <w:tab/>
      </w:r>
      <w:r>
        <w:fldChar w:fldCharType="begin"/>
      </w:r>
      <w:r>
        <w:instrText xml:space="preserve"> PAGEREF _Toc81572414 \h </w:instrText>
      </w:r>
      <w:r>
        <w:fldChar w:fldCharType="separate"/>
      </w:r>
      <w:r>
        <w:t>148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9.5.2.2</w:t>
      </w:r>
      <w:r>
        <w:rPr>
          <w:rFonts w:asciiTheme="minorHAnsi" w:eastAsiaTheme="minorEastAsia" w:hAnsiTheme="minorHAnsi" w:cstheme="minorBidi"/>
          <w:kern w:val="2"/>
          <w:sz w:val="21"/>
          <w:szCs w:val="22"/>
          <w:lang w:val="en-US" w:eastAsia="zh-CN"/>
        </w:rPr>
        <w:tab/>
      </w:r>
      <w:r>
        <w:t>Emission requirements</w:t>
      </w:r>
      <w:r>
        <w:tab/>
      </w:r>
      <w:r>
        <w:fldChar w:fldCharType="begin"/>
      </w:r>
      <w:r>
        <w:instrText xml:space="preserve"> PAGEREF _Toc81572415 \h </w:instrText>
      </w:r>
      <w:r>
        <w:fldChar w:fldCharType="separate"/>
      </w:r>
      <w:r>
        <w:t>149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_Toc81572416 \h </w:instrText>
      </w:r>
      <w:r>
        <w:fldChar w:fldCharType="separate"/>
      </w:r>
      <w:r>
        <w:t>149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9.5.3</w:t>
      </w:r>
      <w:r>
        <w:rPr>
          <w:rFonts w:asciiTheme="minorHAnsi" w:eastAsiaTheme="minorEastAsia" w:hAnsiTheme="minorHAnsi" w:cstheme="minorBidi"/>
          <w:kern w:val="2"/>
          <w:sz w:val="21"/>
          <w:szCs w:val="22"/>
          <w:lang w:val="en-US" w:eastAsia="zh-CN"/>
        </w:rPr>
        <w:tab/>
      </w:r>
      <w:r>
        <w:t>Radiated RF core requirements</w:t>
      </w:r>
      <w:r>
        <w:tab/>
      </w:r>
      <w:r>
        <w:fldChar w:fldCharType="begin"/>
      </w:r>
      <w:r>
        <w:instrText xml:space="preserve"> PAGEREF _Toc81572417 \h </w:instrText>
      </w:r>
      <w:r>
        <w:fldChar w:fldCharType="separate"/>
      </w:r>
      <w:r>
        <w:t>150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9.5.3.1</w:t>
      </w:r>
      <w:r>
        <w:rPr>
          <w:rFonts w:asciiTheme="minorHAnsi" w:eastAsiaTheme="minorEastAsia" w:hAnsiTheme="minorHAnsi" w:cstheme="minorBidi"/>
          <w:kern w:val="2"/>
          <w:sz w:val="21"/>
          <w:szCs w:val="22"/>
          <w:lang w:val="en-US" w:eastAsia="zh-CN"/>
        </w:rPr>
        <w:tab/>
      </w:r>
      <w:r>
        <w:t>Transmitted power related requirements</w:t>
      </w:r>
      <w:r>
        <w:tab/>
      </w:r>
      <w:r>
        <w:fldChar w:fldCharType="begin"/>
      </w:r>
      <w:r>
        <w:instrText xml:space="preserve"> PAGEREF _Toc81572418 \h </w:instrText>
      </w:r>
      <w:r>
        <w:fldChar w:fldCharType="separate"/>
      </w:r>
      <w:r>
        <w:t>151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9.5.3.2</w:t>
      </w:r>
      <w:r>
        <w:rPr>
          <w:rFonts w:asciiTheme="minorHAnsi" w:eastAsiaTheme="minorEastAsia" w:hAnsiTheme="minorHAnsi" w:cstheme="minorBidi"/>
          <w:kern w:val="2"/>
          <w:sz w:val="21"/>
          <w:szCs w:val="22"/>
          <w:lang w:val="en-US" w:eastAsia="zh-CN"/>
        </w:rPr>
        <w:tab/>
      </w:r>
      <w:r>
        <w:t>Emission requirements</w:t>
      </w:r>
      <w:r>
        <w:tab/>
      </w:r>
      <w:r>
        <w:fldChar w:fldCharType="begin"/>
      </w:r>
      <w:r>
        <w:instrText xml:space="preserve"> PAGEREF _Toc81572419 \h </w:instrText>
      </w:r>
      <w:r>
        <w:fldChar w:fldCharType="separate"/>
      </w:r>
      <w:r>
        <w:t>151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9.5.3.3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_Toc81572420 \h </w:instrText>
      </w:r>
      <w:r>
        <w:fldChar w:fldCharType="separate"/>
      </w:r>
      <w:r>
        <w:t>152</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9.5.4</w:t>
      </w:r>
      <w:r>
        <w:rPr>
          <w:rFonts w:asciiTheme="minorHAnsi" w:eastAsiaTheme="minorEastAsia" w:hAnsiTheme="minorHAnsi" w:cstheme="minorBidi"/>
          <w:kern w:val="2"/>
          <w:sz w:val="21"/>
          <w:szCs w:val="22"/>
          <w:lang w:val="en-US" w:eastAsia="zh-CN"/>
        </w:rPr>
        <w:tab/>
      </w:r>
      <w:r>
        <w:t>EMC core requirements</w:t>
      </w:r>
      <w:r>
        <w:tab/>
      </w:r>
      <w:r>
        <w:fldChar w:fldCharType="begin"/>
      </w:r>
      <w:r>
        <w:instrText xml:space="preserve"> PAGEREF _Toc81572421 \h </w:instrText>
      </w:r>
      <w:r>
        <w:fldChar w:fldCharType="separate"/>
      </w:r>
      <w:r>
        <w:t>153</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Introduction of DL 1024QAM for NR FR1</w:t>
      </w:r>
      <w:r>
        <w:tab/>
      </w:r>
      <w:r>
        <w:fldChar w:fldCharType="begin"/>
      </w:r>
      <w:r>
        <w:instrText xml:space="preserve"> PAGEREF _Toc81572422 \h </w:instrText>
      </w:r>
      <w:r>
        <w:fldChar w:fldCharType="separate"/>
      </w:r>
      <w:r>
        <w:t>154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_Toc81572423 \h </w:instrText>
      </w:r>
      <w:r>
        <w:fldChar w:fldCharType="separate"/>
      </w:r>
      <w:r>
        <w:t>154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9.6.2</w:t>
      </w:r>
      <w:r>
        <w:rPr>
          <w:rFonts w:asciiTheme="minorHAnsi" w:eastAsiaTheme="minorEastAsia" w:hAnsiTheme="minorHAnsi" w:cstheme="minorBidi"/>
          <w:kern w:val="2"/>
          <w:sz w:val="21"/>
          <w:szCs w:val="22"/>
          <w:lang w:val="en-US" w:eastAsia="zh-CN"/>
        </w:rPr>
        <w:tab/>
      </w:r>
      <w:r>
        <w:t>BS TX RF requirements</w:t>
      </w:r>
      <w:r>
        <w:tab/>
      </w:r>
      <w:r>
        <w:fldChar w:fldCharType="begin"/>
      </w:r>
      <w:r>
        <w:instrText xml:space="preserve"> PAGEREF _Toc81572424 \h </w:instrText>
      </w:r>
      <w:r>
        <w:fldChar w:fldCharType="separate"/>
      </w:r>
      <w:r>
        <w:t>157</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9.6.2.1</w:t>
      </w:r>
      <w:r>
        <w:rPr>
          <w:rFonts w:asciiTheme="minorHAnsi" w:eastAsiaTheme="minorEastAsia" w:hAnsiTheme="minorHAnsi" w:cstheme="minorBidi"/>
          <w:kern w:val="2"/>
          <w:sz w:val="21"/>
          <w:szCs w:val="22"/>
          <w:lang w:val="en-US" w:eastAsia="zh-CN"/>
        </w:rPr>
        <w:tab/>
      </w:r>
      <w:r>
        <w:t>Deployment and link level simulation</w:t>
      </w:r>
      <w:r>
        <w:tab/>
      </w:r>
      <w:r>
        <w:fldChar w:fldCharType="begin"/>
      </w:r>
      <w:r>
        <w:instrText xml:space="preserve"> PAGEREF _Toc81572425 \h </w:instrText>
      </w:r>
      <w:r>
        <w:fldChar w:fldCharType="separate"/>
      </w:r>
      <w:r>
        <w:t>157</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9.6.2.2</w:t>
      </w:r>
      <w:r>
        <w:rPr>
          <w:rFonts w:asciiTheme="minorHAnsi" w:eastAsiaTheme="minorEastAsia" w:hAnsiTheme="minorHAnsi" w:cstheme="minorBidi"/>
          <w:kern w:val="2"/>
          <w:sz w:val="21"/>
          <w:szCs w:val="22"/>
          <w:lang w:val="en-US" w:eastAsia="zh-CN"/>
        </w:rPr>
        <w:tab/>
      </w:r>
      <w:r>
        <w:t>EVM requirements</w:t>
      </w:r>
      <w:r>
        <w:tab/>
      </w:r>
      <w:r>
        <w:fldChar w:fldCharType="begin"/>
      </w:r>
      <w:r>
        <w:instrText xml:space="preserve"> PAGEREF _Toc81572426 \h </w:instrText>
      </w:r>
      <w:r>
        <w:fldChar w:fldCharType="separate"/>
      </w:r>
      <w:r>
        <w:t>158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9.6.2.3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_Toc81572427 \h </w:instrText>
      </w:r>
      <w:r>
        <w:fldChar w:fldCharType="separate"/>
      </w:r>
      <w:r>
        <w:t>159</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9.6.3</w:t>
      </w:r>
      <w:r>
        <w:rPr>
          <w:rFonts w:asciiTheme="minorHAnsi" w:eastAsiaTheme="minorEastAsia" w:hAnsiTheme="minorHAnsi" w:cstheme="minorBidi"/>
          <w:kern w:val="2"/>
          <w:sz w:val="21"/>
          <w:szCs w:val="22"/>
          <w:lang w:val="en-US" w:eastAsia="zh-CN"/>
        </w:rPr>
        <w:tab/>
      </w:r>
      <w:r>
        <w:t>UE RX RF requirements</w:t>
      </w:r>
      <w:r>
        <w:tab/>
      </w:r>
      <w:r>
        <w:fldChar w:fldCharType="begin"/>
      </w:r>
      <w:r>
        <w:instrText xml:space="preserve"> PAGEREF _Toc81572428 \h </w:instrText>
      </w:r>
      <w:r>
        <w:fldChar w:fldCharType="separate"/>
      </w:r>
      <w:r>
        <w:t>159</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Enhancement for NR high speed train scenario in FR1</w:t>
      </w:r>
      <w:r>
        <w:tab/>
      </w:r>
      <w:r>
        <w:fldChar w:fldCharType="begin"/>
      </w:r>
      <w:r>
        <w:instrText xml:space="preserve"> PAGEREF _Toc81572429 \h </w:instrText>
      </w:r>
      <w:r>
        <w:fldChar w:fldCharType="separate"/>
      </w:r>
      <w:r>
        <w:t>160</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9.8.3</w:t>
      </w:r>
      <w:r>
        <w:rPr>
          <w:rFonts w:asciiTheme="minorHAnsi" w:eastAsiaTheme="minorEastAsia" w:hAnsiTheme="minorHAnsi" w:cstheme="minorBidi"/>
          <w:kern w:val="2"/>
          <w:sz w:val="21"/>
          <w:szCs w:val="22"/>
          <w:lang w:val="en-US" w:eastAsia="zh-CN"/>
        </w:rPr>
        <w:tab/>
      </w:r>
      <w:r>
        <w:t>UE demodulation requirements (38.101-4)</w:t>
      </w:r>
      <w:r>
        <w:tab/>
      </w:r>
      <w:r>
        <w:fldChar w:fldCharType="begin"/>
      </w:r>
      <w:r>
        <w:instrText xml:space="preserve"> PAGEREF _Toc81572430 \h </w:instrText>
      </w:r>
      <w:r>
        <w:fldChar w:fldCharType="separate"/>
      </w:r>
      <w:r>
        <w:t>160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9.8.3.1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_Toc81572431 \h </w:instrText>
      </w:r>
      <w:r>
        <w:fldChar w:fldCharType="separate"/>
      </w:r>
      <w:r>
        <w:t>160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9.8.3.2</w:t>
      </w:r>
      <w:r>
        <w:rPr>
          <w:rFonts w:asciiTheme="minorHAnsi" w:eastAsiaTheme="minorEastAsia" w:hAnsiTheme="minorHAnsi" w:cstheme="minorBidi"/>
          <w:kern w:val="2"/>
          <w:sz w:val="21"/>
          <w:szCs w:val="22"/>
          <w:lang w:val="en-US" w:eastAsia="zh-CN"/>
        </w:rPr>
        <w:tab/>
      </w:r>
      <w:r>
        <w:t>PDSCH requirements for CA scenarios</w:t>
      </w:r>
      <w:r>
        <w:tab/>
      </w:r>
      <w:r>
        <w:fldChar w:fldCharType="begin"/>
      </w:r>
      <w:r>
        <w:instrText xml:space="preserve"> PAGEREF _Toc81572432 \h </w:instrText>
      </w:r>
      <w:r>
        <w:fldChar w:fldCharType="separate"/>
      </w:r>
      <w:r>
        <w:t>162</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9.9</w:t>
      </w:r>
      <w:r>
        <w:rPr>
          <w:rFonts w:asciiTheme="minorHAnsi" w:eastAsiaTheme="minorEastAsia" w:hAnsiTheme="minorHAnsi" w:cstheme="minorBidi"/>
          <w:kern w:val="2"/>
          <w:sz w:val="21"/>
          <w:szCs w:val="22"/>
          <w:lang w:val="en-US" w:eastAsia="zh-CN"/>
        </w:rPr>
        <w:tab/>
      </w:r>
      <w:r>
        <w:t>NR support for high speed train scenario in FR2</w:t>
      </w:r>
      <w:r>
        <w:tab/>
      </w:r>
      <w:r>
        <w:fldChar w:fldCharType="begin"/>
      </w:r>
      <w:r>
        <w:instrText xml:space="preserve"> PAGEREF _Toc81572433 \h </w:instrText>
      </w:r>
      <w:r>
        <w:fldChar w:fldCharType="separate"/>
      </w:r>
      <w:r>
        <w:t>163</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_Toc81572434 \h </w:instrText>
      </w:r>
      <w:r>
        <w:fldChar w:fldCharType="separate"/>
      </w:r>
      <w:r>
        <w:t>163</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9.9.2</w:t>
      </w:r>
      <w:r>
        <w:rPr>
          <w:rFonts w:asciiTheme="minorHAnsi" w:eastAsiaTheme="minorEastAsia" w:hAnsiTheme="minorHAnsi" w:cstheme="minorBidi"/>
          <w:kern w:val="2"/>
          <w:sz w:val="21"/>
          <w:szCs w:val="22"/>
          <w:lang w:val="en-US" w:eastAsia="zh-CN"/>
        </w:rPr>
        <w:tab/>
      </w:r>
      <w:r>
        <w:t>High speed train deployment scenario in FR2</w:t>
      </w:r>
      <w:r>
        <w:tab/>
      </w:r>
      <w:r>
        <w:fldChar w:fldCharType="begin"/>
      </w:r>
      <w:r>
        <w:instrText xml:space="preserve"> PAGEREF _Toc81572435 \h </w:instrText>
      </w:r>
      <w:r>
        <w:fldChar w:fldCharType="separate"/>
      </w:r>
      <w:r>
        <w:t>163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9.9.2.1</w:t>
      </w:r>
      <w:r>
        <w:rPr>
          <w:rFonts w:asciiTheme="minorHAnsi" w:eastAsiaTheme="minorEastAsia" w:hAnsiTheme="minorHAnsi" w:cstheme="minorBidi"/>
          <w:kern w:val="2"/>
          <w:sz w:val="21"/>
          <w:szCs w:val="22"/>
          <w:lang w:val="en-US" w:eastAsia="zh-CN"/>
        </w:rPr>
        <w:tab/>
      </w:r>
      <w:r>
        <w:t>Deployment Scenario-A</w:t>
      </w:r>
      <w:r>
        <w:tab/>
      </w:r>
      <w:r>
        <w:fldChar w:fldCharType="begin"/>
      </w:r>
      <w:r>
        <w:instrText xml:space="preserve"> PAGEREF _Toc81572436 \h </w:instrText>
      </w:r>
      <w:r>
        <w:fldChar w:fldCharType="separate"/>
      </w:r>
      <w:r>
        <w:t>168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9.9.2.2</w:t>
      </w:r>
      <w:r>
        <w:rPr>
          <w:rFonts w:asciiTheme="minorHAnsi" w:eastAsiaTheme="minorEastAsia" w:hAnsiTheme="minorHAnsi" w:cstheme="minorBidi"/>
          <w:kern w:val="2"/>
          <w:sz w:val="21"/>
          <w:szCs w:val="22"/>
          <w:lang w:val="en-US" w:eastAsia="zh-CN"/>
        </w:rPr>
        <w:tab/>
      </w:r>
      <w:r>
        <w:t>Deployment Scenario-B</w:t>
      </w:r>
      <w:r>
        <w:tab/>
      </w:r>
      <w:r>
        <w:fldChar w:fldCharType="begin"/>
      </w:r>
      <w:r>
        <w:instrText xml:space="preserve"> PAGEREF _Toc81572437 \h </w:instrText>
      </w:r>
      <w:r>
        <w:fldChar w:fldCharType="separate"/>
      </w:r>
      <w:r>
        <w:t>169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9.9.2.3</w:t>
      </w:r>
      <w:r>
        <w:rPr>
          <w:rFonts w:asciiTheme="minorHAnsi" w:eastAsiaTheme="minorEastAsia" w:hAnsiTheme="minorHAnsi" w:cstheme="minorBidi"/>
          <w:kern w:val="2"/>
          <w:sz w:val="21"/>
          <w:szCs w:val="22"/>
          <w:lang w:val="en-US" w:eastAsia="zh-CN"/>
        </w:rPr>
        <w:tab/>
      </w:r>
      <w:r>
        <w:t>Channel modeling</w:t>
      </w:r>
      <w:r>
        <w:tab/>
      </w:r>
      <w:r>
        <w:fldChar w:fldCharType="begin"/>
      </w:r>
      <w:r>
        <w:instrText xml:space="preserve"> PAGEREF _Toc81572438 \h </w:instrText>
      </w:r>
      <w:r>
        <w:fldChar w:fldCharType="separate"/>
      </w:r>
      <w:r>
        <w:t>170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9.9.2.4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_Toc81572439 \h </w:instrText>
      </w:r>
      <w:r>
        <w:fldChar w:fldCharType="separate"/>
      </w:r>
      <w:r>
        <w:t>171</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9.9.5</w:t>
      </w:r>
      <w:r>
        <w:rPr>
          <w:rFonts w:asciiTheme="minorHAnsi" w:eastAsiaTheme="minorEastAsia" w:hAnsiTheme="minorHAnsi" w:cstheme="minorBidi"/>
          <w:kern w:val="2"/>
          <w:sz w:val="21"/>
          <w:szCs w:val="22"/>
          <w:lang w:val="en-US" w:eastAsia="zh-CN"/>
        </w:rPr>
        <w:tab/>
      </w:r>
      <w:r>
        <w:t>Demodulation requirements</w:t>
      </w:r>
      <w:r>
        <w:tab/>
      </w:r>
      <w:r>
        <w:fldChar w:fldCharType="begin"/>
      </w:r>
      <w:r>
        <w:instrText xml:space="preserve"> PAGEREF _Toc81572440 \h </w:instrText>
      </w:r>
      <w:r>
        <w:fldChar w:fldCharType="separate"/>
      </w:r>
      <w:r>
        <w:t>171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_Toc81572441 \h </w:instrText>
      </w:r>
      <w:r>
        <w:fldChar w:fldCharType="separate"/>
      </w:r>
      <w:r>
        <w:t>171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9.9.5.2</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_Toc81572442 \h </w:instrText>
      </w:r>
      <w:r>
        <w:fldChar w:fldCharType="separate"/>
      </w:r>
      <w:r>
        <w:t>172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9.9.5.3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_Toc81572443 \h </w:instrText>
      </w:r>
      <w:r>
        <w:fldChar w:fldCharType="separate"/>
      </w:r>
      <w:r>
        <w:t>173</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9.9.5.3.1</w:t>
      </w:r>
      <w:r>
        <w:rPr>
          <w:rFonts w:asciiTheme="minorHAnsi" w:eastAsiaTheme="minorEastAsia" w:hAnsiTheme="minorHAnsi" w:cstheme="minorBidi"/>
          <w:kern w:val="2"/>
          <w:sz w:val="21"/>
          <w:szCs w:val="22"/>
          <w:lang w:val="en-US" w:eastAsia="zh-CN"/>
        </w:rPr>
        <w:tab/>
      </w:r>
      <w:r>
        <w:t>PUSCH requirements</w:t>
      </w:r>
      <w:r>
        <w:tab/>
      </w:r>
      <w:r>
        <w:fldChar w:fldCharType="begin"/>
      </w:r>
      <w:r>
        <w:instrText xml:space="preserve"> PAGEREF _Toc81572444 \h </w:instrText>
      </w:r>
      <w:r>
        <w:fldChar w:fldCharType="separate"/>
      </w:r>
      <w:r>
        <w:t>173</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9.9.5.3.2</w:t>
      </w:r>
      <w:r>
        <w:rPr>
          <w:rFonts w:asciiTheme="minorHAnsi" w:eastAsiaTheme="minorEastAsia" w:hAnsiTheme="minorHAnsi" w:cstheme="minorBidi"/>
          <w:kern w:val="2"/>
          <w:sz w:val="21"/>
          <w:szCs w:val="22"/>
          <w:lang w:val="en-US" w:eastAsia="zh-CN"/>
        </w:rPr>
        <w:tab/>
      </w:r>
      <w:r>
        <w:t>PUSCH with UL timing adjustment requirements</w:t>
      </w:r>
      <w:r>
        <w:tab/>
      </w:r>
      <w:r>
        <w:fldChar w:fldCharType="begin"/>
      </w:r>
      <w:r>
        <w:instrText xml:space="preserve"> PAGEREF _Toc81572445 \h </w:instrText>
      </w:r>
      <w:r>
        <w:fldChar w:fldCharType="separate"/>
      </w:r>
      <w:r>
        <w:t>173</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9.9.5.3.3</w:t>
      </w:r>
      <w:r>
        <w:rPr>
          <w:rFonts w:asciiTheme="minorHAnsi" w:eastAsiaTheme="minorEastAsia" w:hAnsiTheme="minorHAnsi" w:cstheme="minorBidi"/>
          <w:kern w:val="2"/>
          <w:sz w:val="21"/>
          <w:szCs w:val="22"/>
          <w:lang w:val="en-US" w:eastAsia="zh-CN"/>
        </w:rPr>
        <w:tab/>
      </w:r>
      <w:r>
        <w:t>PRACH requirements</w:t>
      </w:r>
      <w:r>
        <w:tab/>
      </w:r>
      <w:r>
        <w:fldChar w:fldCharType="begin"/>
      </w:r>
      <w:r>
        <w:instrText xml:space="preserve"> PAGEREF _Toc81572446 \h </w:instrText>
      </w:r>
      <w:r>
        <w:fldChar w:fldCharType="separate"/>
      </w:r>
      <w:r>
        <w:t>174</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9.12</w:t>
      </w:r>
      <w:r>
        <w:rPr>
          <w:rFonts w:asciiTheme="minorHAnsi" w:eastAsiaTheme="minorEastAsia" w:hAnsiTheme="minorHAnsi" w:cstheme="minorBidi"/>
          <w:kern w:val="2"/>
          <w:sz w:val="21"/>
          <w:szCs w:val="22"/>
          <w:lang w:val="en-US" w:eastAsia="zh-CN"/>
        </w:rPr>
        <w:tab/>
      </w:r>
      <w:r>
        <w:t>Further enhancement on NR demodulation performance</w:t>
      </w:r>
      <w:r>
        <w:tab/>
      </w:r>
      <w:r>
        <w:fldChar w:fldCharType="begin"/>
      </w:r>
      <w:r>
        <w:instrText xml:space="preserve"> PAGEREF _Toc81572447 \h </w:instrText>
      </w:r>
      <w:r>
        <w:fldChar w:fldCharType="separate"/>
      </w:r>
      <w:r>
        <w:t>174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_Toc81572448 \h </w:instrText>
      </w:r>
      <w:r>
        <w:fldChar w:fldCharType="separate"/>
      </w:r>
      <w:r>
        <w:t>174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9.12.2</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_Toc81572449 \h </w:instrText>
      </w:r>
      <w:r>
        <w:fldChar w:fldCharType="separate"/>
      </w:r>
      <w:r>
        <w:t>175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9.12.2.1</w:t>
      </w:r>
      <w:r>
        <w:rPr>
          <w:rFonts w:asciiTheme="minorHAnsi" w:eastAsiaTheme="minorEastAsia" w:hAnsiTheme="minorHAnsi" w:cstheme="minorBidi"/>
          <w:kern w:val="2"/>
          <w:sz w:val="21"/>
          <w:szCs w:val="22"/>
          <w:lang w:val="en-US" w:eastAsia="zh-CN"/>
        </w:rPr>
        <w:tab/>
      </w:r>
      <w:r>
        <w:t>MMSE-IRC receiver for inter-cell interference</w:t>
      </w:r>
      <w:r>
        <w:tab/>
      </w:r>
      <w:r>
        <w:fldChar w:fldCharType="begin"/>
      </w:r>
      <w:r>
        <w:instrText xml:space="preserve"> PAGEREF _Toc81572450 \h </w:instrText>
      </w:r>
      <w:r>
        <w:fldChar w:fldCharType="separate"/>
      </w:r>
      <w:r>
        <w:t>175</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9.12.2.1.1</w:t>
      </w:r>
      <w:r>
        <w:rPr>
          <w:rFonts w:asciiTheme="minorHAnsi" w:eastAsiaTheme="minorEastAsia" w:hAnsiTheme="minorHAnsi" w:cstheme="minorBidi"/>
          <w:kern w:val="2"/>
          <w:sz w:val="21"/>
          <w:szCs w:val="22"/>
          <w:lang w:val="en-US" w:eastAsia="zh-CN"/>
        </w:rPr>
        <w:tab/>
      </w:r>
      <w:r>
        <w:t>PDSCH requirements</w:t>
      </w:r>
      <w:r>
        <w:tab/>
      </w:r>
      <w:r>
        <w:fldChar w:fldCharType="begin"/>
      </w:r>
      <w:r>
        <w:instrText xml:space="preserve"> PAGEREF _Toc81572451 \h </w:instrText>
      </w:r>
      <w:r>
        <w:fldChar w:fldCharType="separate"/>
      </w:r>
      <w:r>
        <w:t>178</w:t>
      </w:r>
      <w:r>
        <w:fldChar w:fldCharType="end"/>
      </w:r>
    </w:p>
    <w:p w:rsidR="00F128F8" w:rsidRDefault="00F128F8">
      <w:pPr>
        <w:pStyle w:val="61"/>
        <w:rPr>
          <w:rFonts w:asciiTheme="minorHAnsi" w:eastAsiaTheme="minorEastAsia" w:hAnsiTheme="minorHAnsi" w:cstheme="minorBidi"/>
          <w:kern w:val="2"/>
          <w:sz w:val="21"/>
          <w:szCs w:val="22"/>
          <w:lang w:val="en-US" w:eastAsia="zh-CN"/>
        </w:rPr>
      </w:pPr>
      <w:r>
        <w:t>9.12.2.1.2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_Toc81572452 \h </w:instrText>
      </w:r>
      <w:r>
        <w:fldChar w:fldCharType="separate"/>
      </w:r>
      <w:r>
        <w:t>180</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9.12.2.2</w:t>
      </w:r>
      <w:r>
        <w:rPr>
          <w:rFonts w:asciiTheme="minorHAnsi" w:eastAsiaTheme="minorEastAsia" w:hAnsiTheme="minorHAnsi" w:cstheme="minorBidi"/>
          <w:kern w:val="2"/>
          <w:sz w:val="21"/>
          <w:szCs w:val="22"/>
          <w:lang w:val="en-US" w:eastAsia="zh-CN"/>
        </w:rPr>
        <w:tab/>
      </w:r>
      <w:r>
        <w:t>MMSE-IRC receiver for intra-cell inter-user interference</w:t>
      </w:r>
      <w:r>
        <w:tab/>
      </w:r>
      <w:r>
        <w:fldChar w:fldCharType="begin"/>
      </w:r>
      <w:r>
        <w:instrText xml:space="preserve"> PAGEREF _Toc81572453 \h </w:instrText>
      </w:r>
      <w:r>
        <w:fldChar w:fldCharType="separate"/>
      </w:r>
      <w:r>
        <w:t>181</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9.12.2.3</w:t>
      </w:r>
      <w:r>
        <w:rPr>
          <w:rFonts w:asciiTheme="minorHAnsi" w:eastAsiaTheme="minorEastAsia" w:hAnsiTheme="minorHAnsi" w:cstheme="minorBidi"/>
          <w:kern w:val="2"/>
          <w:sz w:val="21"/>
          <w:szCs w:val="22"/>
          <w:lang w:val="en-US" w:eastAsia="zh-CN"/>
        </w:rPr>
        <w:tab/>
      </w:r>
      <w:r>
        <w:t>Evaluation on CRS interference in scenarios with overlapping spectrum for LTE and NR</w:t>
      </w:r>
      <w:r>
        <w:tab/>
      </w:r>
      <w:r>
        <w:fldChar w:fldCharType="begin"/>
      </w:r>
      <w:r>
        <w:instrText xml:space="preserve"> PAGEREF _Toc81572454 \h </w:instrText>
      </w:r>
      <w:r>
        <w:fldChar w:fldCharType="separate"/>
      </w:r>
      <w:r>
        <w:t>183</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9.12.3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_Toc81572455 \h </w:instrText>
      </w:r>
      <w:r>
        <w:fldChar w:fldCharType="separate"/>
      </w:r>
      <w:r>
        <w:t>195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9.12.3.1</w:t>
      </w:r>
      <w:r>
        <w:rPr>
          <w:rFonts w:asciiTheme="minorHAnsi" w:eastAsiaTheme="minorEastAsia" w:hAnsiTheme="minorHAnsi" w:cstheme="minorBidi"/>
          <w:kern w:val="2"/>
          <w:sz w:val="21"/>
          <w:szCs w:val="22"/>
          <w:lang w:val="en-US" w:eastAsia="zh-CN"/>
        </w:rPr>
        <w:tab/>
      </w:r>
      <w:r>
        <w:t>PUSCH demodulation requirements for FR1 256QAM</w:t>
      </w:r>
      <w:r>
        <w:tab/>
      </w:r>
      <w:r>
        <w:fldChar w:fldCharType="begin"/>
      </w:r>
      <w:r>
        <w:instrText xml:space="preserve"> PAGEREF _Toc81572456 \h </w:instrText>
      </w:r>
      <w:r>
        <w:fldChar w:fldCharType="separate"/>
      </w:r>
      <w:r>
        <w:t>195</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9.13</w:t>
      </w:r>
      <w:r>
        <w:rPr>
          <w:rFonts w:asciiTheme="minorHAnsi" w:eastAsiaTheme="minorEastAsia" w:hAnsiTheme="minorHAnsi" w:cstheme="minorBidi"/>
          <w:kern w:val="2"/>
          <w:sz w:val="21"/>
          <w:szCs w:val="22"/>
          <w:lang w:val="en-US" w:eastAsia="zh-CN"/>
        </w:rPr>
        <w:tab/>
      </w:r>
      <w:r>
        <w:t>Solutions for NR to support non-terrestrial networks (NTN)</w:t>
      </w:r>
      <w:r>
        <w:tab/>
      </w:r>
      <w:r>
        <w:fldChar w:fldCharType="begin"/>
      </w:r>
      <w:r>
        <w:instrText xml:space="preserve"> PAGEREF _Toc81572457 \h </w:instrText>
      </w:r>
      <w:r>
        <w:fldChar w:fldCharType="separate"/>
      </w:r>
      <w:r>
        <w:t>198</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9.13.1</w:t>
      </w:r>
      <w:r>
        <w:rPr>
          <w:rFonts w:asciiTheme="minorHAnsi" w:eastAsiaTheme="minorEastAsia" w:hAnsiTheme="minorHAnsi" w:cstheme="minorBidi"/>
          <w:kern w:val="2"/>
          <w:sz w:val="21"/>
          <w:szCs w:val="22"/>
          <w:lang w:val="en-US" w:eastAsia="zh-CN"/>
        </w:rPr>
        <w:tab/>
      </w:r>
      <w:r>
        <w:t>General and work plan</w:t>
      </w:r>
      <w:r>
        <w:tab/>
      </w:r>
      <w:r>
        <w:fldChar w:fldCharType="begin"/>
      </w:r>
      <w:r>
        <w:instrText xml:space="preserve"> PAGEREF _Toc81572458 \h </w:instrText>
      </w:r>
      <w:r>
        <w:fldChar w:fldCharType="separate"/>
      </w:r>
      <w:r>
        <w:t>198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lastRenderedPageBreak/>
        <w:t>9.13.1.1</w:t>
      </w:r>
      <w:r>
        <w:rPr>
          <w:rFonts w:asciiTheme="minorHAnsi" w:eastAsiaTheme="minorEastAsia" w:hAnsiTheme="minorHAnsi" w:cstheme="minorBidi"/>
          <w:kern w:val="2"/>
          <w:sz w:val="21"/>
          <w:szCs w:val="22"/>
          <w:lang w:val="en-US" w:eastAsia="zh-CN"/>
        </w:rPr>
        <w:tab/>
      </w:r>
      <w:r>
        <w:t>System parameters</w:t>
      </w:r>
      <w:r>
        <w:tab/>
      </w:r>
      <w:r>
        <w:fldChar w:fldCharType="begin"/>
      </w:r>
      <w:r>
        <w:instrText xml:space="preserve"> PAGEREF _Toc81572459 \h </w:instrText>
      </w:r>
      <w:r>
        <w:fldChar w:fldCharType="separate"/>
      </w:r>
      <w:r>
        <w:t>203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9.13.1.2</w:t>
      </w:r>
      <w:r>
        <w:rPr>
          <w:rFonts w:asciiTheme="minorHAnsi" w:eastAsiaTheme="minorEastAsia" w:hAnsiTheme="minorHAnsi" w:cstheme="minorBidi"/>
          <w:kern w:val="2"/>
          <w:sz w:val="21"/>
          <w:szCs w:val="22"/>
          <w:lang w:val="en-US" w:eastAsia="zh-CN"/>
        </w:rPr>
        <w:tab/>
      </w:r>
      <w:r>
        <w:t>NTN gNB Class/Type</w:t>
      </w:r>
      <w:r>
        <w:tab/>
      </w:r>
      <w:r>
        <w:fldChar w:fldCharType="begin"/>
      </w:r>
      <w:r>
        <w:instrText xml:space="preserve"> PAGEREF _Toc81572460 \h </w:instrText>
      </w:r>
      <w:r>
        <w:fldChar w:fldCharType="separate"/>
      </w:r>
      <w:r>
        <w:t>204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9.13.1.3</w:t>
      </w:r>
      <w:r>
        <w:rPr>
          <w:rFonts w:asciiTheme="minorHAnsi" w:eastAsiaTheme="minorEastAsia" w:hAnsiTheme="minorHAnsi" w:cstheme="minorBidi"/>
          <w:kern w:val="2"/>
          <w:sz w:val="21"/>
          <w:szCs w:val="22"/>
          <w:lang w:val="en-US" w:eastAsia="zh-CN"/>
        </w:rPr>
        <w:tab/>
      </w:r>
      <w:r>
        <w:t>Regulatory information</w:t>
      </w:r>
      <w:r>
        <w:tab/>
      </w:r>
      <w:r>
        <w:fldChar w:fldCharType="begin"/>
      </w:r>
      <w:r>
        <w:instrText xml:space="preserve"> PAGEREF _Toc81572461 \h </w:instrText>
      </w:r>
      <w:r>
        <w:fldChar w:fldCharType="separate"/>
      </w:r>
      <w:r>
        <w:t>205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9.13.1.4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_Toc81572462 \h </w:instrText>
      </w:r>
      <w:r>
        <w:fldChar w:fldCharType="separate"/>
      </w:r>
      <w:r>
        <w:t>205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9.13.2</w:t>
      </w:r>
      <w:r>
        <w:rPr>
          <w:rFonts w:asciiTheme="minorHAnsi" w:eastAsiaTheme="minorEastAsia" w:hAnsiTheme="minorHAnsi" w:cstheme="minorBidi"/>
          <w:kern w:val="2"/>
          <w:sz w:val="21"/>
          <w:szCs w:val="22"/>
          <w:lang w:val="en-US" w:eastAsia="zh-CN"/>
        </w:rPr>
        <w:tab/>
      </w:r>
      <w:r>
        <w:t>Coexistence aspects</w:t>
      </w:r>
      <w:r>
        <w:tab/>
      </w:r>
      <w:r>
        <w:fldChar w:fldCharType="begin"/>
      </w:r>
      <w:r>
        <w:instrText xml:space="preserve"> PAGEREF _Toc81572463 \h </w:instrText>
      </w:r>
      <w:r>
        <w:fldChar w:fldCharType="separate"/>
      </w:r>
      <w:r>
        <w:t>206</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9.13.2.1</w:t>
      </w:r>
      <w:r>
        <w:rPr>
          <w:rFonts w:asciiTheme="minorHAnsi" w:eastAsiaTheme="minorEastAsia" w:hAnsiTheme="minorHAnsi" w:cstheme="minorBidi"/>
          <w:kern w:val="2"/>
          <w:sz w:val="21"/>
          <w:szCs w:val="22"/>
          <w:lang w:val="en-US" w:eastAsia="zh-CN"/>
        </w:rPr>
        <w:tab/>
      </w:r>
      <w:r>
        <w:t>Coexistence scenarios and Simulation assumptions</w:t>
      </w:r>
      <w:r>
        <w:tab/>
      </w:r>
      <w:r>
        <w:fldChar w:fldCharType="begin"/>
      </w:r>
      <w:r>
        <w:instrText xml:space="preserve"> PAGEREF _Toc81572464 \h </w:instrText>
      </w:r>
      <w:r>
        <w:fldChar w:fldCharType="separate"/>
      </w:r>
      <w:r>
        <w:t>209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9.13.2.2</w:t>
      </w:r>
      <w:r>
        <w:rPr>
          <w:rFonts w:asciiTheme="minorHAnsi" w:eastAsiaTheme="minorEastAsia" w:hAnsiTheme="minorHAnsi" w:cstheme="minorBidi"/>
          <w:kern w:val="2"/>
          <w:sz w:val="21"/>
          <w:szCs w:val="22"/>
          <w:lang w:val="en-US" w:eastAsia="zh-CN"/>
        </w:rPr>
        <w:tab/>
      </w:r>
      <w:r>
        <w:t>Simulation results</w:t>
      </w:r>
      <w:r>
        <w:tab/>
      </w:r>
      <w:r>
        <w:fldChar w:fldCharType="begin"/>
      </w:r>
      <w:r>
        <w:instrText xml:space="preserve"> PAGEREF _Toc81572465 \h </w:instrText>
      </w:r>
      <w:r>
        <w:fldChar w:fldCharType="separate"/>
      </w:r>
      <w:r>
        <w:t>211</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9.13.3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_Toc81572466 \h </w:instrText>
      </w:r>
      <w:r>
        <w:fldChar w:fldCharType="separate"/>
      </w:r>
      <w:r>
        <w:t>212</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9.13.3.1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_Toc81572467 \h </w:instrText>
      </w:r>
      <w:r>
        <w:fldChar w:fldCharType="separate"/>
      </w:r>
      <w:r>
        <w:t>213</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9.13.3.2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_Toc81572468 \h </w:instrText>
      </w:r>
      <w:r>
        <w:fldChar w:fldCharType="separate"/>
      </w:r>
      <w:r>
        <w:t>214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9.13.4</w:t>
      </w:r>
      <w:r>
        <w:rPr>
          <w:rFonts w:asciiTheme="minorHAnsi" w:eastAsiaTheme="minorEastAsia" w:hAnsiTheme="minorHAnsi" w:cstheme="minorBidi"/>
          <w:kern w:val="2"/>
          <w:sz w:val="21"/>
          <w:szCs w:val="22"/>
          <w:lang w:val="en-US" w:eastAsia="zh-CN"/>
        </w:rPr>
        <w:tab/>
      </w:r>
      <w:r>
        <w:t>UE RF requirements</w:t>
      </w:r>
      <w:r>
        <w:tab/>
      </w:r>
      <w:r>
        <w:fldChar w:fldCharType="begin"/>
      </w:r>
      <w:r>
        <w:instrText xml:space="preserve"> PAGEREF _Toc81572469 \h </w:instrText>
      </w:r>
      <w:r>
        <w:fldChar w:fldCharType="separate"/>
      </w:r>
      <w:r>
        <w:t>214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9.13.4.1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_Toc81572470 \h </w:instrText>
      </w:r>
      <w:r>
        <w:fldChar w:fldCharType="separate"/>
      </w:r>
      <w:r>
        <w:t>214</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9.13.4.2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_Toc81572471 \h </w:instrText>
      </w:r>
      <w:r>
        <w:fldChar w:fldCharType="separate"/>
      </w:r>
      <w:r>
        <w:t>215</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9.16</w:t>
      </w:r>
      <w:r>
        <w:rPr>
          <w:rFonts w:asciiTheme="minorHAnsi" w:eastAsiaTheme="minorEastAsia" w:hAnsiTheme="minorHAnsi" w:cstheme="minorBidi"/>
          <w:kern w:val="2"/>
          <w:sz w:val="21"/>
          <w:szCs w:val="22"/>
          <w:lang w:val="en-US" w:eastAsia="zh-CN"/>
        </w:rPr>
        <w:tab/>
      </w:r>
      <w:r>
        <w:t>Extending current NR operation to 71GHz</w:t>
      </w:r>
      <w:r>
        <w:tab/>
      </w:r>
      <w:r>
        <w:fldChar w:fldCharType="begin"/>
      </w:r>
      <w:r>
        <w:instrText xml:space="preserve"> PAGEREF _Toc81572472 \h </w:instrText>
      </w:r>
      <w:r>
        <w:fldChar w:fldCharType="separate"/>
      </w:r>
      <w:r>
        <w:t>215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9.16.5</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_Toc81572473 \h </w:instrText>
      </w:r>
      <w:r>
        <w:fldChar w:fldCharType="separate"/>
      </w:r>
      <w:r>
        <w:t>215</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9.16.5.1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_Toc81572474 \h </w:instrText>
      </w:r>
      <w:r>
        <w:fldChar w:fldCharType="separate"/>
      </w:r>
      <w:r>
        <w:t>216</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9.16.5.2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_Toc81572475 \h </w:instrText>
      </w:r>
      <w:r>
        <w:fldChar w:fldCharType="separate"/>
      </w:r>
      <w:r>
        <w:t>217</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9.17</w:t>
      </w:r>
      <w:r>
        <w:rPr>
          <w:rFonts w:asciiTheme="minorHAnsi" w:eastAsiaTheme="minorEastAsia" w:hAnsiTheme="minorHAnsi" w:cstheme="minorBidi"/>
          <w:kern w:val="2"/>
          <w:sz w:val="21"/>
          <w:szCs w:val="22"/>
          <w:lang w:val="en-US" w:eastAsia="zh-CN"/>
        </w:rPr>
        <w:tab/>
      </w:r>
      <w:r>
        <w:t>Enhancements to Integrated Access and Backhaul (IAB) for NR</w:t>
      </w:r>
      <w:r>
        <w:tab/>
      </w:r>
      <w:r>
        <w:fldChar w:fldCharType="begin"/>
      </w:r>
      <w:r>
        <w:instrText xml:space="preserve"> PAGEREF _Toc81572476 \h </w:instrText>
      </w:r>
      <w:r>
        <w:fldChar w:fldCharType="separate"/>
      </w:r>
      <w:r>
        <w:t>218</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_Toc81572477 \h </w:instrText>
      </w:r>
      <w:r>
        <w:fldChar w:fldCharType="separate"/>
      </w:r>
      <w:r>
        <w:t>218</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9.17.2</w:t>
      </w:r>
      <w:r>
        <w:rPr>
          <w:rFonts w:asciiTheme="minorHAnsi" w:eastAsiaTheme="minorEastAsia" w:hAnsiTheme="minorHAnsi" w:cstheme="minorBidi"/>
          <w:kern w:val="2"/>
          <w:sz w:val="21"/>
          <w:szCs w:val="22"/>
          <w:lang w:val="en-US" w:eastAsia="zh-CN"/>
        </w:rPr>
        <w:tab/>
      </w:r>
      <w:r>
        <w:t>RF requirements</w:t>
      </w:r>
      <w:r>
        <w:tab/>
      </w:r>
      <w:r>
        <w:fldChar w:fldCharType="begin"/>
      </w:r>
      <w:r>
        <w:instrText xml:space="preserve"> PAGEREF _Toc81572478 \h </w:instrText>
      </w:r>
      <w:r>
        <w:fldChar w:fldCharType="separate"/>
      </w:r>
      <w:r>
        <w:t>218</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9.17.2.1</w:t>
      </w:r>
      <w:r>
        <w:rPr>
          <w:rFonts w:asciiTheme="minorHAnsi" w:eastAsiaTheme="minorEastAsia" w:hAnsiTheme="minorHAnsi" w:cstheme="minorBidi"/>
          <w:kern w:val="2"/>
          <w:sz w:val="21"/>
          <w:szCs w:val="22"/>
          <w:lang w:val="en-US" w:eastAsia="zh-CN"/>
        </w:rPr>
        <w:tab/>
      </w:r>
      <w:r>
        <w:t>Impact for Simultaneous operation of IAB child and parent links</w:t>
      </w:r>
      <w:r>
        <w:tab/>
      </w:r>
      <w:r>
        <w:fldChar w:fldCharType="begin"/>
      </w:r>
      <w:r>
        <w:instrText xml:space="preserve"> PAGEREF _Toc81572479 \h </w:instrText>
      </w:r>
      <w:r>
        <w:fldChar w:fldCharType="separate"/>
      </w:r>
      <w:r>
        <w:t>219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9.17.2.2</w:t>
      </w:r>
      <w:r>
        <w:rPr>
          <w:rFonts w:asciiTheme="minorHAnsi" w:eastAsiaTheme="minorEastAsia" w:hAnsiTheme="minorHAnsi" w:cstheme="minorBidi"/>
          <w:kern w:val="2"/>
          <w:sz w:val="21"/>
          <w:szCs w:val="22"/>
          <w:lang w:val="en-US" w:eastAsia="zh-CN"/>
        </w:rPr>
        <w:tab/>
      </w:r>
      <w:r>
        <w:t>Impact for Timing enhancement</w:t>
      </w:r>
      <w:r>
        <w:tab/>
      </w:r>
      <w:r>
        <w:fldChar w:fldCharType="begin"/>
      </w:r>
      <w:r>
        <w:instrText xml:space="preserve"> PAGEREF _Toc81572480 \h </w:instrText>
      </w:r>
      <w:r>
        <w:fldChar w:fldCharType="separate"/>
      </w:r>
      <w:r>
        <w:t>219</w:t>
      </w:r>
      <w:r>
        <w:fldChar w:fldCharType="end"/>
      </w:r>
    </w:p>
    <w:p w:rsidR="00F128F8" w:rsidRDefault="00F128F8">
      <w:pPr>
        <w:pStyle w:val="51"/>
        <w:rPr>
          <w:rFonts w:asciiTheme="minorHAnsi" w:eastAsiaTheme="minorEastAsia" w:hAnsiTheme="minorHAnsi" w:cstheme="minorBidi"/>
          <w:kern w:val="2"/>
          <w:sz w:val="21"/>
          <w:szCs w:val="22"/>
          <w:lang w:val="en-US" w:eastAsia="zh-CN"/>
        </w:rPr>
      </w:pPr>
      <w:r>
        <w:t>9.17.2.3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_Toc81572481 \h </w:instrText>
      </w:r>
      <w:r>
        <w:fldChar w:fldCharType="separate"/>
      </w:r>
      <w:r>
        <w:t>220</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Rel-17 Study Items for NR</w:t>
      </w:r>
      <w:r>
        <w:tab/>
      </w:r>
      <w:r>
        <w:fldChar w:fldCharType="begin"/>
      </w:r>
      <w:r>
        <w:instrText xml:space="preserve"> PAGEREF _Toc81572482 \h </w:instrText>
      </w:r>
      <w:r>
        <w:fldChar w:fldCharType="separate"/>
      </w:r>
      <w:r>
        <w:t>220</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Study on enhanced test methods for FR2 in NR</w:t>
      </w:r>
      <w:r>
        <w:tab/>
      </w:r>
      <w:r>
        <w:fldChar w:fldCharType="begin"/>
      </w:r>
      <w:r>
        <w:instrText xml:space="preserve"> PAGEREF _Toc81572483 \h </w:instrText>
      </w:r>
      <w:r>
        <w:fldChar w:fldCharType="separate"/>
      </w:r>
      <w:r>
        <w:t>220</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_Toc81572484 \h </w:instrText>
      </w:r>
      <w:r>
        <w:fldChar w:fldCharType="separate"/>
      </w:r>
      <w:r>
        <w:t>220</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10.1.2</w:t>
      </w:r>
      <w:r>
        <w:rPr>
          <w:rFonts w:asciiTheme="minorHAnsi" w:eastAsiaTheme="minorEastAsia" w:hAnsiTheme="minorHAnsi" w:cstheme="minorBidi"/>
          <w:kern w:val="2"/>
          <w:sz w:val="21"/>
          <w:szCs w:val="22"/>
          <w:lang w:val="en-US" w:eastAsia="zh-CN"/>
        </w:rPr>
        <w:tab/>
      </w:r>
      <w:r>
        <w:t>Test methodology for high DL power and low UL power test cases</w:t>
      </w:r>
      <w:r>
        <w:tab/>
      </w:r>
      <w:r>
        <w:fldChar w:fldCharType="begin"/>
      </w:r>
      <w:r>
        <w:instrText xml:space="preserve"> PAGEREF _Toc81572485 \h </w:instrText>
      </w:r>
      <w:r>
        <w:fldChar w:fldCharType="separate"/>
      </w:r>
      <w:r>
        <w:t>223</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10.1.3</w:t>
      </w:r>
      <w:r>
        <w:rPr>
          <w:rFonts w:asciiTheme="minorHAnsi" w:eastAsiaTheme="minorEastAsia" w:hAnsiTheme="minorHAnsi" w:cstheme="minorBidi"/>
          <w:kern w:val="2"/>
          <w:sz w:val="21"/>
          <w:szCs w:val="22"/>
          <w:lang w:val="en-US" w:eastAsia="zh-CN"/>
        </w:rPr>
        <w:tab/>
      </w:r>
      <w:r>
        <w:t>Polarization basis mismatch</w:t>
      </w:r>
      <w:r>
        <w:tab/>
      </w:r>
      <w:r>
        <w:fldChar w:fldCharType="begin"/>
      </w:r>
      <w:r>
        <w:instrText xml:space="preserve"> PAGEREF _Toc81572486 \h </w:instrText>
      </w:r>
      <w:r>
        <w:fldChar w:fldCharType="separate"/>
      </w:r>
      <w:r>
        <w:t>224</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10.1.4</w:t>
      </w:r>
      <w:r>
        <w:rPr>
          <w:rFonts w:asciiTheme="minorHAnsi" w:eastAsiaTheme="minorEastAsia" w:hAnsiTheme="minorHAnsi" w:cstheme="minorBidi"/>
          <w:kern w:val="2"/>
          <w:sz w:val="21"/>
          <w:szCs w:val="22"/>
          <w:lang w:val="en-US" w:eastAsia="zh-CN"/>
        </w:rPr>
        <w:tab/>
      </w:r>
      <w:r>
        <w:t>Test time reduction</w:t>
      </w:r>
      <w:r>
        <w:tab/>
      </w:r>
      <w:r>
        <w:fldChar w:fldCharType="begin"/>
      </w:r>
      <w:r>
        <w:instrText xml:space="preserve"> PAGEREF _Toc81572487 \h </w:instrText>
      </w:r>
      <w:r>
        <w:fldChar w:fldCharType="separate"/>
      </w:r>
      <w:r>
        <w:t>225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10.1.5</w:t>
      </w:r>
      <w:r>
        <w:rPr>
          <w:rFonts w:asciiTheme="minorHAnsi" w:eastAsiaTheme="minorEastAsia" w:hAnsiTheme="minorHAnsi" w:cstheme="minorBidi"/>
          <w:kern w:val="2"/>
          <w:sz w:val="21"/>
          <w:szCs w:val="22"/>
          <w:lang w:val="en-US" w:eastAsia="zh-CN"/>
        </w:rPr>
        <w:tab/>
      </w:r>
      <w:r>
        <w:t>OTA test methods for UE RF, RRM and demodulation for 52.6~71GHz</w:t>
      </w:r>
      <w:r>
        <w:tab/>
      </w:r>
      <w:r>
        <w:fldChar w:fldCharType="begin"/>
      </w:r>
      <w:r>
        <w:instrText xml:space="preserve"> PAGEREF _Toc81572488 \h </w:instrText>
      </w:r>
      <w:r>
        <w:fldChar w:fldCharType="separate"/>
      </w:r>
      <w:r>
        <w:t>225</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10.1.6</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_Toc81572489 \h </w:instrText>
      </w:r>
      <w:r>
        <w:fldChar w:fldCharType="separate"/>
      </w:r>
      <w:r>
        <w:t>227</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Study on 5G NR UE Application Layer Data Throughput Performance</w:t>
      </w:r>
      <w:r>
        <w:tab/>
      </w:r>
      <w:r>
        <w:fldChar w:fldCharType="begin"/>
      </w:r>
      <w:r>
        <w:instrText xml:space="preserve"> PAGEREF _Toc81572490 \h </w:instrText>
      </w:r>
      <w:r>
        <w:fldChar w:fldCharType="separate"/>
      </w:r>
      <w:r>
        <w:t>227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10.7.1</w:t>
      </w:r>
      <w:r>
        <w:rPr>
          <w:rFonts w:asciiTheme="minorHAnsi" w:eastAsiaTheme="minorEastAsia" w:hAnsiTheme="minorHAnsi" w:cstheme="minorBidi"/>
          <w:kern w:val="2"/>
          <w:sz w:val="21"/>
          <w:szCs w:val="22"/>
          <w:lang w:val="en-US" w:eastAsia="zh-CN"/>
        </w:rPr>
        <w:tab/>
      </w:r>
      <w:r>
        <w:t>General and work plan</w:t>
      </w:r>
      <w:r>
        <w:tab/>
      </w:r>
      <w:r>
        <w:fldChar w:fldCharType="begin"/>
      </w:r>
      <w:r>
        <w:instrText xml:space="preserve"> PAGEREF _Toc81572491 \h </w:instrText>
      </w:r>
      <w:r>
        <w:fldChar w:fldCharType="separate"/>
      </w:r>
      <w:r>
        <w:t>227</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10.7.2</w:t>
      </w:r>
      <w:r>
        <w:rPr>
          <w:rFonts w:asciiTheme="minorHAnsi" w:eastAsiaTheme="minorEastAsia" w:hAnsiTheme="minorHAnsi" w:cstheme="minorBidi"/>
          <w:kern w:val="2"/>
          <w:sz w:val="21"/>
          <w:szCs w:val="22"/>
          <w:lang w:val="en-US" w:eastAsia="zh-CN"/>
        </w:rPr>
        <w:tab/>
      </w:r>
      <w:r>
        <w:t>Test methodology</w:t>
      </w:r>
      <w:r>
        <w:tab/>
      </w:r>
      <w:r>
        <w:fldChar w:fldCharType="begin"/>
      </w:r>
      <w:r>
        <w:instrText xml:space="preserve"> PAGEREF _Toc81572492 \h </w:instrText>
      </w:r>
      <w:r>
        <w:fldChar w:fldCharType="separate"/>
      </w:r>
      <w:r>
        <w:t>230</w:t>
      </w:r>
      <w:r>
        <w:fldChar w:fldCharType="end"/>
      </w:r>
    </w:p>
    <w:p w:rsidR="00F128F8" w:rsidRDefault="00F128F8">
      <w:pPr>
        <w:pStyle w:val="41"/>
        <w:rPr>
          <w:rFonts w:asciiTheme="minorHAnsi" w:eastAsiaTheme="minorEastAsia" w:hAnsiTheme="minorHAnsi" w:cstheme="minorBidi"/>
          <w:kern w:val="2"/>
          <w:sz w:val="21"/>
          <w:szCs w:val="22"/>
          <w:lang w:val="en-US" w:eastAsia="zh-CN"/>
        </w:rPr>
      </w:pPr>
      <w:r>
        <w:t>10.7.3</w:t>
      </w:r>
      <w:r>
        <w:rPr>
          <w:rFonts w:asciiTheme="minorHAnsi" w:eastAsiaTheme="minorEastAsia" w:hAnsiTheme="minorHAnsi" w:cstheme="minorBidi"/>
          <w:kern w:val="2"/>
          <w:sz w:val="21"/>
          <w:szCs w:val="22"/>
          <w:lang w:val="en-US" w:eastAsia="zh-CN"/>
        </w:rPr>
        <w:tab/>
      </w:r>
      <w:r>
        <w:t>Test parameters</w:t>
      </w:r>
      <w:r>
        <w:tab/>
      </w:r>
      <w:r>
        <w:fldChar w:fldCharType="begin"/>
      </w:r>
      <w:r>
        <w:instrText xml:space="preserve"> PAGEREF _Toc81572493 \h </w:instrText>
      </w:r>
      <w:r>
        <w:fldChar w:fldCharType="separate"/>
      </w:r>
      <w:r>
        <w:t>231</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Rel-17 Work Items for LTE</w:t>
      </w:r>
      <w:r>
        <w:tab/>
      </w:r>
      <w:r>
        <w:fldChar w:fldCharType="begin"/>
      </w:r>
      <w:r>
        <w:instrText xml:space="preserve"> PAGEREF _Toc81572494 \h </w:instrText>
      </w:r>
      <w:r>
        <w:fldChar w:fldCharType="separate"/>
      </w:r>
      <w:r>
        <w:t>232</w:t>
      </w:r>
      <w:r>
        <w:fldChar w:fldCharType="end"/>
      </w:r>
    </w:p>
    <w:p w:rsidR="00F128F8" w:rsidRDefault="00F128F8">
      <w:pPr>
        <w:pStyle w:val="21"/>
        <w:rPr>
          <w:rFonts w:asciiTheme="minorHAnsi" w:eastAsiaTheme="minorEastAsia" w:hAnsiTheme="minorHAnsi" w:cstheme="minorBidi"/>
          <w:kern w:val="2"/>
          <w:sz w:val="21"/>
          <w:szCs w:val="22"/>
          <w:lang w:val="en-US" w:eastAsia="zh-CN"/>
        </w:rPr>
      </w:pPr>
      <w:r>
        <w:t>12</w:t>
      </w:r>
      <w:r>
        <w:rPr>
          <w:rFonts w:asciiTheme="minorHAnsi" w:eastAsiaTheme="minorEastAsia" w:hAnsiTheme="minorHAnsi" w:cstheme="minorBidi"/>
          <w:kern w:val="2"/>
          <w:sz w:val="21"/>
          <w:szCs w:val="22"/>
          <w:lang w:val="en-US" w:eastAsia="zh-CN"/>
        </w:rPr>
        <w:tab/>
      </w:r>
      <w:r>
        <w:t>Liaison and output to other groups</w:t>
      </w:r>
      <w:r>
        <w:tab/>
      </w:r>
      <w:r>
        <w:fldChar w:fldCharType="begin"/>
      </w:r>
      <w:r>
        <w:instrText xml:space="preserve"> PAGEREF _Toc81572495 \h </w:instrText>
      </w:r>
      <w:r>
        <w:fldChar w:fldCharType="separate"/>
      </w:r>
      <w:r>
        <w:t>232</w:t>
      </w:r>
      <w:r>
        <w:fldChar w:fldCharType="end"/>
      </w:r>
    </w:p>
    <w:p w:rsidR="00F128F8" w:rsidRDefault="00F128F8">
      <w:pPr>
        <w:pStyle w:val="31"/>
        <w:rPr>
          <w:rFonts w:asciiTheme="minorHAnsi" w:eastAsiaTheme="minorEastAsia" w:hAnsiTheme="minorHAnsi" w:cstheme="minorBidi"/>
          <w:kern w:val="2"/>
          <w:sz w:val="21"/>
          <w:szCs w:val="22"/>
          <w:lang w:val="en-US" w:eastAsia="zh-CN"/>
        </w:rPr>
      </w:pPr>
      <w:r>
        <w:t>12.2</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_Toc81572496 \h </w:instrText>
      </w:r>
      <w:r>
        <w:fldChar w:fldCharType="separate"/>
      </w:r>
      <w:r>
        <w:t>232</w:t>
      </w:r>
      <w:r>
        <w:fldChar w:fldCharType="end"/>
      </w:r>
    </w:p>
    <w:p w:rsidR="0081207B" w:rsidRDefault="0081207B" w:rsidP="0081207B">
      <w:r>
        <w:rPr>
          <w:noProof/>
        </w:rPr>
        <w:fldChar w:fldCharType="end"/>
      </w:r>
    </w:p>
    <w:p w:rsidR="0081207B" w:rsidRDefault="0081207B" w:rsidP="0081207B">
      <w:pPr>
        <w:pStyle w:val="2"/>
      </w:pPr>
      <w:r>
        <w:br w:type="page"/>
      </w:r>
    </w:p>
    <w:p w:rsidR="0081207B" w:rsidRDefault="0081207B" w:rsidP="0081207B"/>
    <w:p w:rsidR="0081207B" w:rsidRDefault="0081207B" w:rsidP="0081207B">
      <w:pPr>
        <w:pStyle w:val="2"/>
      </w:pPr>
      <w:bookmarkStart w:id="2" w:name="_Toc79401574"/>
      <w:bookmarkStart w:id="3" w:name="_Toc81572299"/>
      <w:r>
        <w:t>5</w:t>
      </w:r>
      <w:r>
        <w:tab/>
        <w:t>Rel-15 and previous release maintenance</w:t>
      </w:r>
      <w:bookmarkEnd w:id="2"/>
      <w:bookmarkEnd w:id="3"/>
    </w:p>
    <w:p w:rsidR="00A06CA2" w:rsidRPr="002E2891" w:rsidRDefault="0081207B" w:rsidP="002E2891">
      <w:pPr>
        <w:pStyle w:val="3"/>
        <w:rPr>
          <w:rFonts w:hint="eastAsia"/>
        </w:rPr>
      </w:pPr>
      <w:bookmarkStart w:id="4" w:name="_Toc79401575"/>
      <w:bookmarkStart w:id="5" w:name="_Toc81572300"/>
      <w:r>
        <w:t>5.1</w:t>
      </w:r>
      <w:r>
        <w:tab/>
        <w:t>Rel-15 New radio access technology</w:t>
      </w:r>
      <w:bookmarkEnd w:id="4"/>
      <w:bookmarkEnd w:id="5"/>
    </w:p>
    <w:p w:rsidR="0081207B" w:rsidRDefault="0081207B" w:rsidP="0081207B">
      <w:pPr>
        <w:pStyle w:val="4"/>
      </w:pPr>
      <w:bookmarkStart w:id="6" w:name="_Toc79401581"/>
      <w:bookmarkStart w:id="7" w:name="_Toc81572301"/>
      <w:r>
        <w:t>5.1.3</w:t>
      </w:r>
      <w:r>
        <w:tab/>
        <w:t>UE EMC requirements maintenance</w:t>
      </w:r>
      <w:bookmarkEnd w:id="6"/>
      <w:bookmarkEnd w:id="7"/>
    </w:p>
    <w:p w:rsidR="00A87A04" w:rsidRDefault="00A87A04" w:rsidP="00A87A04">
      <w:pPr>
        <w:rPr>
          <w:rFonts w:ascii="Arial" w:hAnsi="Arial" w:cs="Arial"/>
          <w:b/>
          <w:sz w:val="24"/>
        </w:rPr>
      </w:pPr>
      <w:r>
        <w:rPr>
          <w:rFonts w:ascii="Arial" w:hAnsi="Arial" w:cs="Arial"/>
          <w:b/>
          <w:color w:val="0000FF"/>
          <w:sz w:val="24"/>
          <w:u w:val="thick"/>
        </w:rPr>
        <w:t>R4-2115852</w:t>
      </w:r>
      <w:r w:rsidRPr="00944C49">
        <w:rPr>
          <w:b/>
          <w:lang w:val="en-US" w:eastAsia="zh-CN"/>
        </w:rPr>
        <w:tab/>
      </w:r>
      <w:r w:rsidRPr="00FF29AD">
        <w:rPr>
          <w:rFonts w:ascii="Arial" w:hAnsi="Arial" w:cs="Arial"/>
          <w:b/>
          <w:sz w:val="24"/>
        </w:rPr>
        <w:t>Bi</w:t>
      </w:r>
      <w:r>
        <w:rPr>
          <w:rFonts w:ascii="Arial" w:hAnsi="Arial" w:cs="Arial"/>
          <w:b/>
          <w:sz w:val="24"/>
        </w:rPr>
        <w:t xml:space="preserve">g CR for TS 38.124 Maintenance </w:t>
      </w:r>
      <w:r w:rsidRPr="00FF29AD">
        <w:rPr>
          <w:rFonts w:ascii="Arial" w:hAnsi="Arial" w:cs="Arial"/>
          <w:b/>
          <w:sz w:val="24"/>
        </w:rPr>
        <w:t>(Rel-15, CAT F)</w:t>
      </w:r>
    </w:p>
    <w:p w:rsidR="00A87A04" w:rsidRDefault="00A87A04" w:rsidP="00A87A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v15.6.0</w:t>
      </w:r>
      <w:r>
        <w:rPr>
          <w:i/>
        </w:rPr>
        <w:tab/>
        <w:t xml:space="preserve">  CR-</w:t>
      </w:r>
      <w:r>
        <w:rPr>
          <w:rFonts w:hint="eastAsia"/>
          <w:i/>
          <w:lang w:eastAsia="zh-CN"/>
        </w:rPr>
        <w:t>XXxx</w:t>
      </w:r>
      <w:r>
        <w:rPr>
          <w:i/>
        </w:rPr>
        <w:t xml:space="preserve">  rev  Cat: F (Rel-15)</w:t>
      </w:r>
    </w:p>
    <w:p w:rsidR="00A87A04" w:rsidRDefault="00A87A04" w:rsidP="00A87A04">
      <w:pPr>
        <w:rPr>
          <w:i/>
          <w:lang w:eastAsia="zh-CN"/>
        </w:rPr>
      </w:pPr>
      <w:r>
        <w:rPr>
          <w:i/>
        </w:rPr>
        <w:tab/>
      </w:r>
      <w:r>
        <w:rPr>
          <w:i/>
        </w:rPr>
        <w:tab/>
      </w:r>
      <w:r>
        <w:rPr>
          <w:i/>
        </w:rPr>
        <w:tab/>
      </w:r>
      <w:r>
        <w:rPr>
          <w:i/>
        </w:rPr>
        <w:tab/>
      </w:r>
      <w:r>
        <w:rPr>
          <w:i/>
        </w:rPr>
        <w:tab/>
      </w:r>
      <w:r>
        <w:rPr>
          <w:rFonts w:hint="eastAsia"/>
          <w:i/>
          <w:lang w:eastAsia="zh-CN"/>
        </w:rPr>
        <w:t>Source</w:t>
      </w:r>
      <w:r>
        <w:rPr>
          <w:i/>
        </w:rPr>
        <w:t>: MCC, ZTE</w:t>
      </w:r>
    </w:p>
    <w:p w:rsidR="00A87A04" w:rsidRPr="00944C49" w:rsidRDefault="00A87A04" w:rsidP="00A87A04">
      <w:pPr>
        <w:rPr>
          <w:rFonts w:ascii="Arial" w:hAnsi="Arial" w:cs="Arial"/>
          <w:b/>
          <w:lang w:val="en-US" w:eastAsia="zh-CN"/>
        </w:rPr>
      </w:pPr>
      <w:r w:rsidRPr="00944C49">
        <w:rPr>
          <w:rFonts w:ascii="Arial" w:hAnsi="Arial" w:cs="Arial"/>
          <w:b/>
          <w:lang w:val="en-US" w:eastAsia="zh-CN"/>
        </w:rPr>
        <w:t xml:space="preserve">Abstract: </w:t>
      </w:r>
    </w:p>
    <w:p w:rsidR="00A87A04" w:rsidRDefault="00A87A04" w:rsidP="00A87A04">
      <w:pPr>
        <w:rPr>
          <w:rFonts w:ascii="Arial" w:hAnsi="Arial" w:cs="Arial"/>
          <w:b/>
          <w:lang w:val="en-US" w:eastAsia="zh-CN"/>
        </w:rPr>
      </w:pPr>
      <w:r w:rsidRPr="00944C49">
        <w:rPr>
          <w:rFonts w:ascii="Arial" w:hAnsi="Arial" w:cs="Arial"/>
          <w:b/>
          <w:lang w:val="en-US" w:eastAsia="zh-CN"/>
        </w:rPr>
        <w:t xml:space="preserve">Discussion: </w:t>
      </w:r>
    </w:p>
    <w:p w:rsidR="00A87A04" w:rsidRDefault="00635B59" w:rsidP="00A87A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87A04" w:rsidRDefault="00A87A04" w:rsidP="00A87A04">
      <w:pPr>
        <w:rPr>
          <w:rFonts w:ascii="Arial" w:hAnsi="Arial" w:cs="Arial"/>
          <w:b/>
          <w:lang w:val="en-US" w:eastAsia="zh-CN"/>
        </w:rPr>
      </w:pPr>
    </w:p>
    <w:p w:rsidR="00A87A04" w:rsidRDefault="00A87A04" w:rsidP="00A87A04">
      <w:pPr>
        <w:rPr>
          <w:rFonts w:ascii="Arial" w:hAnsi="Arial" w:cs="Arial"/>
          <w:b/>
          <w:sz w:val="24"/>
        </w:rPr>
      </w:pPr>
      <w:r>
        <w:rPr>
          <w:rFonts w:ascii="Arial" w:hAnsi="Arial" w:cs="Arial"/>
          <w:b/>
          <w:color w:val="0000FF"/>
          <w:sz w:val="24"/>
          <w:u w:val="thick"/>
        </w:rPr>
        <w:t>R4-2115853</w:t>
      </w:r>
      <w:r w:rsidRPr="00944C49">
        <w:rPr>
          <w:b/>
          <w:lang w:val="en-US" w:eastAsia="zh-CN"/>
        </w:rPr>
        <w:tab/>
      </w:r>
      <w:r w:rsidRPr="00FF29AD">
        <w:rPr>
          <w:rFonts w:ascii="Arial" w:hAnsi="Arial" w:cs="Arial"/>
          <w:b/>
          <w:sz w:val="24"/>
        </w:rPr>
        <w:t>Bi</w:t>
      </w:r>
      <w:r>
        <w:rPr>
          <w:rFonts w:ascii="Arial" w:hAnsi="Arial" w:cs="Arial"/>
          <w:b/>
          <w:sz w:val="24"/>
        </w:rPr>
        <w:t>g CR for TS 38.124 Maintenance (Rel-16, CAT A</w:t>
      </w:r>
      <w:r w:rsidRPr="00FF29AD">
        <w:rPr>
          <w:rFonts w:ascii="Arial" w:hAnsi="Arial" w:cs="Arial"/>
          <w:b/>
          <w:sz w:val="24"/>
        </w:rPr>
        <w:t>)</w:t>
      </w:r>
    </w:p>
    <w:p w:rsidR="00A87A04" w:rsidRDefault="00A87A04" w:rsidP="00A87A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v16.3.0  CR-</w:t>
      </w:r>
      <w:r>
        <w:rPr>
          <w:rFonts w:hint="eastAsia"/>
          <w:i/>
          <w:lang w:eastAsia="zh-CN"/>
        </w:rPr>
        <w:t>XXxx</w:t>
      </w:r>
      <w:r>
        <w:rPr>
          <w:i/>
        </w:rPr>
        <w:t xml:space="preserve">  rev  Cat: A (Rel-16)</w:t>
      </w:r>
    </w:p>
    <w:p w:rsidR="00A87A04" w:rsidRDefault="00A87A04" w:rsidP="00A87A04">
      <w:pPr>
        <w:rPr>
          <w:i/>
          <w:lang w:eastAsia="zh-CN"/>
        </w:rPr>
      </w:pPr>
      <w:r>
        <w:rPr>
          <w:i/>
        </w:rPr>
        <w:tab/>
      </w:r>
      <w:r>
        <w:rPr>
          <w:i/>
        </w:rPr>
        <w:tab/>
      </w:r>
      <w:r>
        <w:rPr>
          <w:i/>
        </w:rPr>
        <w:tab/>
      </w:r>
      <w:r>
        <w:rPr>
          <w:i/>
        </w:rPr>
        <w:tab/>
      </w:r>
      <w:r>
        <w:rPr>
          <w:i/>
        </w:rPr>
        <w:tab/>
      </w:r>
      <w:r>
        <w:rPr>
          <w:rFonts w:hint="eastAsia"/>
          <w:i/>
          <w:lang w:eastAsia="zh-CN"/>
        </w:rPr>
        <w:t>Source</w:t>
      </w:r>
      <w:r>
        <w:rPr>
          <w:i/>
        </w:rPr>
        <w:t>: MCC, ZTE</w:t>
      </w:r>
    </w:p>
    <w:p w:rsidR="00A87A04" w:rsidRPr="00944C49" w:rsidRDefault="00A87A04" w:rsidP="00A87A04">
      <w:pPr>
        <w:rPr>
          <w:rFonts w:ascii="Arial" w:hAnsi="Arial" w:cs="Arial"/>
          <w:b/>
          <w:lang w:val="en-US" w:eastAsia="zh-CN"/>
        </w:rPr>
      </w:pPr>
      <w:r w:rsidRPr="00944C49">
        <w:rPr>
          <w:rFonts w:ascii="Arial" w:hAnsi="Arial" w:cs="Arial"/>
          <w:b/>
          <w:lang w:val="en-US" w:eastAsia="zh-CN"/>
        </w:rPr>
        <w:t xml:space="preserve">Abstract: </w:t>
      </w:r>
    </w:p>
    <w:p w:rsidR="00A87A04" w:rsidRDefault="00A87A04" w:rsidP="00A87A04">
      <w:pPr>
        <w:rPr>
          <w:rFonts w:ascii="Arial" w:hAnsi="Arial" w:cs="Arial"/>
          <w:b/>
          <w:lang w:val="en-US" w:eastAsia="zh-CN"/>
        </w:rPr>
      </w:pPr>
      <w:r w:rsidRPr="00944C49">
        <w:rPr>
          <w:rFonts w:ascii="Arial" w:hAnsi="Arial" w:cs="Arial"/>
          <w:b/>
          <w:lang w:val="en-US" w:eastAsia="zh-CN"/>
        </w:rPr>
        <w:t xml:space="preserve">Discussion: </w:t>
      </w:r>
    </w:p>
    <w:p w:rsidR="00E76D36" w:rsidRPr="00E76D36" w:rsidRDefault="00635B59" w:rsidP="00E76D36">
      <w:pPr>
        <w:rPr>
          <w:rFonts w:eastAsiaTheme="minorEastAsia" w:hint="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4D59AC" w:rsidRDefault="004D59AC" w:rsidP="004D59AC">
      <w:pPr>
        <w:rPr>
          <w:rFonts w:eastAsia="等线"/>
          <w:lang w:eastAsia="zh-CN"/>
        </w:rPr>
      </w:pPr>
      <w:r>
        <w:rPr>
          <w:rFonts w:eastAsia="等线" w:hint="eastAsia"/>
          <w:lang w:eastAsia="zh-CN"/>
        </w:rPr>
        <w:t>-</w:t>
      </w:r>
      <w:r>
        <w:rPr>
          <w:rFonts w:eastAsia="等线"/>
          <w:lang w:eastAsia="zh-CN"/>
        </w:rPr>
        <w:t>-----------------------------------------------------------------------------------------------------------------------------------------------</w:t>
      </w:r>
    </w:p>
    <w:p w:rsidR="004D59AC" w:rsidRPr="004D59AC" w:rsidRDefault="004D59AC" w:rsidP="004D59AC">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D59AC">
        <w:rPr>
          <w:rFonts w:ascii="Arial" w:hAnsi="Arial" w:cs="Arial" w:hint="eastAsia"/>
          <w:b/>
          <w:color w:val="C00000"/>
          <w:sz w:val="24"/>
          <w:u w:val="single"/>
        </w:rPr>
        <w:t>[100-e][303] NR_EMC</w:t>
      </w:r>
      <w:r w:rsidRPr="00A95509">
        <w:rPr>
          <w:rFonts w:ascii="Arial" w:hAnsi="Arial" w:cs="Arial"/>
          <w:b/>
          <w:color w:val="C00000"/>
          <w:sz w:val="24"/>
          <w:u w:val="single"/>
        </w:rPr>
        <w:t xml:space="preserve">, AI </w:t>
      </w:r>
      <w:r w:rsidRPr="004D59AC">
        <w:rPr>
          <w:rFonts w:ascii="Arial" w:hAnsi="Arial" w:cs="Arial" w:hint="eastAsia"/>
          <w:b/>
          <w:color w:val="C00000"/>
          <w:sz w:val="24"/>
          <w:u w:val="single"/>
        </w:rPr>
        <w:t>5.1.3,5.1.6</w:t>
      </w:r>
      <w:r w:rsidRPr="004D59AC">
        <w:rPr>
          <w:rFonts w:ascii="Arial" w:hAnsi="Arial" w:cs="Arial"/>
          <w:b/>
          <w:color w:val="C00000"/>
          <w:sz w:val="24"/>
          <w:u w:val="single"/>
        </w:rPr>
        <w:t>,</w:t>
      </w:r>
      <w:r w:rsidRPr="004D59AC">
        <w:rPr>
          <w:rFonts w:ascii="Arial" w:hAnsi="Arial" w:cs="Arial" w:hint="eastAsia"/>
          <w:b/>
          <w:color w:val="C00000"/>
          <w:sz w:val="24"/>
          <w:u w:val="single"/>
        </w:rPr>
        <w:t>6.1.2.5</w:t>
      </w:r>
      <w:r w:rsidRPr="004D59AC">
        <w:rPr>
          <w:rFonts w:ascii="Arial" w:hAnsi="Arial" w:cs="Arial"/>
          <w:b/>
          <w:color w:val="C00000"/>
          <w:sz w:val="24"/>
          <w:u w:val="single"/>
        </w:rPr>
        <w:t>,</w:t>
      </w:r>
      <w:r w:rsidRPr="004D59AC">
        <w:rPr>
          <w:rFonts w:ascii="Arial" w:hAnsi="Arial" w:cs="Arial" w:hint="eastAsia"/>
          <w:b/>
          <w:color w:val="C00000"/>
          <w:sz w:val="24"/>
          <w:u w:val="single"/>
        </w:rPr>
        <w:t>9.5.4</w:t>
      </w:r>
      <w:r w:rsidRPr="00A95509">
        <w:rPr>
          <w:rFonts w:ascii="Arial" w:hAnsi="Arial" w:cs="Arial"/>
          <w:b/>
          <w:color w:val="C00000"/>
          <w:sz w:val="24"/>
          <w:u w:val="single"/>
        </w:rPr>
        <w:t xml:space="preserve">– </w:t>
      </w:r>
      <w:r>
        <w:rPr>
          <w:rFonts w:ascii="Arial" w:hAnsi="Arial" w:cs="Arial"/>
          <w:b/>
          <w:color w:val="C00000"/>
          <w:sz w:val="24"/>
          <w:u w:val="single"/>
        </w:rPr>
        <w:t>Wubin Zhou</w:t>
      </w:r>
    </w:p>
    <w:p w:rsidR="004D59AC" w:rsidRPr="004D59AC" w:rsidRDefault="004D59AC" w:rsidP="004D59AC">
      <w:pPr>
        <w:overflowPunct/>
        <w:autoSpaceDE/>
        <w:autoSpaceDN/>
        <w:adjustRightInd/>
        <w:spacing w:after="0"/>
        <w:textAlignment w:val="auto"/>
        <w:rPr>
          <w:rFonts w:eastAsia="等线"/>
          <w:b/>
          <w:color w:val="C00000"/>
          <w:u w:val="single"/>
          <w:lang w:eastAsia="zh-CN"/>
        </w:rPr>
      </w:pPr>
    </w:p>
    <w:p w:rsidR="004D59AC" w:rsidRPr="004D59AC" w:rsidRDefault="004D59AC" w:rsidP="004D59AC">
      <w:pPr>
        <w:rPr>
          <w:rFonts w:ascii="Arial" w:hAnsi="Arial" w:cs="Arial"/>
          <w:b/>
          <w:sz w:val="24"/>
          <w:lang w:val="en-US"/>
        </w:rPr>
      </w:pPr>
      <w:r>
        <w:rPr>
          <w:rFonts w:ascii="Arial" w:hAnsi="Arial" w:cs="Arial"/>
          <w:b/>
          <w:color w:val="0000FF"/>
          <w:sz w:val="24"/>
          <w:u w:val="thick"/>
        </w:rPr>
        <w:t>R4-2115594</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[100-e][303] NR_EMC</w:t>
      </w:r>
    </w:p>
    <w:p w:rsidR="004D59AC" w:rsidRDefault="004D59AC" w:rsidP="004D59A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4D59AC" w:rsidRPr="00944C49" w:rsidRDefault="004D59AC" w:rsidP="004D59AC">
      <w:pPr>
        <w:rPr>
          <w:rFonts w:ascii="Arial" w:hAnsi="Arial" w:cs="Arial"/>
          <w:b/>
          <w:lang w:val="en-US" w:eastAsia="zh-CN"/>
        </w:rPr>
      </w:pPr>
      <w:r w:rsidRPr="00944C49">
        <w:rPr>
          <w:rFonts w:ascii="Arial" w:hAnsi="Arial" w:cs="Arial"/>
          <w:b/>
          <w:lang w:val="en-US" w:eastAsia="zh-CN"/>
        </w:rPr>
        <w:t xml:space="preserve">Abstract: </w:t>
      </w:r>
    </w:p>
    <w:p w:rsidR="004D59AC" w:rsidRDefault="004D59AC" w:rsidP="004D59AC">
      <w:pPr>
        <w:rPr>
          <w:rFonts w:ascii="Arial" w:hAnsi="Arial" w:cs="Arial"/>
          <w:b/>
          <w:lang w:val="en-US" w:eastAsia="zh-CN"/>
        </w:rPr>
      </w:pPr>
      <w:r w:rsidRPr="00944C49">
        <w:rPr>
          <w:rFonts w:ascii="Arial" w:hAnsi="Arial" w:cs="Arial"/>
          <w:b/>
          <w:lang w:val="en-US" w:eastAsia="zh-CN"/>
        </w:rPr>
        <w:t xml:space="preserve">Discussion: </w:t>
      </w:r>
    </w:p>
    <w:p w:rsidR="004D59AC" w:rsidRDefault="00601EF8" w:rsidP="004D59A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R4-2115775 (from R4-2115594).</w:t>
      </w:r>
    </w:p>
    <w:p w:rsidR="00601EF8" w:rsidRDefault="00601EF8" w:rsidP="004D59AC">
      <w:pPr>
        <w:rPr>
          <w:rFonts w:ascii="Arial" w:hAnsi="Arial" w:cs="Arial"/>
          <w:b/>
          <w:color w:val="0000FF"/>
          <w:sz w:val="24"/>
          <w:u w:val="thick"/>
        </w:rPr>
      </w:pPr>
    </w:p>
    <w:p w:rsidR="00601EF8" w:rsidRPr="004D59AC" w:rsidRDefault="00601EF8" w:rsidP="00601EF8">
      <w:pPr>
        <w:rPr>
          <w:rFonts w:ascii="Arial" w:hAnsi="Arial" w:cs="Arial"/>
          <w:b/>
          <w:sz w:val="24"/>
          <w:lang w:val="en-US"/>
        </w:rPr>
      </w:pPr>
      <w:r>
        <w:rPr>
          <w:rFonts w:ascii="Arial" w:hAnsi="Arial" w:cs="Arial"/>
          <w:b/>
          <w:color w:val="0000FF"/>
          <w:sz w:val="24"/>
          <w:u w:val="thick"/>
        </w:rPr>
        <w:t>R4-2115775</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[100-e][303] NR_EMC</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9027B4"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F50AED" w:rsidRDefault="00F50AED" w:rsidP="00F50AED">
      <w:pPr>
        <w:rPr>
          <w:b/>
          <w:bCs/>
          <w:u w:val="single"/>
          <w:lang w:val="en-US" w:eastAsia="ja-JP"/>
        </w:rPr>
      </w:pPr>
    </w:p>
    <w:p w:rsidR="004D59AC" w:rsidRDefault="004D59AC" w:rsidP="004D59AC">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22"/>
        <w:gridCol w:w="4615"/>
        <w:gridCol w:w="1183"/>
        <w:gridCol w:w="1134"/>
        <w:gridCol w:w="1265"/>
      </w:tblGrid>
      <w:tr w:rsidR="009027B4" w:rsidRPr="005874D8" w:rsidTr="005874D8">
        <w:tc>
          <w:tcPr>
            <w:tcW w:w="1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b/>
                <w:bCs/>
              </w:rPr>
            </w:pPr>
            <w:r w:rsidRPr="005874D8">
              <w:rPr>
                <w:b/>
                <w:bCs/>
              </w:rPr>
              <w:t>Tdoc number</w:t>
            </w:r>
          </w:p>
        </w:tc>
        <w:tc>
          <w:tcPr>
            <w:tcW w:w="4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b/>
                <w:bCs/>
              </w:rPr>
            </w:pPr>
            <w:r w:rsidRPr="005874D8">
              <w:rPr>
                <w:b/>
                <w:bCs/>
              </w:rPr>
              <w:t>Title</w:t>
            </w:r>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b/>
                <w:bCs/>
              </w:rPr>
            </w:pPr>
            <w:r w:rsidRPr="005874D8">
              <w:rPr>
                <w:b/>
                <w:bCs/>
              </w:rPr>
              <w:t>Source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b/>
                <w:bCs/>
              </w:rPr>
            </w:pPr>
            <w:r w:rsidRPr="005874D8">
              <w:rPr>
                <w:b/>
                <w:bCs/>
              </w:rPr>
              <w:t xml:space="preserve">Decision  </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b/>
                <w:bCs/>
              </w:rPr>
            </w:pPr>
            <w:r w:rsidRPr="005874D8">
              <w:rPr>
                <w:b/>
                <w:bCs/>
              </w:rPr>
              <w:t>Comments</w:t>
            </w: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R4-2115664</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WF on the gap between regulation concern and current UE EMC specification</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Xiaomi</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highlight w:val="green"/>
              </w:rPr>
            </w:pPr>
            <w:r w:rsidRPr="005874D8">
              <w:rPr>
                <w:highlight w:val="green"/>
              </w:rPr>
              <w:t>Approved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R4-2115663</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Draft CR to TS38.124: MU value for the effective radiated RF power between 12.75GHz and 26 GHz, Rel-15</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Huawei</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R4-2114397</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Draft CR to TS38.124: MU value for the effective radiated RF power between 12.75GHz and 26 GHz, Rel-16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Huawei</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7B20DE" w:rsidP="005874D8">
            <w:pPr>
              <w:spacing w:after="120"/>
            </w:pPr>
            <w:hyperlink r:id="rId11" w:history="1">
              <w:r w:rsidR="009027B4" w:rsidRPr="005874D8">
                <w:t>R4-2112770</w:t>
              </w:r>
            </w:hyperlink>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CR to TS 38.113: Radiated emission measurement uncertainty(R15)</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ZTE Corporation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Not Pursued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R4-2112772</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CR to TS 38.113: Radiated emission measurement uncertainty(R16)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ZTE Corporation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pPr>
            <w:r w:rsidRPr="005874D8">
              <w:t>Withdraw</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R4-2115665</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CR to TS 38.113 on Spatial Exclusion description, Release 15</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Ericsson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spacing w:after="120"/>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R4-2113188</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CR to TS 38.113 on Spatial Exclusion description, Release 16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Ericsson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 xml:space="preserve">R4-2115666 </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CR to TS 38.175: IAB test configurations</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ZTE Corporation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R4-2115667</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Draft CR to TS 38.175: further extension of spatial exclusion considerations for EMC RI test for IAB, Rel-16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Huawei</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rPr>
                <w:highlight w:val="green"/>
              </w:rPr>
            </w:pPr>
            <w:r w:rsidRPr="005874D8">
              <w:rPr>
                <w:highlight w:val="green"/>
              </w:rPr>
              <w:t>Endorsed</w:t>
            </w:r>
          </w:p>
        </w:tc>
        <w:tc>
          <w:tcPr>
            <w:tcW w:w="1265" w:type="dxa"/>
            <w:tcBorders>
              <w:top w:val="nil"/>
              <w:left w:val="nil"/>
              <w:bottom w:val="single" w:sz="8" w:space="0" w:color="auto"/>
              <w:right w:val="single" w:sz="8" w:space="0" w:color="auto"/>
            </w:tcBorders>
            <w:tcMar>
              <w:top w:w="0" w:type="dxa"/>
              <w:left w:w="108" w:type="dxa"/>
              <w:bottom w:w="0" w:type="dxa"/>
              <w:right w:w="108" w:type="dxa"/>
            </w:tcMar>
          </w:tcPr>
          <w:p w:rsidR="009027B4" w:rsidRPr="005874D8" w:rsidRDefault="009027B4">
            <w:pPr>
              <w:spacing w:after="120"/>
              <w:rPr>
                <w:i/>
                <w:iCs/>
              </w:rPr>
            </w:pPr>
          </w:p>
        </w:tc>
      </w:tr>
      <w:tr w:rsidR="009027B4" w:rsidRPr="005874D8" w:rsidTr="005874D8">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R4-2112864</w:t>
            </w:r>
          </w:p>
        </w:tc>
        <w:tc>
          <w:tcPr>
            <w:tcW w:w="4617"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3GPP TS 38.114 v0.1.0</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ZTE Corporation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pPr>
              <w:textAlignment w:val="top"/>
            </w:pPr>
            <w:r w:rsidRPr="005874D8">
              <w:t>Withdraw</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027B4" w:rsidRPr="005874D8" w:rsidRDefault="009027B4"/>
        </w:tc>
      </w:tr>
    </w:tbl>
    <w:p w:rsidR="004D59AC" w:rsidRPr="00A95509" w:rsidRDefault="004D59AC" w:rsidP="004D59AC">
      <w:pPr>
        <w:rPr>
          <w:rFonts w:eastAsia="等线"/>
          <w:lang w:eastAsia="zh-CN"/>
        </w:rPr>
      </w:pPr>
      <w:r w:rsidRPr="00A95509">
        <w:rPr>
          <w:rFonts w:eastAsia="等线"/>
          <w:lang w:eastAsia="zh-CN"/>
        </w:rPr>
        <w:t>----------------------------------------------------------------------------------------------------------------------</w:t>
      </w:r>
      <w:r>
        <w:rPr>
          <w:rFonts w:eastAsia="等线"/>
          <w:lang w:eastAsia="zh-CN"/>
        </w:rPr>
        <w:t>---------------------</w:t>
      </w:r>
    </w:p>
    <w:p w:rsidR="00F50AED" w:rsidRDefault="00F50AED" w:rsidP="00F50AED">
      <w:pPr>
        <w:rPr>
          <w:rFonts w:ascii="Arial" w:hAnsi="Arial" w:cs="Arial"/>
          <w:b/>
          <w:sz w:val="24"/>
        </w:rPr>
      </w:pPr>
      <w:r>
        <w:rPr>
          <w:rFonts w:ascii="Arial" w:hAnsi="Arial" w:cs="Arial"/>
          <w:b/>
          <w:color w:val="0000FF"/>
          <w:sz w:val="24"/>
          <w:u w:val="thick"/>
        </w:rPr>
        <w:t>R4-2115664</w:t>
      </w:r>
      <w:r w:rsidRPr="00944C49">
        <w:rPr>
          <w:b/>
          <w:lang w:val="en-US" w:eastAsia="zh-CN"/>
        </w:rPr>
        <w:tab/>
      </w:r>
      <w:r w:rsidRPr="00F50AED">
        <w:rPr>
          <w:rFonts w:ascii="Arial" w:hAnsi="Arial" w:cs="Arial" w:hint="eastAsia"/>
          <w:b/>
          <w:sz w:val="24"/>
        </w:rPr>
        <w:t>WF on the gap between regulation concern and current UE EMC specification</w:t>
      </w:r>
    </w:p>
    <w:p w:rsidR="00F50AED" w:rsidRDefault="00F50AED" w:rsidP="00F50A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Xiaomi</w:t>
      </w:r>
    </w:p>
    <w:p w:rsidR="00F50AED" w:rsidRPr="00944C49" w:rsidRDefault="00F50AED" w:rsidP="00F50AED">
      <w:pPr>
        <w:rPr>
          <w:rFonts w:ascii="Arial" w:hAnsi="Arial" w:cs="Arial"/>
          <w:b/>
          <w:lang w:val="en-US" w:eastAsia="zh-CN"/>
        </w:rPr>
      </w:pPr>
      <w:r w:rsidRPr="00944C49">
        <w:rPr>
          <w:rFonts w:ascii="Arial" w:hAnsi="Arial" w:cs="Arial"/>
          <w:b/>
          <w:lang w:val="en-US" w:eastAsia="zh-CN"/>
        </w:rPr>
        <w:t xml:space="preserve">Abstract: </w:t>
      </w:r>
    </w:p>
    <w:p w:rsidR="00F50AED" w:rsidRDefault="00F50AED" w:rsidP="00F50AED">
      <w:pPr>
        <w:rPr>
          <w:rFonts w:ascii="Arial" w:hAnsi="Arial" w:cs="Arial"/>
          <w:b/>
          <w:lang w:val="en-US" w:eastAsia="zh-CN"/>
        </w:rPr>
      </w:pPr>
      <w:r w:rsidRPr="00944C49">
        <w:rPr>
          <w:rFonts w:ascii="Arial" w:hAnsi="Arial" w:cs="Arial"/>
          <w:b/>
          <w:lang w:val="en-US" w:eastAsia="zh-CN"/>
        </w:rPr>
        <w:t xml:space="preserve">Discussion: </w:t>
      </w:r>
    </w:p>
    <w:p w:rsidR="00F50AED" w:rsidRDefault="009027B4" w:rsidP="00F50AE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027B4">
        <w:rPr>
          <w:rFonts w:ascii="Arial" w:hAnsi="Arial" w:cs="Arial"/>
          <w:b/>
          <w:highlight w:val="green"/>
          <w:lang w:val="en-US" w:eastAsia="zh-CN"/>
        </w:rPr>
        <w:t>Approved.</w:t>
      </w:r>
    </w:p>
    <w:p w:rsidR="00F50AED" w:rsidRDefault="00F50AED" w:rsidP="00F50AED">
      <w:pPr>
        <w:overflowPunct/>
        <w:autoSpaceDE/>
        <w:autoSpaceDN/>
        <w:adjustRightInd/>
        <w:spacing w:after="0"/>
        <w:textAlignment w:val="auto"/>
        <w:rPr>
          <w:b/>
          <w:color w:val="C00000"/>
          <w:u w:val="single"/>
        </w:rPr>
      </w:pPr>
    </w:p>
    <w:p w:rsidR="004D59AC" w:rsidRPr="00B06F41" w:rsidRDefault="00637ADF" w:rsidP="00637ADF">
      <w:pPr>
        <w:overflowPunct/>
        <w:autoSpaceDE/>
        <w:autoSpaceDN/>
        <w:adjustRightInd/>
        <w:spacing w:after="0"/>
        <w:textAlignment w:val="auto"/>
        <w:rPr>
          <w:rFonts w:eastAsiaTheme="minorEastAsia"/>
          <w:b/>
          <w:color w:val="C00000"/>
          <w:u w:val="single"/>
        </w:rPr>
      </w:pPr>
      <w:r w:rsidRPr="00B06F41">
        <w:rPr>
          <w:b/>
          <w:color w:val="C00000"/>
          <w:u w:val="single"/>
        </w:rPr>
        <w:t>Sub-topic 1-1: On LS from CCSA</w:t>
      </w:r>
    </w:p>
    <w:p w:rsidR="00637ADF" w:rsidRPr="00637ADF" w:rsidRDefault="00637ADF" w:rsidP="00637ADF">
      <w:pPr>
        <w:overflowPunct/>
        <w:autoSpaceDE/>
        <w:autoSpaceDN/>
        <w:adjustRightInd/>
        <w:spacing w:after="0"/>
        <w:textAlignment w:val="auto"/>
        <w:rPr>
          <w:rFonts w:ascii="Arial" w:eastAsiaTheme="minorEastAsia" w:hAnsi="Arial" w:cs="Arial"/>
          <w:b/>
          <w:color w:val="C00000"/>
          <w:sz w:val="24"/>
          <w:u w:val="single"/>
        </w:rPr>
      </w:pPr>
    </w:p>
    <w:p w:rsidR="0081207B" w:rsidRDefault="0081207B" w:rsidP="0081207B">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81207B" w:rsidRDefault="00F50AED"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37ADF" w:rsidRDefault="00637ADF" w:rsidP="0081207B">
      <w:pPr>
        <w:rPr>
          <w:color w:val="993300"/>
          <w:u w:val="single"/>
        </w:rPr>
      </w:pPr>
    </w:p>
    <w:p w:rsidR="00637ADF" w:rsidRPr="00B06F41" w:rsidRDefault="00637ADF" w:rsidP="00637ADF">
      <w:pPr>
        <w:overflowPunct/>
        <w:autoSpaceDE/>
        <w:autoSpaceDN/>
        <w:adjustRightInd/>
        <w:spacing w:after="0"/>
        <w:textAlignment w:val="auto"/>
        <w:rPr>
          <w:b/>
          <w:color w:val="C00000"/>
          <w:u w:val="single"/>
        </w:rPr>
      </w:pPr>
      <w:r w:rsidRPr="00B06F41">
        <w:rPr>
          <w:b/>
          <w:color w:val="C00000"/>
          <w:u w:val="single"/>
        </w:rPr>
        <w:t>Sub-topic 1-</w:t>
      </w:r>
      <w:r w:rsidRPr="00B06F41">
        <w:rPr>
          <w:rFonts w:hint="eastAsia"/>
          <w:b/>
          <w:color w:val="C00000"/>
          <w:u w:val="single"/>
        </w:rPr>
        <w:t>2: MU value for the effective radiated RF power measurements</w:t>
      </w:r>
    </w:p>
    <w:p w:rsidR="00637ADF" w:rsidRPr="00637ADF" w:rsidRDefault="00637ADF" w:rsidP="00637ADF">
      <w:pPr>
        <w:overflowPunct/>
        <w:autoSpaceDE/>
        <w:autoSpaceDN/>
        <w:adjustRightInd/>
        <w:spacing w:after="0"/>
        <w:textAlignment w:val="auto"/>
        <w:rPr>
          <w:rFonts w:ascii="Arial" w:hAnsi="Arial" w:cs="Arial"/>
          <w:b/>
          <w:color w:val="C00000"/>
          <w:sz w:val="24"/>
          <w:u w:val="single"/>
        </w:rPr>
      </w:pPr>
    </w:p>
    <w:p w:rsidR="0081207B" w:rsidRDefault="0081207B" w:rsidP="0081207B">
      <w:pPr>
        <w:rPr>
          <w:rFonts w:ascii="Arial" w:hAnsi="Arial" w:cs="Arial"/>
          <w:b/>
          <w:sz w:val="24"/>
        </w:rPr>
      </w:pPr>
      <w:r>
        <w:rPr>
          <w:rFonts w:ascii="Arial" w:hAnsi="Arial" w:cs="Arial"/>
          <w:b/>
          <w:color w:val="0000FF"/>
          <w:sz w:val="24"/>
        </w:rPr>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the maximum MU value selection for the measurements of the effective radiated RF power in frequency range 12.75 – 26 GHz.</w:t>
      </w:r>
    </w:p>
    <w:p w:rsidR="0081207B" w:rsidRDefault="00F50AED"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Removal of the TBD for the maximum measurement uncertainty value for measurements of the effective radiated RF power in 12.75 – 26 GHz frequency range.</w:t>
      </w:r>
    </w:p>
    <w:p w:rsidR="0081207B" w:rsidRDefault="00F50AED"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R4-2115663 (from R4-2114396).</w:t>
      </w:r>
    </w:p>
    <w:p w:rsidR="00F50AED" w:rsidRDefault="00F50AED" w:rsidP="0081207B">
      <w:pPr>
        <w:rPr>
          <w:color w:val="993300"/>
          <w:u w:val="single"/>
        </w:rPr>
      </w:pPr>
    </w:p>
    <w:p w:rsidR="00F50AED" w:rsidRDefault="00F50AED" w:rsidP="00F50AED">
      <w:pPr>
        <w:rPr>
          <w:rFonts w:ascii="Arial" w:hAnsi="Arial" w:cs="Arial"/>
          <w:b/>
          <w:sz w:val="24"/>
        </w:rPr>
      </w:pPr>
      <w:r>
        <w:rPr>
          <w:rFonts w:ascii="Arial" w:hAnsi="Arial" w:cs="Arial"/>
          <w:b/>
          <w:color w:val="0000FF"/>
          <w:sz w:val="24"/>
        </w:rPr>
        <w:t>R4-2115663</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rsidR="00F50AED" w:rsidRDefault="00F50AED" w:rsidP="00F50AE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rsidR="00F50AED" w:rsidRDefault="00F50AED" w:rsidP="00F50AED">
      <w:pPr>
        <w:rPr>
          <w:rFonts w:ascii="Arial" w:hAnsi="Arial" w:cs="Arial"/>
          <w:b/>
        </w:rPr>
      </w:pPr>
      <w:r>
        <w:rPr>
          <w:rFonts w:ascii="Arial" w:hAnsi="Arial" w:cs="Arial"/>
          <w:b/>
        </w:rPr>
        <w:t xml:space="preserve">Abstract: </w:t>
      </w:r>
    </w:p>
    <w:p w:rsidR="00F50AED" w:rsidRDefault="00F50AED" w:rsidP="00F50AED">
      <w:r>
        <w:t>Removal of the TBD for the maximum measurement uncertainty value for measurements of the effective radiated RF power in 12.75 – 26 GHz frequency range.</w:t>
      </w:r>
    </w:p>
    <w:p w:rsidR="00F50AED" w:rsidRPr="002E2891" w:rsidRDefault="009027B4" w:rsidP="00F50AED">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027B4">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Removal of the TBD for the maximum measurement uncertainty value for measurements of the effective radiated RF power in 12.75 – 26 GHz frequency range.</w:t>
      </w:r>
    </w:p>
    <w:p w:rsidR="009027B4" w:rsidRDefault="009027B4"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027B4">
        <w:rPr>
          <w:rFonts w:ascii="Arial" w:hAnsi="Arial" w:cs="Arial"/>
          <w:b/>
          <w:highlight w:val="green"/>
        </w:rPr>
        <w:t>Endorsed.</w:t>
      </w:r>
    </w:p>
    <w:p w:rsidR="0081207B" w:rsidRDefault="0081207B" w:rsidP="0081207B">
      <w:pPr>
        <w:pStyle w:val="4"/>
      </w:pPr>
      <w:bookmarkStart w:id="8" w:name="_Toc79401582"/>
      <w:bookmarkStart w:id="9" w:name="_Toc81572302"/>
      <w:r>
        <w:lastRenderedPageBreak/>
        <w:t>5.1.4</w:t>
      </w:r>
      <w:r>
        <w:tab/>
        <w:t>BS RF requirements maintenance</w:t>
      </w:r>
      <w:bookmarkEnd w:id="8"/>
      <w:bookmarkEnd w:id="9"/>
    </w:p>
    <w:p w:rsidR="0081207B" w:rsidRDefault="0081207B" w:rsidP="0081207B">
      <w:pPr>
        <w:pStyle w:val="5"/>
      </w:pPr>
      <w:bookmarkStart w:id="10" w:name="_Toc79401583"/>
      <w:bookmarkStart w:id="11" w:name="_Toc81572303"/>
      <w:r>
        <w:t>5.1.4.1</w:t>
      </w:r>
      <w:r>
        <w:tab/>
        <w:t>General</w:t>
      </w:r>
      <w:bookmarkEnd w:id="10"/>
      <w:bookmarkEnd w:id="11"/>
    </w:p>
    <w:p w:rsidR="00C43D04" w:rsidRDefault="00C43D04" w:rsidP="00C43D04">
      <w:pPr>
        <w:rPr>
          <w:rFonts w:ascii="Arial" w:hAnsi="Arial" w:cs="Arial"/>
          <w:b/>
          <w:sz w:val="24"/>
        </w:rPr>
      </w:pPr>
      <w:r>
        <w:rPr>
          <w:rFonts w:ascii="Arial" w:hAnsi="Arial" w:cs="Arial"/>
          <w:b/>
          <w:color w:val="0000FF"/>
          <w:sz w:val="24"/>
          <w:u w:val="thick"/>
        </w:rPr>
        <w:t>R4-2115831</w:t>
      </w:r>
      <w:r w:rsidRPr="00944C49">
        <w:rPr>
          <w:b/>
          <w:lang w:val="en-US" w:eastAsia="zh-CN"/>
        </w:rPr>
        <w:tab/>
      </w:r>
      <w:r w:rsidRPr="00C43D04">
        <w:rPr>
          <w:rFonts w:ascii="Arial" w:hAnsi="Arial" w:cs="Arial"/>
          <w:b/>
          <w:sz w:val="24"/>
        </w:rPr>
        <w:t>Big CR for TS 37.104 Maintenance (Rel-16, CAT F)</w:t>
      </w:r>
    </w:p>
    <w:p w:rsidR="00C43D04" w:rsidRDefault="00C43D04" w:rsidP="00C43D04">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37.104 v16.10.0</w:t>
      </w:r>
      <w:r>
        <w:rPr>
          <w:i/>
        </w:rPr>
        <w:tab/>
        <w:t xml:space="preserve">  CR-XXX  rev  Cat: F (Rel-16)</w:t>
      </w:r>
      <w:r>
        <w:rPr>
          <w:i/>
        </w:rPr>
        <w:br/>
      </w:r>
      <w:r>
        <w:rPr>
          <w:i/>
        </w:rPr>
        <w:br/>
      </w:r>
      <w:r>
        <w:rPr>
          <w:i/>
        </w:rPr>
        <w:tab/>
      </w:r>
      <w:r>
        <w:rPr>
          <w:i/>
        </w:rPr>
        <w:tab/>
      </w:r>
      <w:r>
        <w:rPr>
          <w:i/>
        </w:rPr>
        <w:tab/>
      </w:r>
      <w:r>
        <w:rPr>
          <w:i/>
        </w:rPr>
        <w:tab/>
      </w:r>
      <w:r>
        <w:rPr>
          <w:i/>
        </w:rPr>
        <w:tab/>
        <w:t>Source: MCC, Ericsson</w:t>
      </w:r>
    </w:p>
    <w:p w:rsidR="00C43D04" w:rsidRDefault="00C43D04" w:rsidP="00C43D04">
      <w:pPr>
        <w:rPr>
          <w:i/>
          <w:lang w:eastAsia="zh-CN"/>
        </w:rPr>
      </w:pPr>
    </w:p>
    <w:p w:rsidR="00C43D04" w:rsidRPr="00944C49" w:rsidRDefault="00C43D04" w:rsidP="00C43D04">
      <w:pPr>
        <w:rPr>
          <w:rFonts w:ascii="Arial" w:hAnsi="Arial" w:cs="Arial"/>
          <w:b/>
          <w:lang w:val="en-US" w:eastAsia="zh-CN"/>
        </w:rPr>
      </w:pPr>
      <w:r w:rsidRPr="00944C49">
        <w:rPr>
          <w:rFonts w:ascii="Arial" w:hAnsi="Arial" w:cs="Arial"/>
          <w:b/>
          <w:lang w:val="en-US" w:eastAsia="zh-CN"/>
        </w:rPr>
        <w:t xml:space="preserve">Abstract: </w:t>
      </w:r>
    </w:p>
    <w:p w:rsidR="00C43D04" w:rsidRDefault="00C43D04" w:rsidP="00C43D04">
      <w:pPr>
        <w:rPr>
          <w:rFonts w:ascii="Arial" w:hAnsi="Arial" w:cs="Arial"/>
          <w:b/>
          <w:lang w:val="en-US" w:eastAsia="zh-CN"/>
        </w:rPr>
      </w:pPr>
      <w:r w:rsidRPr="00944C49">
        <w:rPr>
          <w:rFonts w:ascii="Arial" w:hAnsi="Arial" w:cs="Arial"/>
          <w:b/>
          <w:lang w:val="en-US" w:eastAsia="zh-CN"/>
        </w:rPr>
        <w:t xml:space="preserve">Discussion: </w:t>
      </w:r>
    </w:p>
    <w:p w:rsidR="00C43D04" w:rsidRDefault="00635B59" w:rsidP="00C43D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C43D04" w:rsidRDefault="00C43D04" w:rsidP="00C43D04">
      <w:pPr>
        <w:rPr>
          <w:rFonts w:ascii="Arial" w:hAnsi="Arial" w:cs="Arial"/>
          <w:b/>
          <w:sz w:val="24"/>
        </w:rPr>
      </w:pPr>
      <w:r>
        <w:rPr>
          <w:rFonts w:ascii="Arial" w:hAnsi="Arial" w:cs="Arial"/>
          <w:b/>
          <w:color w:val="0000FF"/>
          <w:sz w:val="24"/>
          <w:u w:val="thick"/>
        </w:rPr>
        <w:t>R4-2115832</w:t>
      </w:r>
      <w:r w:rsidRPr="00944C49">
        <w:rPr>
          <w:b/>
          <w:lang w:val="en-US" w:eastAsia="zh-CN"/>
        </w:rPr>
        <w:tab/>
      </w:r>
      <w:r w:rsidRPr="00C43D04">
        <w:rPr>
          <w:rFonts w:ascii="Arial" w:hAnsi="Arial" w:cs="Arial"/>
          <w:b/>
          <w:sz w:val="24"/>
        </w:rPr>
        <w:t>Big CR f</w:t>
      </w:r>
      <w:r>
        <w:rPr>
          <w:rFonts w:ascii="Arial" w:hAnsi="Arial" w:cs="Arial"/>
          <w:b/>
          <w:sz w:val="24"/>
        </w:rPr>
        <w:t>or TS 37.104 Maintenance (Rel-17, CAT A</w:t>
      </w:r>
      <w:r w:rsidRPr="00C43D04">
        <w:rPr>
          <w:rFonts w:ascii="Arial" w:hAnsi="Arial" w:cs="Arial"/>
          <w:b/>
          <w:sz w:val="24"/>
        </w:rPr>
        <w:t>)</w:t>
      </w:r>
    </w:p>
    <w:p w:rsidR="00C43D04" w:rsidRDefault="00C43D04" w:rsidP="00C43D04">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CR-XXX  rev  Cat: </w:t>
      </w:r>
      <w:r w:rsidR="001D76D1" w:rsidRPr="001D76D1">
        <w:rPr>
          <w:rFonts w:hint="eastAsia"/>
          <w:i/>
          <w:color w:val="FF0000"/>
          <w:lang w:eastAsia="zh-CN"/>
        </w:rPr>
        <w:t>F</w:t>
      </w:r>
      <w:r>
        <w:rPr>
          <w:i/>
        </w:rPr>
        <w:t>(Rel-17)</w:t>
      </w:r>
      <w:r>
        <w:rPr>
          <w:i/>
        </w:rPr>
        <w:br/>
      </w:r>
      <w:r>
        <w:rPr>
          <w:i/>
        </w:rPr>
        <w:br/>
      </w:r>
      <w:r>
        <w:rPr>
          <w:i/>
        </w:rPr>
        <w:tab/>
      </w:r>
      <w:r>
        <w:rPr>
          <w:i/>
        </w:rPr>
        <w:tab/>
      </w:r>
      <w:r>
        <w:rPr>
          <w:i/>
        </w:rPr>
        <w:tab/>
      </w:r>
      <w:r>
        <w:rPr>
          <w:i/>
        </w:rPr>
        <w:tab/>
      </w:r>
      <w:r>
        <w:rPr>
          <w:i/>
        </w:rPr>
        <w:tab/>
        <w:t>Source: MCC, Ericsson</w:t>
      </w:r>
    </w:p>
    <w:p w:rsidR="00C43D04" w:rsidRPr="00944C49" w:rsidRDefault="00C43D04" w:rsidP="00C43D04">
      <w:pPr>
        <w:rPr>
          <w:rFonts w:ascii="Arial" w:hAnsi="Arial" w:cs="Arial"/>
          <w:b/>
          <w:lang w:val="en-US" w:eastAsia="zh-CN"/>
        </w:rPr>
      </w:pPr>
      <w:r w:rsidRPr="00944C49">
        <w:rPr>
          <w:rFonts w:ascii="Arial" w:hAnsi="Arial" w:cs="Arial"/>
          <w:b/>
          <w:lang w:val="en-US" w:eastAsia="zh-CN"/>
        </w:rPr>
        <w:t xml:space="preserve">Abstract: </w:t>
      </w:r>
    </w:p>
    <w:p w:rsidR="00C43D04" w:rsidRDefault="00C43D04" w:rsidP="00C43D04">
      <w:pPr>
        <w:rPr>
          <w:rFonts w:ascii="Arial" w:hAnsi="Arial" w:cs="Arial"/>
          <w:b/>
          <w:lang w:val="en-US" w:eastAsia="zh-CN"/>
        </w:rPr>
      </w:pPr>
      <w:r w:rsidRPr="00944C49">
        <w:rPr>
          <w:rFonts w:ascii="Arial" w:hAnsi="Arial" w:cs="Arial"/>
          <w:b/>
          <w:lang w:val="en-US" w:eastAsia="zh-CN"/>
        </w:rPr>
        <w:t xml:space="preserve">Discussion: </w:t>
      </w:r>
    </w:p>
    <w:p w:rsidR="00C43D04" w:rsidRDefault="00635B59" w:rsidP="00C43D0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D209CF" w:rsidRDefault="00D209CF" w:rsidP="00D209CF">
      <w:pPr>
        <w:rPr>
          <w:rFonts w:ascii="Arial" w:hAnsi="Arial" w:cs="Arial"/>
          <w:b/>
          <w:sz w:val="24"/>
        </w:rPr>
      </w:pPr>
      <w:r>
        <w:rPr>
          <w:rFonts w:ascii="Arial" w:hAnsi="Arial" w:cs="Arial"/>
          <w:b/>
          <w:color w:val="0000FF"/>
          <w:sz w:val="24"/>
          <w:u w:val="thick"/>
        </w:rPr>
        <w:t>R4-2115833</w:t>
      </w:r>
      <w:r w:rsidRPr="00944C49">
        <w:rPr>
          <w:b/>
          <w:lang w:val="en-US" w:eastAsia="zh-CN"/>
        </w:rPr>
        <w:tab/>
      </w:r>
      <w:r w:rsidRPr="00D209CF">
        <w:rPr>
          <w:rFonts w:ascii="Arial" w:hAnsi="Arial" w:cs="Arial"/>
          <w:b/>
          <w:sz w:val="24"/>
        </w:rPr>
        <w:t>Big CR for TS 37.105 Maintenance</w:t>
      </w:r>
      <w:r>
        <w:rPr>
          <w:rFonts w:ascii="Arial" w:hAnsi="Arial" w:cs="Arial"/>
          <w:b/>
          <w:sz w:val="24"/>
        </w:rPr>
        <w:t xml:space="preserve"> </w:t>
      </w:r>
      <w:r w:rsidRPr="00D209CF">
        <w:rPr>
          <w:rFonts w:ascii="Arial" w:hAnsi="Arial" w:cs="Arial"/>
          <w:b/>
          <w:sz w:val="24"/>
        </w:rPr>
        <w:t>(Rel-15, CAT F)</w:t>
      </w:r>
    </w:p>
    <w:p w:rsidR="00D209CF" w:rsidRDefault="00D209CF" w:rsidP="00D209CF">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37.105 v15.13.0  CR-XXX  rev  Cat: F (Rel-15)</w:t>
      </w:r>
      <w:r>
        <w:rPr>
          <w:i/>
        </w:rPr>
        <w:br/>
      </w:r>
      <w:r>
        <w:rPr>
          <w:i/>
        </w:rPr>
        <w:br/>
      </w:r>
      <w:r>
        <w:rPr>
          <w:i/>
        </w:rPr>
        <w:tab/>
      </w:r>
      <w:r>
        <w:rPr>
          <w:i/>
        </w:rPr>
        <w:tab/>
      </w:r>
      <w:r>
        <w:rPr>
          <w:i/>
        </w:rPr>
        <w:tab/>
      </w:r>
      <w:r>
        <w:rPr>
          <w:i/>
        </w:rPr>
        <w:tab/>
      </w:r>
      <w:r>
        <w:rPr>
          <w:i/>
        </w:rPr>
        <w:tab/>
        <w:t>Source: MCC, Huawei</w:t>
      </w:r>
    </w:p>
    <w:p w:rsidR="00D209CF" w:rsidRDefault="00D209CF" w:rsidP="00D209CF">
      <w:pPr>
        <w:rPr>
          <w:i/>
          <w:lang w:eastAsia="zh-CN"/>
        </w:rPr>
      </w:pPr>
    </w:p>
    <w:p w:rsidR="00D209CF" w:rsidRPr="00944C49" w:rsidRDefault="00D209CF" w:rsidP="00D209CF">
      <w:pPr>
        <w:rPr>
          <w:rFonts w:ascii="Arial" w:hAnsi="Arial" w:cs="Arial"/>
          <w:b/>
          <w:lang w:val="en-US" w:eastAsia="zh-CN"/>
        </w:rPr>
      </w:pPr>
      <w:r w:rsidRPr="00944C49">
        <w:rPr>
          <w:rFonts w:ascii="Arial" w:hAnsi="Arial" w:cs="Arial"/>
          <w:b/>
          <w:lang w:val="en-US" w:eastAsia="zh-CN"/>
        </w:rPr>
        <w:t xml:space="preserve">Abstract: </w:t>
      </w:r>
    </w:p>
    <w:p w:rsidR="00D209CF" w:rsidRDefault="00D209CF" w:rsidP="00D209CF">
      <w:pPr>
        <w:rPr>
          <w:rFonts w:ascii="Arial" w:hAnsi="Arial" w:cs="Arial"/>
          <w:b/>
          <w:lang w:val="en-US" w:eastAsia="zh-CN"/>
        </w:rPr>
      </w:pPr>
      <w:r w:rsidRPr="00944C49">
        <w:rPr>
          <w:rFonts w:ascii="Arial" w:hAnsi="Arial" w:cs="Arial"/>
          <w:b/>
          <w:lang w:val="en-US" w:eastAsia="zh-CN"/>
        </w:rPr>
        <w:t xml:space="preserve">Discussion: </w:t>
      </w:r>
    </w:p>
    <w:p w:rsidR="00D209CF" w:rsidRDefault="00635B59" w:rsidP="00D209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D209CF" w:rsidRDefault="00D209CF" w:rsidP="00D209CF">
      <w:pPr>
        <w:rPr>
          <w:rFonts w:ascii="Arial" w:hAnsi="Arial" w:cs="Arial"/>
          <w:b/>
          <w:sz w:val="24"/>
        </w:rPr>
      </w:pPr>
      <w:r>
        <w:rPr>
          <w:rFonts w:ascii="Arial" w:hAnsi="Arial" w:cs="Arial"/>
          <w:b/>
          <w:color w:val="0000FF"/>
          <w:sz w:val="24"/>
          <w:u w:val="thick"/>
        </w:rPr>
        <w:t>R4-2115834</w:t>
      </w:r>
      <w:r w:rsidRPr="00944C49">
        <w:rPr>
          <w:b/>
          <w:lang w:val="en-US" w:eastAsia="zh-CN"/>
        </w:rPr>
        <w:tab/>
      </w:r>
      <w:r w:rsidRPr="00D209CF">
        <w:rPr>
          <w:rFonts w:ascii="Arial" w:hAnsi="Arial" w:cs="Arial"/>
          <w:b/>
          <w:sz w:val="24"/>
        </w:rPr>
        <w:t>Big CR for TS 37.105 Maintenance</w:t>
      </w:r>
      <w:r>
        <w:rPr>
          <w:rFonts w:ascii="Arial" w:hAnsi="Arial" w:cs="Arial"/>
          <w:b/>
          <w:sz w:val="24"/>
        </w:rPr>
        <w:t xml:space="preserve"> </w:t>
      </w:r>
      <w:r w:rsidR="00FC02D7">
        <w:rPr>
          <w:rFonts w:ascii="Arial" w:hAnsi="Arial" w:cs="Arial"/>
          <w:b/>
          <w:sz w:val="24"/>
        </w:rPr>
        <w:t>(Rel-16, CAT A</w:t>
      </w:r>
      <w:r w:rsidRPr="00D209CF">
        <w:rPr>
          <w:rFonts w:ascii="Arial" w:hAnsi="Arial" w:cs="Arial"/>
          <w:b/>
          <w:sz w:val="24"/>
        </w:rPr>
        <w:t>)</w:t>
      </w:r>
    </w:p>
    <w:p w:rsidR="00D209CF" w:rsidRDefault="00D209CF" w:rsidP="00D209CF">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37.105 v1</w:t>
      </w:r>
      <w:r w:rsidR="00FC02D7">
        <w:rPr>
          <w:i/>
        </w:rPr>
        <w:t>6.8.0</w:t>
      </w:r>
      <w:r>
        <w:rPr>
          <w:i/>
        </w:rPr>
        <w:t xml:space="preserve">  CR-XXX</w:t>
      </w:r>
      <w:r w:rsidR="00FC02D7">
        <w:rPr>
          <w:i/>
        </w:rPr>
        <w:t xml:space="preserve">  rev  Cat: A (Rel-16</w:t>
      </w:r>
      <w:r>
        <w:rPr>
          <w:i/>
        </w:rPr>
        <w:t>)</w:t>
      </w:r>
      <w:r>
        <w:rPr>
          <w:i/>
        </w:rPr>
        <w:br/>
      </w:r>
      <w:r>
        <w:rPr>
          <w:i/>
        </w:rPr>
        <w:br/>
      </w:r>
      <w:r>
        <w:rPr>
          <w:i/>
        </w:rPr>
        <w:tab/>
      </w:r>
      <w:r>
        <w:rPr>
          <w:i/>
        </w:rPr>
        <w:tab/>
      </w:r>
      <w:r>
        <w:rPr>
          <w:i/>
        </w:rPr>
        <w:tab/>
      </w:r>
      <w:r>
        <w:rPr>
          <w:i/>
        </w:rPr>
        <w:tab/>
      </w:r>
      <w:r>
        <w:rPr>
          <w:i/>
        </w:rPr>
        <w:tab/>
        <w:t>Source: MCC, Huawei</w:t>
      </w:r>
    </w:p>
    <w:p w:rsidR="00D209CF" w:rsidRDefault="00D209CF" w:rsidP="00D209CF">
      <w:pPr>
        <w:rPr>
          <w:i/>
          <w:lang w:eastAsia="zh-CN"/>
        </w:rPr>
      </w:pPr>
    </w:p>
    <w:p w:rsidR="00D209CF" w:rsidRPr="00944C49" w:rsidRDefault="00D209CF" w:rsidP="00D209CF">
      <w:pPr>
        <w:rPr>
          <w:rFonts w:ascii="Arial" w:hAnsi="Arial" w:cs="Arial"/>
          <w:b/>
          <w:lang w:val="en-US" w:eastAsia="zh-CN"/>
        </w:rPr>
      </w:pPr>
      <w:r w:rsidRPr="00944C49">
        <w:rPr>
          <w:rFonts w:ascii="Arial" w:hAnsi="Arial" w:cs="Arial"/>
          <w:b/>
          <w:lang w:val="en-US" w:eastAsia="zh-CN"/>
        </w:rPr>
        <w:t xml:space="preserve">Abstract: </w:t>
      </w:r>
    </w:p>
    <w:p w:rsidR="00D209CF" w:rsidRDefault="00D209CF" w:rsidP="00D209CF">
      <w:pPr>
        <w:rPr>
          <w:rFonts w:ascii="Arial" w:hAnsi="Arial" w:cs="Arial"/>
          <w:b/>
          <w:lang w:val="en-US" w:eastAsia="zh-CN"/>
        </w:rPr>
      </w:pPr>
      <w:r w:rsidRPr="00944C49">
        <w:rPr>
          <w:rFonts w:ascii="Arial" w:hAnsi="Arial" w:cs="Arial"/>
          <w:b/>
          <w:lang w:val="en-US" w:eastAsia="zh-CN"/>
        </w:rPr>
        <w:t xml:space="preserve">Discussion: </w:t>
      </w:r>
    </w:p>
    <w:p w:rsidR="00D209CF" w:rsidRDefault="00635B59" w:rsidP="00D209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D209CF" w:rsidRDefault="00D209CF" w:rsidP="00D209CF">
      <w:pPr>
        <w:rPr>
          <w:rFonts w:ascii="Arial" w:hAnsi="Arial" w:cs="Arial"/>
          <w:b/>
          <w:sz w:val="24"/>
        </w:rPr>
      </w:pPr>
      <w:r>
        <w:rPr>
          <w:rFonts w:ascii="Arial" w:hAnsi="Arial" w:cs="Arial"/>
          <w:b/>
          <w:color w:val="0000FF"/>
          <w:sz w:val="24"/>
          <w:u w:val="thick"/>
        </w:rPr>
        <w:t>R4-2115835</w:t>
      </w:r>
      <w:r w:rsidRPr="00944C49">
        <w:rPr>
          <w:b/>
          <w:lang w:val="en-US" w:eastAsia="zh-CN"/>
        </w:rPr>
        <w:tab/>
      </w:r>
      <w:r w:rsidRPr="00D209CF">
        <w:rPr>
          <w:rFonts w:ascii="Arial" w:hAnsi="Arial" w:cs="Arial"/>
          <w:b/>
          <w:sz w:val="24"/>
        </w:rPr>
        <w:t>Big CR for TS 37.105 Maintenance</w:t>
      </w:r>
      <w:r>
        <w:rPr>
          <w:rFonts w:ascii="Arial" w:hAnsi="Arial" w:cs="Arial"/>
          <w:b/>
          <w:sz w:val="24"/>
        </w:rPr>
        <w:t xml:space="preserve"> </w:t>
      </w:r>
      <w:r w:rsidR="00D87CDE">
        <w:rPr>
          <w:rFonts w:ascii="Arial" w:hAnsi="Arial" w:cs="Arial"/>
          <w:b/>
          <w:sz w:val="24"/>
        </w:rPr>
        <w:t>(Rel-17, CAT A</w:t>
      </w:r>
      <w:r w:rsidRPr="00D209CF">
        <w:rPr>
          <w:rFonts w:ascii="Arial" w:hAnsi="Arial" w:cs="Arial"/>
          <w:b/>
          <w:sz w:val="24"/>
        </w:rPr>
        <w:t>)</w:t>
      </w:r>
    </w:p>
    <w:p w:rsidR="00D209CF" w:rsidRDefault="00D209CF" w:rsidP="00D209CF">
      <w:pPr>
        <w:rPr>
          <w:i/>
        </w:rPr>
      </w:pPr>
      <w:r>
        <w:rPr>
          <w:i/>
        </w:rPr>
        <w:lastRenderedPageBreak/>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37.105 v1</w:t>
      </w:r>
      <w:r w:rsidR="00FC02D7">
        <w:rPr>
          <w:i/>
        </w:rPr>
        <w:t>7.2.0</w:t>
      </w:r>
      <w:r>
        <w:rPr>
          <w:i/>
        </w:rPr>
        <w:t xml:space="preserve">  CR-XXX</w:t>
      </w:r>
      <w:r w:rsidR="00D87CDE">
        <w:rPr>
          <w:i/>
        </w:rPr>
        <w:t xml:space="preserve">  rev  Cat: A (Rel-17</w:t>
      </w:r>
      <w:r>
        <w:rPr>
          <w:i/>
        </w:rPr>
        <w:t>)</w:t>
      </w:r>
      <w:r>
        <w:rPr>
          <w:i/>
        </w:rPr>
        <w:br/>
      </w:r>
      <w:r>
        <w:rPr>
          <w:i/>
        </w:rPr>
        <w:br/>
      </w:r>
      <w:r>
        <w:rPr>
          <w:i/>
        </w:rPr>
        <w:tab/>
      </w:r>
      <w:r>
        <w:rPr>
          <w:i/>
        </w:rPr>
        <w:tab/>
      </w:r>
      <w:r>
        <w:rPr>
          <w:i/>
        </w:rPr>
        <w:tab/>
      </w:r>
      <w:r>
        <w:rPr>
          <w:i/>
        </w:rPr>
        <w:tab/>
      </w:r>
      <w:r>
        <w:rPr>
          <w:i/>
        </w:rPr>
        <w:tab/>
        <w:t>Source: MCC, Huawei</w:t>
      </w:r>
    </w:p>
    <w:p w:rsidR="00D209CF" w:rsidRDefault="00D209CF" w:rsidP="00D209CF">
      <w:pPr>
        <w:rPr>
          <w:i/>
          <w:lang w:eastAsia="zh-CN"/>
        </w:rPr>
      </w:pPr>
    </w:p>
    <w:p w:rsidR="00D209CF" w:rsidRPr="00944C49" w:rsidRDefault="00D209CF" w:rsidP="00D209CF">
      <w:pPr>
        <w:rPr>
          <w:rFonts w:ascii="Arial" w:hAnsi="Arial" w:cs="Arial"/>
          <w:b/>
          <w:lang w:val="en-US" w:eastAsia="zh-CN"/>
        </w:rPr>
      </w:pPr>
      <w:r w:rsidRPr="00944C49">
        <w:rPr>
          <w:rFonts w:ascii="Arial" w:hAnsi="Arial" w:cs="Arial"/>
          <w:b/>
          <w:lang w:val="en-US" w:eastAsia="zh-CN"/>
        </w:rPr>
        <w:t xml:space="preserve">Abstract: </w:t>
      </w:r>
    </w:p>
    <w:p w:rsidR="00D209CF" w:rsidRDefault="00D209CF" w:rsidP="00D209CF">
      <w:pPr>
        <w:rPr>
          <w:rFonts w:ascii="Arial" w:hAnsi="Arial" w:cs="Arial"/>
          <w:b/>
          <w:lang w:val="en-US" w:eastAsia="zh-CN"/>
        </w:rPr>
      </w:pPr>
      <w:r w:rsidRPr="00944C49">
        <w:rPr>
          <w:rFonts w:ascii="Arial" w:hAnsi="Arial" w:cs="Arial"/>
          <w:b/>
          <w:lang w:val="en-US" w:eastAsia="zh-CN"/>
        </w:rPr>
        <w:t xml:space="preserve">Discussion: </w:t>
      </w:r>
    </w:p>
    <w:p w:rsidR="00D209CF" w:rsidRDefault="00635B59" w:rsidP="00D209C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3A5129" w:rsidRDefault="003A5129" w:rsidP="003A5129">
      <w:pPr>
        <w:rPr>
          <w:rFonts w:ascii="Arial" w:hAnsi="Arial" w:cs="Arial"/>
          <w:b/>
          <w:sz w:val="24"/>
        </w:rPr>
      </w:pPr>
      <w:r>
        <w:rPr>
          <w:rFonts w:ascii="Arial" w:hAnsi="Arial" w:cs="Arial"/>
          <w:b/>
          <w:color w:val="0000FF"/>
          <w:sz w:val="24"/>
          <w:u w:val="thick"/>
        </w:rPr>
        <w:t>R4-2115836</w:t>
      </w:r>
      <w:r w:rsidRPr="00944C49">
        <w:rPr>
          <w:b/>
          <w:lang w:val="en-US" w:eastAsia="zh-CN"/>
        </w:rPr>
        <w:tab/>
      </w:r>
      <w:r w:rsidRPr="003A5129">
        <w:rPr>
          <w:rFonts w:ascii="Arial" w:hAnsi="Arial" w:cs="Arial"/>
          <w:b/>
          <w:sz w:val="24"/>
        </w:rPr>
        <w:t>Big CR for TS 37.141 Maintenance (Rel-16, CAT F)</w:t>
      </w:r>
    </w:p>
    <w:p w:rsidR="003A5129" w:rsidRDefault="003A5129" w:rsidP="003A5129">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37.141 v16.10.0  CR-XXX  rev  Cat: F (Rel-16)</w:t>
      </w:r>
      <w:r>
        <w:rPr>
          <w:i/>
        </w:rPr>
        <w:br/>
      </w:r>
      <w:r>
        <w:rPr>
          <w:i/>
        </w:rPr>
        <w:br/>
      </w:r>
      <w:r>
        <w:rPr>
          <w:i/>
        </w:rPr>
        <w:tab/>
      </w:r>
      <w:r>
        <w:rPr>
          <w:i/>
        </w:rPr>
        <w:tab/>
      </w:r>
      <w:r>
        <w:rPr>
          <w:i/>
        </w:rPr>
        <w:tab/>
      </w:r>
      <w:r>
        <w:rPr>
          <w:i/>
        </w:rPr>
        <w:tab/>
      </w:r>
      <w:r>
        <w:rPr>
          <w:i/>
        </w:rPr>
        <w:tab/>
        <w:t>Source: MCC, Ericsson</w:t>
      </w:r>
    </w:p>
    <w:p w:rsidR="003A5129" w:rsidRDefault="003A5129" w:rsidP="003A5129">
      <w:pPr>
        <w:rPr>
          <w:i/>
          <w:lang w:eastAsia="zh-CN"/>
        </w:rPr>
      </w:pPr>
    </w:p>
    <w:p w:rsidR="003A5129" w:rsidRPr="00944C49" w:rsidRDefault="003A5129" w:rsidP="003A5129">
      <w:pPr>
        <w:rPr>
          <w:rFonts w:ascii="Arial" w:hAnsi="Arial" w:cs="Arial"/>
          <w:b/>
          <w:lang w:val="en-US" w:eastAsia="zh-CN"/>
        </w:rPr>
      </w:pPr>
      <w:r w:rsidRPr="00944C49">
        <w:rPr>
          <w:rFonts w:ascii="Arial" w:hAnsi="Arial" w:cs="Arial"/>
          <w:b/>
          <w:lang w:val="en-US" w:eastAsia="zh-CN"/>
        </w:rPr>
        <w:t xml:space="preserve">Abstract: </w:t>
      </w:r>
    </w:p>
    <w:p w:rsidR="003A5129" w:rsidRDefault="003A5129" w:rsidP="003A5129">
      <w:pPr>
        <w:rPr>
          <w:rFonts w:ascii="Arial" w:hAnsi="Arial" w:cs="Arial"/>
          <w:b/>
          <w:lang w:val="en-US" w:eastAsia="zh-CN"/>
        </w:rPr>
      </w:pPr>
      <w:r w:rsidRPr="00944C49">
        <w:rPr>
          <w:rFonts w:ascii="Arial" w:hAnsi="Arial" w:cs="Arial"/>
          <w:b/>
          <w:lang w:val="en-US" w:eastAsia="zh-CN"/>
        </w:rPr>
        <w:t xml:space="preserve">Discussion: </w:t>
      </w:r>
    </w:p>
    <w:p w:rsidR="003A5129" w:rsidRPr="007B20DE" w:rsidRDefault="00635B59" w:rsidP="003A5129">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3A5129" w:rsidRDefault="003A5129" w:rsidP="003A5129">
      <w:pPr>
        <w:rPr>
          <w:rFonts w:ascii="Arial" w:hAnsi="Arial" w:cs="Arial"/>
          <w:b/>
          <w:sz w:val="24"/>
        </w:rPr>
      </w:pPr>
      <w:r>
        <w:rPr>
          <w:rFonts w:ascii="Arial" w:hAnsi="Arial" w:cs="Arial"/>
          <w:b/>
          <w:color w:val="0000FF"/>
          <w:sz w:val="24"/>
          <w:u w:val="thick"/>
        </w:rPr>
        <w:t>R4-2115837</w:t>
      </w:r>
      <w:r w:rsidRPr="00944C49">
        <w:rPr>
          <w:b/>
          <w:lang w:val="en-US" w:eastAsia="zh-CN"/>
        </w:rPr>
        <w:tab/>
      </w:r>
      <w:r w:rsidRPr="003A5129">
        <w:rPr>
          <w:rFonts w:ascii="Arial" w:hAnsi="Arial" w:cs="Arial"/>
          <w:b/>
          <w:sz w:val="24"/>
        </w:rPr>
        <w:t>Big CR for TS 37.141 Maintenance (Rel-17, CAT A)</w:t>
      </w:r>
    </w:p>
    <w:p w:rsidR="003A5129" w:rsidRDefault="003A5129" w:rsidP="003A5129">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 xml:space="preserve">37.141 v17.2.0  CR-XXX  rev  Cat: </w:t>
      </w:r>
      <w:r w:rsidR="001D76D1" w:rsidRPr="001D76D1">
        <w:rPr>
          <w:rFonts w:hint="eastAsia"/>
          <w:i/>
          <w:color w:val="FF0000"/>
          <w:lang w:eastAsia="zh-CN"/>
        </w:rPr>
        <w:t>F</w:t>
      </w:r>
      <w:r>
        <w:rPr>
          <w:i/>
        </w:rPr>
        <w:t xml:space="preserve"> (Rel-17)</w:t>
      </w:r>
      <w:r>
        <w:rPr>
          <w:i/>
        </w:rPr>
        <w:br/>
      </w:r>
      <w:r>
        <w:rPr>
          <w:i/>
        </w:rPr>
        <w:br/>
      </w:r>
      <w:r>
        <w:rPr>
          <w:i/>
        </w:rPr>
        <w:tab/>
      </w:r>
      <w:r>
        <w:rPr>
          <w:i/>
        </w:rPr>
        <w:tab/>
      </w:r>
      <w:r>
        <w:rPr>
          <w:i/>
        </w:rPr>
        <w:tab/>
      </w:r>
      <w:r>
        <w:rPr>
          <w:i/>
        </w:rPr>
        <w:tab/>
      </w:r>
      <w:r>
        <w:rPr>
          <w:i/>
        </w:rPr>
        <w:tab/>
        <w:t>Source: MCC, Ericsson</w:t>
      </w:r>
    </w:p>
    <w:p w:rsidR="003A5129" w:rsidRDefault="003A5129" w:rsidP="003A5129">
      <w:pPr>
        <w:rPr>
          <w:i/>
          <w:lang w:eastAsia="zh-CN"/>
        </w:rPr>
      </w:pPr>
    </w:p>
    <w:p w:rsidR="003A5129" w:rsidRPr="00944C49" w:rsidRDefault="003A5129" w:rsidP="003A5129">
      <w:pPr>
        <w:rPr>
          <w:rFonts w:ascii="Arial" w:hAnsi="Arial" w:cs="Arial"/>
          <w:b/>
          <w:lang w:val="en-US" w:eastAsia="zh-CN"/>
        </w:rPr>
      </w:pPr>
      <w:r w:rsidRPr="00944C49">
        <w:rPr>
          <w:rFonts w:ascii="Arial" w:hAnsi="Arial" w:cs="Arial"/>
          <w:b/>
          <w:lang w:val="en-US" w:eastAsia="zh-CN"/>
        </w:rPr>
        <w:t xml:space="preserve">Abstract: </w:t>
      </w:r>
    </w:p>
    <w:p w:rsidR="003A5129" w:rsidRDefault="003A5129" w:rsidP="003A5129">
      <w:pPr>
        <w:rPr>
          <w:rFonts w:ascii="Arial" w:hAnsi="Arial" w:cs="Arial"/>
          <w:b/>
          <w:lang w:val="en-US" w:eastAsia="zh-CN"/>
        </w:rPr>
      </w:pPr>
      <w:r w:rsidRPr="00944C49">
        <w:rPr>
          <w:rFonts w:ascii="Arial" w:hAnsi="Arial" w:cs="Arial"/>
          <w:b/>
          <w:lang w:val="en-US" w:eastAsia="zh-CN"/>
        </w:rPr>
        <w:t xml:space="preserve">Discussion: </w:t>
      </w:r>
    </w:p>
    <w:p w:rsidR="003A5129" w:rsidRDefault="00635B59" w:rsidP="003A512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C605E" w:rsidRDefault="00AC605E" w:rsidP="00AC605E">
      <w:pPr>
        <w:rPr>
          <w:rFonts w:ascii="Arial" w:hAnsi="Arial" w:cs="Arial"/>
          <w:b/>
          <w:sz w:val="24"/>
        </w:rPr>
      </w:pPr>
      <w:r>
        <w:rPr>
          <w:rFonts w:ascii="Arial" w:hAnsi="Arial" w:cs="Arial"/>
          <w:b/>
          <w:color w:val="0000FF"/>
          <w:sz w:val="24"/>
          <w:u w:val="thick"/>
        </w:rPr>
        <w:t>R4-2115871</w:t>
      </w:r>
      <w:r w:rsidRPr="00944C49">
        <w:rPr>
          <w:b/>
          <w:lang w:val="en-US" w:eastAsia="zh-CN"/>
        </w:rPr>
        <w:tab/>
      </w:r>
      <w:r w:rsidRPr="00AC605E">
        <w:rPr>
          <w:rFonts w:ascii="Arial" w:hAnsi="Arial" w:cs="Arial"/>
          <w:b/>
          <w:sz w:val="24"/>
        </w:rPr>
        <w:t>Big CR for TS 38.104 Maintenance RF part</w:t>
      </w:r>
      <w:r>
        <w:rPr>
          <w:rFonts w:ascii="Arial" w:hAnsi="Arial" w:cs="Arial"/>
          <w:b/>
          <w:sz w:val="24"/>
        </w:rPr>
        <w:t xml:space="preserve"> (Rel-15, CAT F)</w:t>
      </w:r>
    </w:p>
    <w:p w:rsidR="00AC605E" w:rsidRDefault="00AC605E" w:rsidP="00AC605E">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38.104 v15.14.0  CR-XXX  rev  Cat: F (Rel-15)</w:t>
      </w:r>
      <w:r>
        <w:rPr>
          <w:i/>
        </w:rPr>
        <w:br/>
      </w:r>
      <w:r>
        <w:rPr>
          <w:i/>
        </w:rPr>
        <w:br/>
      </w:r>
      <w:r>
        <w:rPr>
          <w:i/>
        </w:rPr>
        <w:tab/>
      </w:r>
      <w:r>
        <w:rPr>
          <w:i/>
        </w:rPr>
        <w:tab/>
      </w:r>
      <w:r>
        <w:rPr>
          <w:i/>
        </w:rPr>
        <w:tab/>
      </w:r>
      <w:r>
        <w:rPr>
          <w:i/>
        </w:rPr>
        <w:tab/>
      </w:r>
      <w:r>
        <w:rPr>
          <w:i/>
        </w:rPr>
        <w:tab/>
        <w:t xml:space="preserve">Source: MCC, </w:t>
      </w:r>
      <w:r w:rsidR="005874D8">
        <w:rPr>
          <w:rFonts w:hint="eastAsia"/>
          <w:i/>
          <w:lang w:eastAsia="zh-CN"/>
        </w:rPr>
        <w:t>Ericsson</w:t>
      </w:r>
    </w:p>
    <w:p w:rsidR="00AC605E" w:rsidRDefault="00AC605E" w:rsidP="00AC605E">
      <w:pPr>
        <w:rPr>
          <w:i/>
          <w:lang w:eastAsia="zh-CN"/>
        </w:rPr>
      </w:pPr>
    </w:p>
    <w:p w:rsidR="00AC605E" w:rsidRPr="00944C49" w:rsidRDefault="00AC605E" w:rsidP="00AC605E">
      <w:pPr>
        <w:rPr>
          <w:rFonts w:ascii="Arial" w:hAnsi="Arial" w:cs="Arial"/>
          <w:b/>
          <w:lang w:val="en-US" w:eastAsia="zh-CN"/>
        </w:rPr>
      </w:pPr>
      <w:r w:rsidRPr="00944C49">
        <w:rPr>
          <w:rFonts w:ascii="Arial" w:hAnsi="Arial" w:cs="Arial"/>
          <w:b/>
          <w:lang w:val="en-US" w:eastAsia="zh-CN"/>
        </w:rPr>
        <w:t xml:space="preserve">Abstract: </w:t>
      </w:r>
    </w:p>
    <w:p w:rsidR="00AC605E" w:rsidRDefault="00AC605E" w:rsidP="00AC605E">
      <w:pPr>
        <w:rPr>
          <w:rFonts w:ascii="Arial" w:hAnsi="Arial" w:cs="Arial"/>
          <w:b/>
          <w:lang w:val="en-US" w:eastAsia="zh-CN"/>
        </w:rPr>
      </w:pPr>
      <w:r w:rsidRPr="00944C49">
        <w:rPr>
          <w:rFonts w:ascii="Arial" w:hAnsi="Arial" w:cs="Arial"/>
          <w:b/>
          <w:lang w:val="en-US" w:eastAsia="zh-CN"/>
        </w:rPr>
        <w:t xml:space="preserve">Discussion: </w:t>
      </w:r>
    </w:p>
    <w:p w:rsidR="00AC605E" w:rsidRDefault="00635B59" w:rsidP="00AC605E">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C605E" w:rsidRDefault="00AC605E" w:rsidP="00AC605E">
      <w:pPr>
        <w:rPr>
          <w:rFonts w:ascii="Arial" w:hAnsi="Arial" w:cs="Arial"/>
          <w:b/>
          <w:sz w:val="24"/>
        </w:rPr>
      </w:pPr>
      <w:r>
        <w:rPr>
          <w:rFonts w:ascii="Arial" w:hAnsi="Arial" w:cs="Arial"/>
          <w:b/>
          <w:color w:val="0000FF"/>
          <w:sz w:val="24"/>
          <w:u w:val="thick"/>
        </w:rPr>
        <w:t>R4-2115872</w:t>
      </w:r>
      <w:r w:rsidRPr="00944C49">
        <w:rPr>
          <w:b/>
          <w:lang w:val="en-US" w:eastAsia="zh-CN"/>
        </w:rPr>
        <w:tab/>
      </w:r>
      <w:r w:rsidRPr="00AC605E">
        <w:rPr>
          <w:rFonts w:ascii="Arial" w:hAnsi="Arial" w:cs="Arial"/>
          <w:b/>
          <w:sz w:val="24"/>
        </w:rPr>
        <w:t>Big CR for TS 38.104 Maintenance RF part</w:t>
      </w:r>
      <w:r w:rsidRPr="003A5129">
        <w:rPr>
          <w:rFonts w:ascii="Arial" w:hAnsi="Arial" w:cs="Arial"/>
          <w:b/>
          <w:sz w:val="24"/>
        </w:rPr>
        <w:t xml:space="preserve"> (Rel-16, CAT F)</w:t>
      </w:r>
    </w:p>
    <w:p w:rsidR="00AC605E" w:rsidRDefault="00AC605E" w:rsidP="00AC605E">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38.104 v16.8.0  CR-XXX  rev  Cat: F (Rel-16)</w:t>
      </w:r>
      <w:r>
        <w:rPr>
          <w:i/>
        </w:rPr>
        <w:br/>
      </w:r>
      <w:r>
        <w:rPr>
          <w:i/>
        </w:rPr>
        <w:br/>
      </w:r>
      <w:r>
        <w:rPr>
          <w:i/>
        </w:rPr>
        <w:tab/>
      </w:r>
      <w:r>
        <w:rPr>
          <w:i/>
        </w:rPr>
        <w:tab/>
      </w:r>
      <w:r>
        <w:rPr>
          <w:i/>
        </w:rPr>
        <w:tab/>
      </w:r>
      <w:r>
        <w:rPr>
          <w:i/>
        </w:rPr>
        <w:tab/>
      </w:r>
      <w:r>
        <w:rPr>
          <w:i/>
        </w:rPr>
        <w:tab/>
        <w:t>Source: MCC, Ericsson</w:t>
      </w:r>
    </w:p>
    <w:p w:rsidR="00AC605E" w:rsidRDefault="00AC605E" w:rsidP="00AC605E">
      <w:pPr>
        <w:rPr>
          <w:i/>
          <w:lang w:eastAsia="zh-CN"/>
        </w:rPr>
      </w:pPr>
    </w:p>
    <w:p w:rsidR="00AC605E" w:rsidRPr="00944C49" w:rsidRDefault="00AC605E" w:rsidP="00AC605E">
      <w:pPr>
        <w:rPr>
          <w:rFonts w:ascii="Arial" w:hAnsi="Arial" w:cs="Arial"/>
          <w:b/>
          <w:lang w:val="en-US" w:eastAsia="zh-CN"/>
        </w:rPr>
      </w:pPr>
      <w:r w:rsidRPr="00944C49">
        <w:rPr>
          <w:rFonts w:ascii="Arial" w:hAnsi="Arial" w:cs="Arial"/>
          <w:b/>
          <w:lang w:val="en-US" w:eastAsia="zh-CN"/>
        </w:rPr>
        <w:lastRenderedPageBreak/>
        <w:t xml:space="preserve">Abstract: </w:t>
      </w:r>
    </w:p>
    <w:p w:rsidR="00AC605E" w:rsidRDefault="00AC605E" w:rsidP="00AC605E">
      <w:pPr>
        <w:rPr>
          <w:rFonts w:ascii="Arial" w:hAnsi="Arial" w:cs="Arial"/>
          <w:b/>
          <w:lang w:val="en-US" w:eastAsia="zh-CN"/>
        </w:rPr>
      </w:pPr>
      <w:r w:rsidRPr="00944C49">
        <w:rPr>
          <w:rFonts w:ascii="Arial" w:hAnsi="Arial" w:cs="Arial"/>
          <w:b/>
          <w:lang w:val="en-US" w:eastAsia="zh-CN"/>
        </w:rPr>
        <w:t xml:space="preserve">Discussion: </w:t>
      </w:r>
    </w:p>
    <w:p w:rsidR="00AC605E" w:rsidRPr="007B20DE" w:rsidRDefault="00635B59" w:rsidP="00AC605E">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C605E" w:rsidRDefault="00AC605E" w:rsidP="00AC605E">
      <w:pPr>
        <w:rPr>
          <w:rFonts w:ascii="Arial" w:hAnsi="Arial" w:cs="Arial"/>
          <w:b/>
          <w:sz w:val="24"/>
        </w:rPr>
      </w:pPr>
      <w:r>
        <w:rPr>
          <w:rFonts w:ascii="Arial" w:hAnsi="Arial" w:cs="Arial"/>
          <w:b/>
          <w:color w:val="0000FF"/>
          <w:sz w:val="24"/>
          <w:u w:val="thick"/>
        </w:rPr>
        <w:t>R4-2115873</w:t>
      </w:r>
      <w:r w:rsidRPr="00944C49">
        <w:rPr>
          <w:b/>
          <w:lang w:val="en-US" w:eastAsia="zh-CN"/>
        </w:rPr>
        <w:tab/>
      </w:r>
      <w:r w:rsidRPr="00AC605E">
        <w:rPr>
          <w:rFonts w:ascii="Arial" w:hAnsi="Arial" w:cs="Arial"/>
          <w:b/>
          <w:sz w:val="24"/>
        </w:rPr>
        <w:t>Big CR for TS 38.104 Maintenance RF part</w:t>
      </w:r>
      <w:r w:rsidRPr="003A5129">
        <w:rPr>
          <w:rFonts w:ascii="Arial" w:hAnsi="Arial" w:cs="Arial"/>
          <w:b/>
          <w:sz w:val="24"/>
        </w:rPr>
        <w:t xml:space="preserve"> (Rel-17, CAT A)</w:t>
      </w:r>
    </w:p>
    <w:p w:rsidR="00AC605E" w:rsidRDefault="00AC605E" w:rsidP="00AC605E">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38.104 v17.2.0  CR-XXX  rev  Cat: A (Rel-17)</w:t>
      </w:r>
      <w:r>
        <w:rPr>
          <w:i/>
        </w:rPr>
        <w:br/>
      </w:r>
      <w:r>
        <w:rPr>
          <w:i/>
        </w:rPr>
        <w:br/>
      </w:r>
      <w:r>
        <w:rPr>
          <w:i/>
        </w:rPr>
        <w:tab/>
      </w:r>
      <w:r>
        <w:rPr>
          <w:i/>
        </w:rPr>
        <w:tab/>
      </w:r>
      <w:r>
        <w:rPr>
          <w:i/>
        </w:rPr>
        <w:tab/>
      </w:r>
      <w:r>
        <w:rPr>
          <w:i/>
        </w:rPr>
        <w:tab/>
      </w:r>
      <w:r>
        <w:rPr>
          <w:i/>
        </w:rPr>
        <w:tab/>
        <w:t>Source: MCC, Ericsson</w:t>
      </w:r>
    </w:p>
    <w:p w:rsidR="00AC605E" w:rsidRDefault="00AC605E" w:rsidP="00AC605E">
      <w:pPr>
        <w:rPr>
          <w:i/>
          <w:lang w:eastAsia="zh-CN"/>
        </w:rPr>
      </w:pPr>
    </w:p>
    <w:p w:rsidR="00AC605E" w:rsidRPr="00944C49" w:rsidRDefault="00AC605E" w:rsidP="00AC605E">
      <w:pPr>
        <w:rPr>
          <w:rFonts w:ascii="Arial" w:hAnsi="Arial" w:cs="Arial"/>
          <w:b/>
          <w:lang w:val="en-US" w:eastAsia="zh-CN"/>
        </w:rPr>
      </w:pPr>
      <w:r w:rsidRPr="00944C49">
        <w:rPr>
          <w:rFonts w:ascii="Arial" w:hAnsi="Arial" w:cs="Arial"/>
          <w:b/>
          <w:lang w:val="en-US" w:eastAsia="zh-CN"/>
        </w:rPr>
        <w:t xml:space="preserve">Abstract: </w:t>
      </w:r>
    </w:p>
    <w:p w:rsidR="00AC605E" w:rsidRDefault="00AC605E" w:rsidP="00AC605E">
      <w:pPr>
        <w:rPr>
          <w:rFonts w:ascii="Arial" w:hAnsi="Arial" w:cs="Arial"/>
          <w:b/>
          <w:lang w:val="en-US" w:eastAsia="zh-CN"/>
        </w:rPr>
      </w:pPr>
      <w:r w:rsidRPr="00944C49">
        <w:rPr>
          <w:rFonts w:ascii="Arial" w:hAnsi="Arial" w:cs="Arial"/>
          <w:b/>
          <w:lang w:val="en-US" w:eastAsia="zh-CN"/>
        </w:rPr>
        <w:t xml:space="preserve">Discussion: </w:t>
      </w:r>
    </w:p>
    <w:p w:rsidR="003A5129" w:rsidRDefault="00635B59" w:rsidP="00D209CF">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966E58" w:rsidRDefault="00966E58" w:rsidP="00966E58">
      <w:pPr>
        <w:rPr>
          <w:rFonts w:ascii="Arial" w:hAnsi="Arial" w:cs="Arial"/>
          <w:b/>
          <w:sz w:val="24"/>
        </w:rPr>
      </w:pPr>
      <w:r>
        <w:rPr>
          <w:rFonts w:ascii="Arial" w:hAnsi="Arial" w:cs="Arial"/>
          <w:b/>
          <w:color w:val="0000FF"/>
          <w:sz w:val="24"/>
        </w:rPr>
        <w:t>R4-2115877</w:t>
      </w:r>
      <w:r>
        <w:rPr>
          <w:rFonts w:ascii="Arial" w:hAnsi="Arial" w:cs="Arial"/>
          <w:b/>
          <w:color w:val="0000FF"/>
          <w:sz w:val="24"/>
        </w:rPr>
        <w:tab/>
      </w:r>
      <w:r w:rsidRPr="00966E58">
        <w:rPr>
          <w:rFonts w:ascii="Arial" w:hAnsi="Arial" w:cs="Arial"/>
          <w:b/>
          <w:sz w:val="24"/>
        </w:rPr>
        <w:t>Big CR for TR 37.941 Maintenance (Rel-15 CAT F)</w:t>
      </w:r>
    </w:p>
    <w:p w:rsidR="00966E58" w:rsidRPr="00966E58" w:rsidRDefault="00966E58" w:rsidP="00966E58">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v15.2.0</w:t>
      </w:r>
      <w:r>
        <w:rPr>
          <w:i/>
        </w:rPr>
        <w:tab/>
        <w:t xml:space="preserve">  CR-xxxx  rev  Cat: F (Rel-15)</w:t>
      </w:r>
      <w:r>
        <w:rPr>
          <w:i/>
        </w:rPr>
        <w:br/>
      </w:r>
      <w:r>
        <w:rPr>
          <w:i/>
        </w:rPr>
        <w:br/>
      </w:r>
      <w:r>
        <w:rPr>
          <w:i/>
        </w:rPr>
        <w:tab/>
      </w:r>
      <w:r>
        <w:rPr>
          <w:i/>
        </w:rPr>
        <w:tab/>
      </w:r>
      <w:r>
        <w:rPr>
          <w:i/>
        </w:rPr>
        <w:tab/>
      </w:r>
      <w:r>
        <w:rPr>
          <w:i/>
        </w:rPr>
        <w:tab/>
      </w:r>
      <w:r>
        <w:rPr>
          <w:i/>
        </w:rPr>
        <w:tab/>
        <w:t xml:space="preserve">Source: </w:t>
      </w:r>
      <w:r>
        <w:rPr>
          <w:rFonts w:hint="eastAsia"/>
          <w:i/>
          <w:lang w:eastAsia="zh-CN"/>
        </w:rPr>
        <w:t>MCC,</w:t>
      </w:r>
      <w:r>
        <w:rPr>
          <w:i/>
          <w:lang w:eastAsia="zh-CN"/>
        </w:rPr>
        <w:t xml:space="preserve"> Huawei</w:t>
      </w:r>
    </w:p>
    <w:p w:rsidR="00966E58" w:rsidRPr="004D3371" w:rsidRDefault="00635B59" w:rsidP="00966E58">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635B59">
        <w:rPr>
          <w:rFonts w:ascii="Arial" w:hAnsi="Arial" w:cs="Arial"/>
          <w:b/>
          <w:highlight w:val="green"/>
        </w:rPr>
        <w:t>Agreed.</w:t>
      </w:r>
    </w:p>
    <w:p w:rsidR="00966E58" w:rsidRDefault="00966E58" w:rsidP="00966E58">
      <w:pPr>
        <w:rPr>
          <w:color w:val="993300"/>
          <w:u w:val="single"/>
        </w:rPr>
      </w:pPr>
    </w:p>
    <w:p w:rsidR="00966E58" w:rsidRDefault="00966E58" w:rsidP="00966E58">
      <w:pPr>
        <w:rPr>
          <w:rFonts w:ascii="Arial" w:hAnsi="Arial" w:cs="Arial"/>
          <w:b/>
          <w:sz w:val="24"/>
        </w:rPr>
      </w:pPr>
      <w:r>
        <w:rPr>
          <w:rFonts w:ascii="Arial" w:hAnsi="Arial" w:cs="Arial"/>
          <w:b/>
          <w:color w:val="0000FF"/>
          <w:sz w:val="24"/>
        </w:rPr>
        <w:t>R4-2115878</w:t>
      </w:r>
      <w:r>
        <w:rPr>
          <w:rFonts w:ascii="Arial" w:hAnsi="Arial" w:cs="Arial"/>
          <w:b/>
          <w:color w:val="0000FF"/>
          <w:sz w:val="24"/>
        </w:rPr>
        <w:tab/>
      </w:r>
      <w:r w:rsidRPr="00966E58">
        <w:rPr>
          <w:rFonts w:ascii="Arial" w:hAnsi="Arial" w:cs="Arial"/>
          <w:b/>
          <w:sz w:val="24"/>
        </w:rPr>
        <w:t>Big CR f</w:t>
      </w:r>
      <w:r>
        <w:rPr>
          <w:rFonts w:ascii="Arial" w:hAnsi="Arial" w:cs="Arial"/>
          <w:b/>
          <w:sz w:val="24"/>
        </w:rPr>
        <w:t>or TR 37.941 Maintenance (Rel-16</w:t>
      </w:r>
      <w:r w:rsidRPr="00966E58">
        <w:rPr>
          <w:rFonts w:ascii="Arial" w:hAnsi="Arial" w:cs="Arial"/>
          <w:b/>
          <w:sz w:val="24"/>
        </w:rPr>
        <w:t xml:space="preserve"> CAT F)</w:t>
      </w:r>
    </w:p>
    <w:p w:rsidR="00966E58" w:rsidRDefault="00966E58" w:rsidP="00966E58">
      <w:pPr>
        <w:rPr>
          <w:i/>
        </w:rPr>
      </w:pPr>
      <w:r>
        <w:rPr>
          <w:i/>
        </w:rPr>
        <w:tab/>
      </w: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v16.2.0</w:t>
      </w:r>
      <w:r>
        <w:rPr>
          <w:i/>
        </w:rPr>
        <w:tab/>
        <w:t xml:space="preserve">  CR-xxxx  rev  Cat: F (Rel-16)</w:t>
      </w:r>
      <w:r>
        <w:rPr>
          <w:i/>
        </w:rPr>
        <w:br/>
      </w:r>
      <w:r>
        <w:rPr>
          <w:i/>
        </w:rPr>
        <w:br/>
      </w:r>
      <w:r>
        <w:rPr>
          <w:i/>
        </w:rPr>
        <w:tab/>
      </w:r>
      <w:r>
        <w:rPr>
          <w:i/>
        </w:rPr>
        <w:tab/>
      </w:r>
      <w:r>
        <w:rPr>
          <w:i/>
        </w:rPr>
        <w:tab/>
      </w:r>
      <w:r>
        <w:rPr>
          <w:i/>
        </w:rPr>
        <w:tab/>
      </w:r>
      <w:r>
        <w:rPr>
          <w:i/>
        </w:rPr>
        <w:tab/>
        <w:t>Source: MCC, Huawei</w:t>
      </w:r>
    </w:p>
    <w:p w:rsidR="00966E58" w:rsidRPr="007B20DE" w:rsidRDefault="00635B59" w:rsidP="00D209CF">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635B59">
        <w:rPr>
          <w:rFonts w:ascii="Arial" w:hAnsi="Arial" w:cs="Arial"/>
          <w:b/>
          <w:highlight w:val="green"/>
        </w:rPr>
        <w:t>Agreed.</w:t>
      </w:r>
    </w:p>
    <w:p w:rsidR="0087181A" w:rsidRDefault="0087181A" w:rsidP="0087181A">
      <w:pPr>
        <w:rPr>
          <w:rFonts w:eastAsia="等线"/>
          <w:lang w:eastAsia="zh-CN"/>
        </w:rPr>
      </w:pPr>
      <w:r>
        <w:rPr>
          <w:rFonts w:eastAsia="等线" w:hint="eastAsia"/>
          <w:lang w:eastAsia="zh-CN"/>
        </w:rPr>
        <w:t>-</w:t>
      </w:r>
      <w:r>
        <w:rPr>
          <w:rFonts w:eastAsia="等线"/>
          <w:lang w:eastAsia="zh-CN"/>
        </w:rPr>
        <w:t>-----------------------------------------------------------------------------------------------------------------------------------------------</w:t>
      </w:r>
    </w:p>
    <w:p w:rsidR="0087181A" w:rsidRPr="00A95509" w:rsidRDefault="0087181A" w:rsidP="00A95509">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A95509">
        <w:rPr>
          <w:rFonts w:ascii="Arial" w:hAnsi="Arial" w:cs="Arial" w:hint="eastAsia"/>
          <w:b/>
          <w:color w:val="C00000"/>
          <w:sz w:val="24"/>
          <w:u w:val="single"/>
        </w:rPr>
        <w:t>[100-e][301] BSRF_Maintenance</w:t>
      </w:r>
      <w:r w:rsidRPr="00A95509">
        <w:rPr>
          <w:rFonts w:ascii="Arial" w:hAnsi="Arial" w:cs="Arial"/>
          <w:b/>
          <w:color w:val="C00000"/>
          <w:sz w:val="24"/>
          <w:u w:val="single"/>
        </w:rPr>
        <w:t>, AI 5.1.4, 6.1.9.1 (except 2114399), 6.</w:t>
      </w:r>
      <w:r w:rsidR="00A95509">
        <w:rPr>
          <w:rFonts w:ascii="Arial" w:hAnsi="Arial" w:cs="Arial"/>
          <w:b/>
          <w:color w:val="C00000"/>
          <w:sz w:val="24"/>
          <w:u w:val="single"/>
        </w:rPr>
        <w:t>1.10.1</w:t>
      </w:r>
      <w:r w:rsidR="00A95509">
        <w:rPr>
          <w:rFonts w:ascii="等线" w:eastAsia="等线" w:hAnsi="等线" w:cs="Arial"/>
          <w:b/>
          <w:color w:val="C00000"/>
          <w:sz w:val="24"/>
          <w:u w:val="single"/>
          <w:lang w:val="en-US" w:eastAsia="zh-CN"/>
        </w:rPr>
        <w:t>,</w:t>
      </w:r>
      <w:r w:rsidRPr="00A95509">
        <w:rPr>
          <w:rFonts w:ascii="Arial" w:hAnsi="Arial" w:cs="Arial"/>
          <w:b/>
          <w:color w:val="C00000"/>
          <w:sz w:val="24"/>
          <w:u w:val="single"/>
        </w:rPr>
        <w:t>5.2.2.1</w:t>
      </w:r>
      <w:r w:rsidR="00A95509" w:rsidRPr="00A95509">
        <w:rPr>
          <w:rFonts w:ascii="Arial" w:hAnsi="Arial" w:cs="Arial"/>
          <w:b/>
          <w:color w:val="C00000"/>
          <w:sz w:val="24"/>
          <w:u w:val="single"/>
        </w:rPr>
        <w:t xml:space="preserve"> – Johan Sköld</w:t>
      </w:r>
    </w:p>
    <w:p w:rsidR="00A95509" w:rsidRDefault="00A95509" w:rsidP="00A95509">
      <w:pPr>
        <w:overflowPunct/>
        <w:autoSpaceDE/>
        <w:autoSpaceDN/>
        <w:adjustRightInd/>
        <w:spacing w:after="0"/>
        <w:textAlignment w:val="auto"/>
        <w:rPr>
          <w:rFonts w:eastAsia="等线"/>
          <w:b/>
          <w:color w:val="C00000"/>
          <w:u w:val="single"/>
          <w:lang w:eastAsia="zh-CN"/>
        </w:rPr>
      </w:pPr>
    </w:p>
    <w:p w:rsidR="00A95509" w:rsidRDefault="00A95509" w:rsidP="00A95509">
      <w:pPr>
        <w:rPr>
          <w:rFonts w:ascii="Arial" w:hAnsi="Arial" w:cs="Arial"/>
          <w:b/>
          <w:sz w:val="24"/>
        </w:rPr>
      </w:pPr>
      <w:r>
        <w:rPr>
          <w:rFonts w:ascii="Arial" w:hAnsi="Arial" w:cs="Arial"/>
          <w:b/>
          <w:color w:val="0000FF"/>
          <w:sz w:val="24"/>
          <w:u w:val="thick"/>
        </w:rPr>
        <w:t>R4-2115592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95509">
        <w:rPr>
          <w:rFonts w:ascii="Arial" w:hAnsi="Arial" w:cs="Arial" w:hint="eastAsia"/>
          <w:b/>
          <w:sz w:val="24"/>
        </w:rPr>
        <w:t>[100-e][301] BSRF_Maintenance</w:t>
      </w:r>
    </w:p>
    <w:p w:rsidR="00A95509" w:rsidRDefault="00A95509" w:rsidP="00A9550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A95509" w:rsidRPr="00944C49" w:rsidRDefault="00A95509" w:rsidP="00A95509">
      <w:pPr>
        <w:rPr>
          <w:rFonts w:ascii="Arial" w:hAnsi="Arial" w:cs="Arial"/>
          <w:b/>
          <w:lang w:val="en-US" w:eastAsia="zh-CN"/>
        </w:rPr>
      </w:pPr>
      <w:r w:rsidRPr="00944C49">
        <w:rPr>
          <w:rFonts w:ascii="Arial" w:hAnsi="Arial" w:cs="Arial"/>
          <w:b/>
          <w:lang w:val="en-US" w:eastAsia="zh-CN"/>
        </w:rPr>
        <w:t xml:space="preserve">Abstract: </w:t>
      </w:r>
    </w:p>
    <w:p w:rsidR="00A95509" w:rsidRDefault="00A95509" w:rsidP="00A95509">
      <w:pPr>
        <w:rPr>
          <w:rFonts w:ascii="Arial" w:hAnsi="Arial" w:cs="Arial"/>
          <w:b/>
          <w:lang w:val="en-US" w:eastAsia="zh-CN"/>
        </w:rPr>
      </w:pPr>
      <w:r w:rsidRPr="00944C49">
        <w:rPr>
          <w:rFonts w:ascii="Arial" w:hAnsi="Arial" w:cs="Arial"/>
          <w:b/>
          <w:lang w:val="en-US" w:eastAsia="zh-CN"/>
        </w:rPr>
        <w:t xml:space="preserve">Discussion: </w:t>
      </w:r>
    </w:p>
    <w:p w:rsidR="00A95509" w:rsidRDefault="00601EF8" w:rsidP="00A9550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R4-2115773 (from R4-2115592).</w:t>
      </w:r>
    </w:p>
    <w:p w:rsidR="00A95509" w:rsidRDefault="00A95509" w:rsidP="00A95509">
      <w:pPr>
        <w:overflowPunct/>
        <w:autoSpaceDE/>
        <w:autoSpaceDN/>
        <w:adjustRightInd/>
        <w:spacing w:after="0"/>
        <w:textAlignment w:val="auto"/>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R4-2115773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95509">
        <w:rPr>
          <w:rFonts w:ascii="Arial" w:hAnsi="Arial" w:cs="Arial" w:hint="eastAsia"/>
          <w:b/>
          <w:sz w:val="24"/>
        </w:rPr>
        <w:t>[100-e][301] BSRF_Maintenance</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946CE9"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Noted.</w:t>
      </w:r>
    </w:p>
    <w:p w:rsidR="00A95509" w:rsidRPr="00A95509" w:rsidRDefault="00A95509" w:rsidP="00A95509">
      <w:pPr>
        <w:overflowPunct/>
        <w:autoSpaceDE/>
        <w:autoSpaceDN/>
        <w:adjustRightInd/>
        <w:spacing w:after="0"/>
        <w:textAlignment w:val="auto"/>
        <w:rPr>
          <w:rFonts w:ascii="Arial" w:hAnsi="Arial" w:cs="Arial"/>
          <w:b/>
          <w:color w:val="C00000"/>
          <w:sz w:val="24"/>
          <w:u w:val="single"/>
        </w:rPr>
      </w:pPr>
    </w:p>
    <w:p w:rsidR="0087181A" w:rsidRDefault="00A95509" w:rsidP="0087181A">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246"/>
        <w:gridCol w:w="4387"/>
        <w:gridCol w:w="1294"/>
        <w:gridCol w:w="1563"/>
        <w:gridCol w:w="1139"/>
      </w:tblGrid>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b/>
                <w:bCs/>
                <w:lang w:eastAsia="zh-CN"/>
              </w:rPr>
            </w:pPr>
            <w:r w:rsidRPr="00F824DA">
              <w:rPr>
                <w:b/>
                <w:bCs/>
                <w:lang w:eastAsia="zh-CN"/>
              </w:rPr>
              <w:t>Tdoc number</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b/>
                <w:bCs/>
                <w:lang w:eastAsia="zh-CN"/>
              </w:rPr>
            </w:pPr>
            <w:r w:rsidRPr="00F824DA">
              <w:rPr>
                <w:rFonts w:eastAsia="Yu Mincho"/>
                <w:b/>
                <w:bCs/>
                <w:lang w:eastAsia="zh-CN"/>
              </w:rPr>
              <w:t>Title</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b/>
                <w:bCs/>
                <w:lang w:eastAsia="zh-CN"/>
              </w:rPr>
            </w:pPr>
            <w:r w:rsidRPr="00F824DA">
              <w:rPr>
                <w:rFonts w:eastAsia="Yu Mincho"/>
                <w:b/>
                <w:bCs/>
                <w:lang w:eastAsia="zh-CN"/>
              </w:rPr>
              <w:t>Source</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F824DA" w:rsidP="00317221">
            <w:pPr>
              <w:spacing w:after="120"/>
              <w:rPr>
                <w:rFonts w:eastAsia="MS Mincho"/>
                <w:b/>
                <w:bCs/>
                <w:lang w:eastAsia="zh-CN"/>
              </w:rPr>
            </w:pPr>
            <w:r w:rsidRPr="00F824DA">
              <w:rPr>
                <w:rFonts w:eastAsia="等线"/>
                <w:b/>
                <w:bCs/>
                <w:lang w:eastAsia="zh-CN"/>
              </w:rPr>
              <w:t>Decision</w:t>
            </w:r>
          </w:p>
        </w:tc>
        <w:tc>
          <w:tcPr>
            <w:tcW w:w="1139"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b/>
                <w:bCs/>
                <w:lang w:eastAsia="zh-CN"/>
              </w:rPr>
            </w:pPr>
            <w:r w:rsidRPr="00F824DA">
              <w:rPr>
                <w:rFonts w:eastAsia="Yu Mincho"/>
                <w:b/>
                <w:bCs/>
                <w:lang w:eastAsia="zh-CN"/>
              </w:rPr>
              <w:t>Comments</w:t>
            </w: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lang w:eastAsia="zh-CN"/>
              </w:rPr>
            </w:pPr>
            <w:r w:rsidRPr="00F824DA">
              <w:rPr>
                <w:rFonts w:eastAsia="Yu Mincho"/>
              </w:rPr>
              <w:t>R4-2113314</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CR to TR 38.921: Addition of array antenna model extension in subclause 8.1</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C244ED">
              <w:rPr>
                <w:lang w:eastAsia="zh-CN"/>
              </w:rPr>
              <w:t>Not pursued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lang w:eastAsia="zh-CN"/>
              </w:rPr>
            </w:pPr>
            <w:r w:rsidRPr="00F824DA">
              <w:rPr>
                <w:lang w:eastAsia="zh-CN"/>
              </w:rPr>
              <w:t>R4-2115648</w:t>
            </w:r>
            <w:r w:rsidRPr="00F824DA">
              <w:rPr>
                <w:lang w:eastAsia="zh-CN"/>
              </w:rPr>
              <w:br/>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OTA transmitter intermodulation 38.104 R15</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R4-2113078</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OTA transmitter intermodulation 38.104 R16</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lang w:eastAsia="en-US"/>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R4-2113079</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OTA transmitter intermodulation 38.104 R17</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lang w:eastAsia="en-US"/>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lang w:eastAsia="zh-CN"/>
              </w:rPr>
              <w:t>R4-2115654</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OTA transmitter intermodulation 37.105 R15</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lang w:eastAsia="en-US"/>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R4-2113084</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OTA transmitter intermodulation 37.105 R16</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lang w:eastAsia="en-US"/>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lang w:eastAsia="zh-CN"/>
              </w:rPr>
            </w:pPr>
            <w:r w:rsidRPr="00F824DA">
              <w:rPr>
                <w:rFonts w:eastAsia="Yu Mincho"/>
              </w:rPr>
              <w:t>R4-2113085</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i/>
                <w:lang w:eastAsia="zh-CN"/>
              </w:rPr>
            </w:pPr>
            <w:r w:rsidRPr="00F824DA">
              <w:rPr>
                <w:rFonts w:eastAsia="Yu Mincho"/>
              </w:rPr>
              <w:t>OTA transmitter intermodulation 37.105 R17</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i/>
                <w:lang w:eastAsia="zh-CN"/>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lang w:eastAsia="en-US"/>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R4-2113068</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Correction on the test configuration for NC operation 37.141 R15</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highlight w:val="green"/>
                <w:lang w:eastAsia="zh-CN"/>
              </w:rPr>
            </w:pPr>
            <w:r w:rsidRPr="00F824DA">
              <w:rPr>
                <w:highlight w:val="yellow"/>
                <w:lang w:eastAsia="zh-CN"/>
              </w:rPr>
              <w:t>Not pursued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R4-2113069</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Correction on the test configuration for NC operation 37.141 R16</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highlight w:val="green"/>
                <w:lang w:eastAsia="zh-CN"/>
              </w:rPr>
            </w:pPr>
            <w:r w:rsidRPr="00F824DA">
              <w:rPr>
                <w:highlight w:val="yellow"/>
                <w:lang w:eastAsia="zh-CN"/>
              </w:rPr>
              <w:t>Not pursued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R4-2113070</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Correction on the test configuration for NC operation 37.141 R17</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Huawei, HiSilicon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lang w:eastAsia="zh-CN"/>
              </w:rPr>
            </w:pPr>
            <w:r w:rsidRPr="00F824DA">
              <w:rPr>
                <w:lang w:eastAsia="zh-CN"/>
              </w:rPr>
              <w:t>Withdrawn</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R4-2113918</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TP to TR 38.921: MR/LA BS UEM requirements</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ZTE Corporation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highlight w:val="green"/>
                <w:lang w:eastAsia="zh-CN"/>
              </w:rPr>
            </w:pPr>
            <w:r w:rsidRPr="00F824DA">
              <w:rPr>
                <w:highlight w:val="yellow"/>
                <w:lang w:eastAsia="zh-CN"/>
              </w:rPr>
              <w:t>Not pursued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w:t>
            </w:r>
            <w:r w:rsidRPr="00F824DA">
              <w:rPr>
                <w:lang w:eastAsia="zh-CN"/>
              </w:rPr>
              <w:t>2115650</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37.104: MSR band table update</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R4-2112291</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37.104: MSR band table update</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iCs/>
                <w:lang w:eastAsia="zh-CN"/>
              </w:rPr>
            </w:pPr>
            <w:r w:rsidRPr="00F824DA">
              <w:rPr>
                <w:iCs/>
                <w:lang w:eastAsia="zh-CN"/>
              </w:rPr>
              <w:t>Change from Cat A to Cat F</w:t>
            </w: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R4-2115651</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37.141: MSR band table update</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i/>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R4-2112293</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37.141: MSR band table update</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Theme="minorEastAsia"/>
                <w:i/>
                <w:lang w:eastAsia="zh-CN"/>
              </w:rPr>
            </w:pPr>
            <w:r w:rsidRPr="00F824DA">
              <w:rPr>
                <w:iCs/>
                <w:lang w:eastAsia="zh-CN"/>
              </w:rPr>
              <w:t>Change from Cat A to Cat F</w:t>
            </w: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lastRenderedPageBreak/>
              <w:t>R4-2115652</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37.941: BS OTA test, FR2 Rx OOB test MU value Math correction (14.2.4, 17)</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Keysight Technologies UK Ltd</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iCs/>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R4-2113029</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Draft CR to 37.941: BS OTA test, FR2 Rx OOB test MU value Math correction (14.2.4, 17)</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rPr>
            </w:pPr>
            <w:r w:rsidRPr="00F824DA">
              <w:rPr>
                <w:rFonts w:eastAsia="Yu Mincho"/>
              </w:rPr>
              <w:t>Keysight Technologies UK Ltd</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Yu Mincho"/>
              </w:rPr>
            </w:pPr>
            <w:r w:rsidRPr="00F824DA">
              <w:rPr>
                <w:rFonts w:eastAsia="Yu Mincho"/>
                <w:highlight w:val="green"/>
                <w:lang w:eastAsia="zh-CN"/>
              </w:rPr>
              <w:t>Endorsed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Theme="minorEastAsia"/>
                <w:iCs/>
                <w:lang w:eastAsia="zh-CN"/>
              </w:rPr>
            </w:pPr>
          </w:p>
        </w:tc>
      </w:tr>
      <w:tr w:rsidR="0046343E" w:rsidRPr="00F824DA" w:rsidTr="00966E58">
        <w:tc>
          <w:tcPr>
            <w:tcW w:w="1246"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R4-2115649</w:t>
            </w:r>
          </w:p>
        </w:tc>
        <w:tc>
          <w:tcPr>
            <w:tcW w:w="4387"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rPr>
                <w:rFonts w:eastAsia="Malgun Gothic"/>
                <w:lang w:eastAsia="ko-KR"/>
              </w:rPr>
            </w:pPr>
            <w:r w:rsidRPr="00F824DA">
              <w:rPr>
                <w:rFonts w:eastAsia="Yu Mincho"/>
              </w:rPr>
              <w:t>CR to TR 38.820: Addition of array antenna model extension in subclause 7.2</w:t>
            </w:r>
          </w:p>
        </w:tc>
        <w:tc>
          <w:tcPr>
            <w:tcW w:w="1294"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lang w:eastAsia="en-US"/>
              </w:rPr>
            </w:pPr>
            <w:r w:rsidRPr="00F824DA">
              <w:rPr>
                <w:rFonts w:eastAsia="Yu Mincho"/>
              </w:rPr>
              <w:t>Ericsson</w:t>
            </w:r>
          </w:p>
        </w:tc>
        <w:tc>
          <w:tcPr>
            <w:tcW w:w="1563" w:type="dxa"/>
            <w:tcBorders>
              <w:top w:val="single" w:sz="4" w:space="0" w:color="auto"/>
              <w:left w:val="single" w:sz="4" w:space="0" w:color="auto"/>
              <w:bottom w:val="single" w:sz="4" w:space="0" w:color="auto"/>
              <w:right w:val="single" w:sz="4" w:space="0" w:color="auto"/>
            </w:tcBorders>
            <w:hideMark/>
          </w:tcPr>
          <w:p w:rsidR="0046343E" w:rsidRPr="00F824DA" w:rsidRDefault="0046343E" w:rsidP="00317221">
            <w:pPr>
              <w:spacing w:after="120"/>
              <w:rPr>
                <w:rFonts w:eastAsia="Yu Mincho"/>
                <w:highlight w:val="green"/>
                <w:lang w:eastAsia="zh-CN"/>
              </w:rPr>
            </w:pPr>
            <w:r w:rsidRPr="00F824DA">
              <w:rPr>
                <w:rFonts w:eastAsia="Yu Mincho"/>
                <w:highlight w:val="yellow"/>
                <w:lang w:eastAsia="zh-CN"/>
              </w:rPr>
              <w:t>Not pursued</w:t>
            </w:r>
          </w:p>
        </w:tc>
        <w:tc>
          <w:tcPr>
            <w:tcW w:w="1139" w:type="dxa"/>
            <w:tcBorders>
              <w:top w:val="single" w:sz="4" w:space="0" w:color="auto"/>
              <w:left w:val="single" w:sz="4" w:space="0" w:color="auto"/>
              <w:bottom w:val="single" w:sz="4" w:space="0" w:color="auto"/>
              <w:right w:val="single" w:sz="4" w:space="0" w:color="auto"/>
            </w:tcBorders>
          </w:tcPr>
          <w:p w:rsidR="0046343E" w:rsidRPr="00F824DA" w:rsidRDefault="0046343E" w:rsidP="00317221">
            <w:pPr>
              <w:spacing w:after="120"/>
              <w:rPr>
                <w:rFonts w:eastAsia="Yu Mincho"/>
                <w:iCs/>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R4-2113314</w:t>
            </w:r>
          </w:p>
        </w:tc>
        <w:tc>
          <w:tcPr>
            <w:tcW w:w="4387" w:type="dxa"/>
            <w:hideMark/>
          </w:tcPr>
          <w:p w:rsidR="0046343E" w:rsidRPr="00F824DA" w:rsidRDefault="0046343E" w:rsidP="00317221">
            <w:pPr>
              <w:spacing w:after="120"/>
              <w:rPr>
                <w:rFonts w:eastAsiaTheme="minorEastAsia"/>
                <w:lang w:eastAsia="zh-CN"/>
              </w:rPr>
            </w:pPr>
            <w:r w:rsidRPr="00F824DA">
              <w:t>CR to TR 38.921: Addition of array antenna model extension in subclause 8.1</w:t>
            </w:r>
          </w:p>
        </w:tc>
        <w:tc>
          <w:tcPr>
            <w:tcW w:w="1294" w:type="dxa"/>
            <w:hideMark/>
          </w:tcPr>
          <w:p w:rsidR="0046343E" w:rsidRPr="00F824DA" w:rsidRDefault="0046343E" w:rsidP="00317221">
            <w:pPr>
              <w:spacing w:after="120"/>
              <w:rPr>
                <w:rFonts w:eastAsiaTheme="minorEastAsia"/>
                <w:lang w:eastAsia="zh-CN"/>
              </w:rPr>
            </w:pPr>
            <w:r w:rsidRPr="00F824DA">
              <w:t>Ericsson</w:t>
            </w:r>
          </w:p>
        </w:tc>
        <w:tc>
          <w:tcPr>
            <w:tcW w:w="1563" w:type="dxa"/>
            <w:hideMark/>
          </w:tcPr>
          <w:p w:rsidR="0046343E" w:rsidRPr="00F824DA" w:rsidRDefault="0046343E" w:rsidP="00317221">
            <w:pPr>
              <w:spacing w:after="120"/>
              <w:rPr>
                <w:rFonts w:eastAsiaTheme="minorEastAsia"/>
                <w:lang w:eastAsia="zh-CN"/>
              </w:rPr>
            </w:pPr>
            <w:r w:rsidRPr="00F824DA">
              <w:rPr>
                <w:rFonts w:eastAsiaTheme="minorEastAsia"/>
                <w:lang w:eastAsia="zh-CN"/>
              </w:rPr>
              <w:t>Not pursued</w:t>
            </w:r>
          </w:p>
        </w:tc>
        <w:tc>
          <w:tcPr>
            <w:tcW w:w="1139" w:type="dxa"/>
          </w:tcPr>
          <w:p w:rsidR="0046343E" w:rsidRPr="00F824DA" w:rsidRDefault="0046343E" w:rsidP="00317221">
            <w:pPr>
              <w:spacing w:after="120"/>
              <w:rPr>
                <w:rFonts w:eastAsiaTheme="minorEastAsia"/>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R4-2114400</w:t>
            </w:r>
          </w:p>
        </w:tc>
        <w:tc>
          <w:tcPr>
            <w:tcW w:w="4387" w:type="dxa"/>
            <w:hideMark/>
          </w:tcPr>
          <w:p w:rsidR="0046343E" w:rsidRPr="00F824DA" w:rsidRDefault="0046343E" w:rsidP="00317221">
            <w:pPr>
              <w:spacing w:after="120"/>
              <w:rPr>
                <w:rFonts w:eastAsiaTheme="minorEastAsia"/>
                <w:lang w:eastAsia="zh-CN"/>
              </w:rPr>
            </w:pPr>
            <w:r w:rsidRPr="00F824DA">
              <w:t>Draft CR to TS 37.104: addition of the missing note in applicability table for BC2 WA BS OBUE, Rel-16</w:t>
            </w:r>
          </w:p>
        </w:tc>
        <w:tc>
          <w:tcPr>
            <w:tcW w:w="1294" w:type="dxa"/>
            <w:hideMark/>
          </w:tcPr>
          <w:p w:rsidR="0046343E" w:rsidRPr="00F824DA" w:rsidRDefault="0046343E" w:rsidP="00317221">
            <w:pPr>
              <w:spacing w:after="120"/>
              <w:rPr>
                <w:rFonts w:eastAsiaTheme="minorEastAsia"/>
                <w:lang w:eastAsia="zh-CN"/>
              </w:rPr>
            </w:pPr>
            <w:r w:rsidRPr="00F824DA">
              <w:t>Huawei</w:t>
            </w:r>
          </w:p>
        </w:tc>
        <w:tc>
          <w:tcPr>
            <w:tcW w:w="1563" w:type="dxa"/>
            <w:hideMark/>
          </w:tcPr>
          <w:p w:rsidR="0046343E" w:rsidRPr="00F824DA" w:rsidRDefault="0046343E" w:rsidP="00317221">
            <w:pPr>
              <w:spacing w:after="120"/>
              <w:rPr>
                <w:rFonts w:eastAsiaTheme="minorEastAsia"/>
                <w:highlight w:val="green"/>
                <w:lang w:eastAsia="zh-CN"/>
              </w:rPr>
            </w:pPr>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R4-2114401</w:t>
            </w:r>
          </w:p>
        </w:tc>
        <w:tc>
          <w:tcPr>
            <w:tcW w:w="4387" w:type="dxa"/>
            <w:hideMark/>
          </w:tcPr>
          <w:p w:rsidR="0046343E" w:rsidRPr="00F824DA" w:rsidRDefault="0046343E" w:rsidP="00317221">
            <w:pPr>
              <w:spacing w:after="120"/>
              <w:rPr>
                <w:rFonts w:eastAsiaTheme="minorEastAsia"/>
                <w:lang w:eastAsia="zh-CN"/>
              </w:rPr>
            </w:pPr>
            <w:r w:rsidRPr="00F824DA">
              <w:t>Draft CR to TS 37.104: addition of the missing note in applicability table for BC2 WA BS OBUE, Rel-17</w:t>
            </w:r>
          </w:p>
        </w:tc>
        <w:tc>
          <w:tcPr>
            <w:tcW w:w="1294" w:type="dxa"/>
            <w:hideMark/>
          </w:tcPr>
          <w:p w:rsidR="0046343E" w:rsidRPr="00F824DA" w:rsidRDefault="0046343E" w:rsidP="00317221">
            <w:pPr>
              <w:spacing w:after="120"/>
              <w:rPr>
                <w:rFonts w:eastAsiaTheme="minorEastAsia"/>
                <w:lang w:eastAsia="zh-CN"/>
              </w:rPr>
            </w:pPr>
            <w:r w:rsidRPr="00F824DA">
              <w:t>Huawei</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R4-2112294</w:t>
            </w:r>
          </w:p>
        </w:tc>
        <w:tc>
          <w:tcPr>
            <w:tcW w:w="4387" w:type="dxa"/>
            <w:hideMark/>
          </w:tcPr>
          <w:p w:rsidR="0046343E" w:rsidRPr="00F824DA" w:rsidRDefault="0046343E" w:rsidP="00317221">
            <w:pPr>
              <w:spacing w:after="120"/>
              <w:rPr>
                <w:rFonts w:eastAsiaTheme="minorEastAsia"/>
                <w:i/>
                <w:lang w:eastAsia="zh-CN"/>
              </w:rPr>
            </w:pPr>
            <w:r w:rsidRPr="00F824DA">
              <w:t xml:space="preserve">Draft </w:t>
            </w:r>
            <w:r w:rsidR="0056120C">
              <w:rPr>
                <w:rFonts w:hint="eastAsia"/>
                <w:lang w:eastAsia="zh-CN"/>
              </w:rPr>
              <w:t>C</w:t>
            </w:r>
            <w:r w:rsidRPr="00F824DA">
              <w:t>R to 36.104: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R4-2112295</w:t>
            </w:r>
          </w:p>
        </w:tc>
        <w:tc>
          <w:tcPr>
            <w:tcW w:w="4387" w:type="dxa"/>
            <w:hideMark/>
          </w:tcPr>
          <w:p w:rsidR="0046343E" w:rsidRPr="00F824DA" w:rsidRDefault="0046343E" w:rsidP="00317221">
            <w:pPr>
              <w:spacing w:after="120"/>
              <w:rPr>
                <w:rFonts w:eastAsiaTheme="minorEastAsia"/>
                <w:i/>
                <w:lang w:eastAsia="zh-CN"/>
              </w:rPr>
            </w:pPr>
            <w:r w:rsidRPr="00F824DA">
              <w:t xml:space="preserve">Draft </w:t>
            </w:r>
            <w:r w:rsidR="0056120C">
              <w:rPr>
                <w:rFonts w:hint="eastAsia"/>
                <w:lang w:eastAsia="zh-CN"/>
              </w:rPr>
              <w:t>C</w:t>
            </w:r>
            <w:r w:rsidRPr="00F824DA">
              <w:t>R to 36.104: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R4-2112296</w:t>
            </w:r>
          </w:p>
        </w:tc>
        <w:tc>
          <w:tcPr>
            <w:tcW w:w="4387" w:type="dxa"/>
            <w:hideMark/>
          </w:tcPr>
          <w:p w:rsidR="0046343E" w:rsidRPr="00F824DA" w:rsidRDefault="0046343E" w:rsidP="00317221">
            <w:pPr>
              <w:spacing w:after="120"/>
              <w:rPr>
                <w:rFonts w:eastAsiaTheme="minorEastAsia"/>
                <w:i/>
                <w:lang w:eastAsia="zh-CN"/>
              </w:rPr>
            </w:pPr>
            <w:r w:rsidRPr="00F824DA">
              <w:t xml:space="preserve">Draft </w:t>
            </w:r>
            <w:r w:rsidR="0056120C">
              <w:rPr>
                <w:rFonts w:hint="eastAsia"/>
                <w:lang w:eastAsia="zh-CN"/>
              </w:rPr>
              <w:t>C</w:t>
            </w:r>
            <w:r w:rsidRPr="00F824DA">
              <w:t>R to 36.104: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R4-2112297</w:t>
            </w:r>
          </w:p>
        </w:tc>
        <w:tc>
          <w:tcPr>
            <w:tcW w:w="4387" w:type="dxa"/>
            <w:hideMark/>
          </w:tcPr>
          <w:p w:rsidR="0046343E" w:rsidRPr="00F824DA" w:rsidRDefault="0046343E" w:rsidP="00317221">
            <w:pPr>
              <w:spacing w:after="120"/>
              <w:rPr>
                <w:rFonts w:eastAsiaTheme="minorEastAsia"/>
                <w:i/>
                <w:lang w:eastAsia="zh-CN"/>
              </w:rPr>
            </w:pPr>
            <w:r w:rsidRPr="00F824DA">
              <w:t>Draft CR to 36.141: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R4-2112298</w:t>
            </w:r>
          </w:p>
        </w:tc>
        <w:tc>
          <w:tcPr>
            <w:tcW w:w="4387" w:type="dxa"/>
            <w:hideMark/>
          </w:tcPr>
          <w:p w:rsidR="0046343E" w:rsidRPr="00F824DA" w:rsidRDefault="0046343E" w:rsidP="00317221">
            <w:pPr>
              <w:spacing w:after="120"/>
              <w:rPr>
                <w:rFonts w:eastAsiaTheme="minorEastAsia"/>
                <w:i/>
                <w:lang w:eastAsia="zh-CN"/>
              </w:rPr>
            </w:pPr>
            <w:r w:rsidRPr="00F824DA">
              <w:t>Draft CR to 36.141: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R4-2112299</w:t>
            </w:r>
          </w:p>
        </w:tc>
        <w:tc>
          <w:tcPr>
            <w:tcW w:w="4387" w:type="dxa"/>
            <w:hideMark/>
          </w:tcPr>
          <w:p w:rsidR="0046343E" w:rsidRPr="00F824DA" w:rsidRDefault="0046343E" w:rsidP="00317221">
            <w:pPr>
              <w:spacing w:after="120"/>
              <w:rPr>
                <w:rFonts w:eastAsiaTheme="minorEastAsia"/>
                <w:i/>
                <w:lang w:eastAsia="zh-CN"/>
              </w:rPr>
            </w:pPr>
            <w:r w:rsidRPr="00F824DA">
              <w:t>Draft CR to 36.141: Correction In-band blocking for multi-band Base Stations</w:t>
            </w:r>
          </w:p>
        </w:tc>
        <w:tc>
          <w:tcPr>
            <w:tcW w:w="1294" w:type="dxa"/>
            <w:hideMark/>
          </w:tcPr>
          <w:p w:rsidR="0046343E" w:rsidRPr="00F824DA" w:rsidRDefault="0046343E" w:rsidP="00317221">
            <w:pPr>
              <w:spacing w:after="120"/>
              <w:rPr>
                <w:rFonts w:eastAsiaTheme="minorEastAsia"/>
                <w:i/>
                <w:lang w:eastAsia="zh-CN"/>
              </w:rPr>
            </w:pPr>
            <w:r w:rsidRPr="00F824DA">
              <w:t>Ericsson</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Theme="minorEastAsia"/>
                <w:lang w:eastAsia="zh-CN"/>
              </w:rPr>
            </w:pPr>
            <w:r w:rsidRPr="00F824DA">
              <w:t>R4-2112269</w:t>
            </w:r>
          </w:p>
        </w:tc>
        <w:tc>
          <w:tcPr>
            <w:tcW w:w="4387" w:type="dxa"/>
            <w:hideMark/>
          </w:tcPr>
          <w:p w:rsidR="0046343E" w:rsidRPr="00F824DA" w:rsidRDefault="0046343E" w:rsidP="00317221">
            <w:pPr>
              <w:spacing w:after="120"/>
              <w:rPr>
                <w:rFonts w:eastAsiaTheme="minorEastAsia"/>
                <w:i/>
                <w:lang w:eastAsia="zh-CN"/>
              </w:rPr>
            </w:pPr>
            <w:r w:rsidRPr="00F824DA">
              <w:t>Draft CR to TS 38.141-1: Clarification of power boosted NB-IoT RB placement</w:t>
            </w:r>
          </w:p>
        </w:tc>
        <w:tc>
          <w:tcPr>
            <w:tcW w:w="1294" w:type="dxa"/>
            <w:hideMark/>
          </w:tcPr>
          <w:p w:rsidR="0046343E" w:rsidRPr="00F824DA" w:rsidRDefault="0046343E" w:rsidP="00317221">
            <w:pPr>
              <w:spacing w:after="120"/>
              <w:rPr>
                <w:rFonts w:eastAsiaTheme="minorEastAsia"/>
                <w:i/>
                <w:lang w:eastAsia="zh-CN"/>
              </w:rPr>
            </w:pPr>
            <w:r w:rsidRPr="00F824DA">
              <w:t>Nokia, Nokia Shanghai Bell</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46343E" w:rsidRPr="00F824DA" w:rsidTr="00966E58">
        <w:tc>
          <w:tcPr>
            <w:tcW w:w="1246" w:type="dxa"/>
            <w:hideMark/>
          </w:tcPr>
          <w:p w:rsidR="0046343E" w:rsidRPr="00F824DA" w:rsidRDefault="0046343E" w:rsidP="00317221">
            <w:pPr>
              <w:spacing w:after="120"/>
              <w:rPr>
                <w:rFonts w:eastAsia="Yu Mincho"/>
                <w:lang w:eastAsia="en-US"/>
              </w:rPr>
            </w:pPr>
            <w:r w:rsidRPr="00F824DA">
              <w:t>R4-2112270</w:t>
            </w:r>
          </w:p>
        </w:tc>
        <w:tc>
          <w:tcPr>
            <w:tcW w:w="4387" w:type="dxa"/>
            <w:hideMark/>
          </w:tcPr>
          <w:p w:rsidR="0046343E" w:rsidRPr="00F824DA" w:rsidRDefault="0046343E" w:rsidP="00317221">
            <w:pPr>
              <w:spacing w:after="120"/>
            </w:pPr>
            <w:r w:rsidRPr="00F824DA">
              <w:t>Draft CR to TS 38.141-1: Clarification of power boosted NB-IoT RB placement</w:t>
            </w:r>
          </w:p>
        </w:tc>
        <w:tc>
          <w:tcPr>
            <w:tcW w:w="1294" w:type="dxa"/>
            <w:hideMark/>
          </w:tcPr>
          <w:p w:rsidR="0046343E" w:rsidRPr="00F824DA" w:rsidRDefault="0046343E" w:rsidP="00317221">
            <w:pPr>
              <w:spacing w:after="120"/>
            </w:pPr>
            <w:r w:rsidRPr="00F824DA">
              <w:t>Nokia, Nokia Shanghai Bell</w:t>
            </w:r>
          </w:p>
        </w:tc>
        <w:tc>
          <w:tcPr>
            <w:tcW w:w="1563" w:type="dxa"/>
            <w:hideMark/>
          </w:tcPr>
          <w:p w:rsidR="0046343E" w:rsidRPr="00F824DA" w:rsidRDefault="0046343E" w:rsidP="00317221">
            <w:r w:rsidRPr="00F824DA">
              <w:rPr>
                <w:rFonts w:eastAsiaTheme="minorEastAsia"/>
                <w:highlight w:val="green"/>
                <w:lang w:eastAsia="zh-CN"/>
              </w:rPr>
              <w:t xml:space="preserve">Endorsed </w:t>
            </w:r>
          </w:p>
        </w:tc>
        <w:tc>
          <w:tcPr>
            <w:tcW w:w="1139" w:type="dxa"/>
          </w:tcPr>
          <w:p w:rsidR="0046343E" w:rsidRPr="00F824DA" w:rsidRDefault="0046343E" w:rsidP="00317221">
            <w:pPr>
              <w:spacing w:after="120"/>
              <w:rPr>
                <w:rFonts w:eastAsiaTheme="minorEastAsia"/>
                <w:i/>
                <w:lang w:eastAsia="zh-CN"/>
              </w:rPr>
            </w:pPr>
          </w:p>
        </w:tc>
      </w:tr>
      <w:tr w:rsidR="00F2507B" w:rsidRPr="00F824DA" w:rsidTr="00966E58">
        <w:tc>
          <w:tcPr>
            <w:tcW w:w="1246" w:type="dxa"/>
          </w:tcPr>
          <w:p w:rsidR="00F2507B" w:rsidRPr="00F824DA" w:rsidRDefault="00F2507B" w:rsidP="00F2507B">
            <w:pPr>
              <w:spacing w:after="120"/>
            </w:pPr>
            <w:r w:rsidRPr="00F824DA">
              <w:t>R4-2115653</w:t>
            </w:r>
          </w:p>
        </w:tc>
        <w:tc>
          <w:tcPr>
            <w:tcW w:w="4387" w:type="dxa"/>
          </w:tcPr>
          <w:p w:rsidR="00F2507B" w:rsidRPr="00F824DA" w:rsidRDefault="00F2507B" w:rsidP="00F2507B">
            <w:pPr>
              <w:spacing w:after="120"/>
            </w:pPr>
            <w:r w:rsidRPr="00F824DA">
              <w:t>Draft CR to TR 37.941: correction of the FR2 upper frequency (43.5 GHz), Rel-16</w:t>
            </w:r>
          </w:p>
        </w:tc>
        <w:tc>
          <w:tcPr>
            <w:tcW w:w="1294" w:type="dxa"/>
          </w:tcPr>
          <w:p w:rsidR="00F2507B" w:rsidRPr="00F824DA" w:rsidRDefault="00F2507B" w:rsidP="00F2507B">
            <w:pPr>
              <w:spacing w:after="120"/>
            </w:pPr>
            <w:r w:rsidRPr="00F824DA">
              <w:t>Huawei</w:t>
            </w:r>
          </w:p>
        </w:tc>
        <w:tc>
          <w:tcPr>
            <w:tcW w:w="1563" w:type="dxa"/>
          </w:tcPr>
          <w:p w:rsidR="00F2507B" w:rsidRPr="00F824DA" w:rsidRDefault="000C740A" w:rsidP="00F2507B">
            <w:pPr>
              <w:spacing w:after="120"/>
              <w:rPr>
                <w:rFonts w:eastAsiaTheme="minorEastAsia"/>
                <w:highlight w:val="green"/>
                <w:lang w:eastAsia="zh-CN"/>
              </w:rPr>
            </w:pPr>
            <w:r w:rsidRPr="00F824DA">
              <w:rPr>
                <w:rFonts w:eastAsiaTheme="minorEastAsia"/>
                <w:highlight w:val="green"/>
                <w:lang w:eastAsia="zh-CN"/>
              </w:rPr>
              <w:t>Endorsed</w:t>
            </w:r>
          </w:p>
        </w:tc>
        <w:tc>
          <w:tcPr>
            <w:tcW w:w="1139" w:type="dxa"/>
          </w:tcPr>
          <w:p w:rsidR="00F2507B" w:rsidRPr="00F824DA" w:rsidRDefault="00F2507B" w:rsidP="00F2507B">
            <w:pPr>
              <w:spacing w:after="120"/>
              <w:rPr>
                <w:rFonts w:eastAsiaTheme="minorEastAsia"/>
                <w:iCs/>
                <w:lang w:eastAsia="zh-CN"/>
              </w:rPr>
            </w:pPr>
          </w:p>
        </w:tc>
      </w:tr>
      <w:tr w:rsidR="00F2507B" w:rsidRPr="00F824DA" w:rsidTr="00966E58">
        <w:tc>
          <w:tcPr>
            <w:tcW w:w="1246" w:type="dxa"/>
          </w:tcPr>
          <w:p w:rsidR="00F2507B" w:rsidRPr="00F824DA" w:rsidRDefault="00F2507B" w:rsidP="00F2507B">
            <w:pPr>
              <w:spacing w:after="120"/>
            </w:pPr>
            <w:r w:rsidRPr="00F824DA">
              <w:lastRenderedPageBreak/>
              <w:t>R4-2112236</w:t>
            </w:r>
          </w:p>
        </w:tc>
        <w:tc>
          <w:tcPr>
            <w:tcW w:w="4387" w:type="dxa"/>
          </w:tcPr>
          <w:p w:rsidR="00F2507B" w:rsidRPr="00F824DA" w:rsidRDefault="00F2507B" w:rsidP="00F2507B">
            <w:pPr>
              <w:spacing w:after="120"/>
            </w:pPr>
            <w:r w:rsidRPr="00F824DA">
              <w:t>Draft CR to TR 37.941: Relative calibration approach</w:t>
            </w:r>
          </w:p>
        </w:tc>
        <w:tc>
          <w:tcPr>
            <w:tcW w:w="1294" w:type="dxa"/>
          </w:tcPr>
          <w:p w:rsidR="00F2507B" w:rsidRPr="00F824DA" w:rsidRDefault="00F2507B" w:rsidP="00F2507B">
            <w:pPr>
              <w:spacing w:after="120"/>
            </w:pPr>
            <w:r w:rsidRPr="00F824DA">
              <w:t>ROHDE &amp; SCHWARZ</w:t>
            </w:r>
          </w:p>
        </w:tc>
        <w:tc>
          <w:tcPr>
            <w:tcW w:w="1563" w:type="dxa"/>
          </w:tcPr>
          <w:p w:rsidR="00F2507B" w:rsidRPr="00F824DA" w:rsidRDefault="00F2507B" w:rsidP="00F2507B">
            <w:pPr>
              <w:spacing w:after="120"/>
              <w:rPr>
                <w:rFonts w:eastAsiaTheme="minorEastAsia"/>
                <w:highlight w:val="green"/>
                <w:lang w:eastAsia="zh-CN"/>
              </w:rPr>
            </w:pPr>
            <w:r w:rsidRPr="00F824DA">
              <w:rPr>
                <w:rFonts w:eastAsiaTheme="minorEastAsia"/>
                <w:highlight w:val="yellow"/>
                <w:lang w:eastAsia="zh-CN"/>
              </w:rPr>
              <w:t>Not pursued</w:t>
            </w:r>
          </w:p>
        </w:tc>
        <w:tc>
          <w:tcPr>
            <w:tcW w:w="1139" w:type="dxa"/>
          </w:tcPr>
          <w:p w:rsidR="00F2507B" w:rsidRPr="00F824DA" w:rsidRDefault="00F2507B" w:rsidP="00F2507B">
            <w:pPr>
              <w:spacing w:after="120"/>
              <w:rPr>
                <w:rFonts w:eastAsiaTheme="minorEastAsia"/>
                <w:iCs/>
                <w:lang w:eastAsia="zh-CN"/>
              </w:rPr>
            </w:pPr>
          </w:p>
        </w:tc>
      </w:tr>
      <w:tr w:rsidR="00F2507B" w:rsidRPr="00F824DA" w:rsidTr="00966E58">
        <w:tc>
          <w:tcPr>
            <w:tcW w:w="1246" w:type="dxa"/>
          </w:tcPr>
          <w:p w:rsidR="00F2507B" w:rsidRPr="00F824DA" w:rsidRDefault="00F2507B" w:rsidP="00F2507B">
            <w:pPr>
              <w:spacing w:after="120"/>
            </w:pPr>
            <w:r w:rsidRPr="00F824DA">
              <w:t>R4-2112237</w:t>
            </w:r>
          </w:p>
        </w:tc>
        <w:tc>
          <w:tcPr>
            <w:tcW w:w="4387" w:type="dxa"/>
          </w:tcPr>
          <w:p w:rsidR="00F2507B" w:rsidRPr="00F824DA" w:rsidRDefault="00F2507B" w:rsidP="00F2507B">
            <w:pPr>
              <w:spacing w:after="120"/>
            </w:pPr>
            <w:r w:rsidRPr="00F824DA">
              <w:t>Draft CR to TR 37.941: Relative calibration approach</w:t>
            </w:r>
          </w:p>
        </w:tc>
        <w:tc>
          <w:tcPr>
            <w:tcW w:w="1294" w:type="dxa"/>
          </w:tcPr>
          <w:p w:rsidR="00F2507B" w:rsidRPr="00F824DA" w:rsidRDefault="00F2507B" w:rsidP="00F2507B">
            <w:pPr>
              <w:spacing w:after="120"/>
            </w:pPr>
            <w:r w:rsidRPr="00F824DA">
              <w:t>ROHDE &amp; SCHWARZ</w:t>
            </w:r>
          </w:p>
        </w:tc>
        <w:tc>
          <w:tcPr>
            <w:tcW w:w="1563" w:type="dxa"/>
          </w:tcPr>
          <w:p w:rsidR="00F2507B" w:rsidRPr="00F824DA" w:rsidRDefault="00F2507B" w:rsidP="00F2507B">
            <w:pPr>
              <w:spacing w:after="120"/>
              <w:rPr>
                <w:rFonts w:eastAsiaTheme="minorEastAsia"/>
                <w:highlight w:val="green"/>
                <w:lang w:eastAsia="zh-CN"/>
              </w:rPr>
            </w:pPr>
            <w:r w:rsidRPr="00F824DA">
              <w:rPr>
                <w:rFonts w:eastAsiaTheme="minorEastAsia"/>
                <w:lang w:eastAsia="zh-CN"/>
              </w:rPr>
              <w:t>Withdrawn</w:t>
            </w:r>
          </w:p>
        </w:tc>
        <w:tc>
          <w:tcPr>
            <w:tcW w:w="1139" w:type="dxa"/>
          </w:tcPr>
          <w:p w:rsidR="00F2507B" w:rsidRPr="00F824DA" w:rsidRDefault="00F2507B" w:rsidP="00F2507B">
            <w:pPr>
              <w:spacing w:after="120"/>
              <w:rPr>
                <w:rFonts w:eastAsiaTheme="minorEastAsia"/>
                <w:iCs/>
                <w:lang w:eastAsia="zh-CN"/>
              </w:rPr>
            </w:pPr>
          </w:p>
        </w:tc>
      </w:tr>
    </w:tbl>
    <w:p w:rsidR="00A95509" w:rsidRDefault="00A95509" w:rsidP="0087181A">
      <w:pPr>
        <w:pBdr>
          <w:bottom w:val="single" w:sz="6" w:space="1" w:color="auto"/>
        </w:pBdr>
        <w:rPr>
          <w:rFonts w:ascii="Arial" w:hAnsi="Arial" w:cs="Arial"/>
          <w:b/>
          <w:color w:val="C00000"/>
          <w:sz w:val="24"/>
          <w:u w:val="single"/>
        </w:rPr>
      </w:pPr>
    </w:p>
    <w:p w:rsidR="00B35773" w:rsidRPr="00B35773" w:rsidRDefault="00B35773" w:rsidP="0087181A">
      <w:pPr>
        <w:rPr>
          <w:rFonts w:eastAsia="等线"/>
          <w:b/>
          <w:color w:val="C00000"/>
          <w:lang w:eastAsia="zh-CN"/>
        </w:rPr>
      </w:pPr>
      <w:r w:rsidRPr="00B35773">
        <w:rPr>
          <w:rFonts w:eastAsia="等线"/>
          <w:b/>
          <w:color w:val="C00000"/>
          <w:lang w:eastAsia="zh-CN"/>
        </w:rPr>
        <w:t>Array antenna model extension</w:t>
      </w:r>
    </w:p>
    <w:p w:rsidR="0081207B" w:rsidRDefault="0081207B" w:rsidP="0081207B">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At last RAN4 meeting an extension of the antenna array model originally defined in TR 37.842 to support sub-arrays was agreed. The extension of the model and corresponding relevant model parameters was communicated to ITU-R WP 5D and CEPT in an LS (R4-210</w:t>
      </w:r>
    </w:p>
    <w:p w:rsidR="0081207B" w:rsidRDefault="001F0041"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1B2709" w:rsidRDefault="001B2709" w:rsidP="001B2709">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rsidR="001B2709" w:rsidRDefault="001B2709" w:rsidP="001B270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1B2709" w:rsidRPr="001B2709" w:rsidRDefault="001B2709" w:rsidP="001B2709">
      <w:pPr>
        <w:rPr>
          <w:color w:val="FF0000"/>
        </w:rPr>
      </w:pPr>
      <w:r w:rsidRPr="001B2709">
        <w:rPr>
          <w:color w:val="FF0000"/>
        </w:rPr>
        <w:t>Session Chair Note: Move to this AI from AI 13.2</w:t>
      </w:r>
    </w:p>
    <w:p w:rsidR="001B2709" w:rsidRDefault="00946CE9" w:rsidP="001B2709">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R4-2113315</w:t>
      </w:r>
      <w:r>
        <w:rPr>
          <w:rFonts w:ascii="Arial" w:hAnsi="Arial" w:cs="Arial"/>
          <w:b/>
          <w:color w:val="0000FF"/>
          <w:sz w:val="24"/>
        </w:rPr>
        <w:tab/>
      </w:r>
      <w:r>
        <w:rPr>
          <w:rFonts w:ascii="Arial" w:hAnsi="Arial" w:cs="Arial"/>
          <w:b/>
          <w:sz w:val="24"/>
        </w:rPr>
        <w:t>CR to TR 38.820: Addition of array antenna model extension in subclause 7.2</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At last RAN4 meeting an extension of the antenna array model originally defined in TR 37.842 to support sub-arrays was agreed. The extension of the model and corresponding relevant model parameters was communicated to ITU-R WP 5D and CEPT in an LS (R4-210</w:t>
      </w:r>
    </w:p>
    <w:p w:rsidR="001F0041" w:rsidRPr="007B20DE" w:rsidRDefault="001F0041"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R4-2115649 (from R4-2113315).</w:t>
      </w:r>
    </w:p>
    <w:p w:rsidR="001F0041" w:rsidRDefault="001F0041" w:rsidP="001F0041">
      <w:pPr>
        <w:rPr>
          <w:rFonts w:ascii="Arial" w:hAnsi="Arial" w:cs="Arial"/>
          <w:b/>
          <w:sz w:val="24"/>
        </w:rPr>
      </w:pPr>
      <w:bookmarkStart w:id="12" w:name="_Toc79401584"/>
      <w:r>
        <w:rPr>
          <w:rFonts w:ascii="Arial" w:hAnsi="Arial" w:cs="Arial"/>
          <w:b/>
          <w:color w:val="0000FF"/>
          <w:sz w:val="24"/>
        </w:rPr>
        <w:t>R4-2115649</w:t>
      </w:r>
      <w:r>
        <w:rPr>
          <w:rFonts w:ascii="Arial" w:hAnsi="Arial" w:cs="Arial"/>
          <w:b/>
          <w:color w:val="0000FF"/>
          <w:sz w:val="24"/>
        </w:rPr>
        <w:tab/>
      </w:r>
      <w:r>
        <w:rPr>
          <w:rFonts w:ascii="Arial" w:hAnsi="Arial" w:cs="Arial"/>
          <w:b/>
          <w:sz w:val="24"/>
        </w:rPr>
        <w:t>CR to TR 38.820: Addition of array antenna model extension in subclause 7.2</w:t>
      </w:r>
    </w:p>
    <w:p w:rsidR="001F0041" w:rsidRDefault="001F0041" w:rsidP="001F00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rsidR="001F0041" w:rsidRDefault="001F0041" w:rsidP="001F0041">
      <w:pPr>
        <w:rPr>
          <w:rFonts w:ascii="Arial" w:hAnsi="Arial" w:cs="Arial"/>
          <w:b/>
        </w:rPr>
      </w:pPr>
      <w:r>
        <w:rPr>
          <w:rFonts w:ascii="Arial" w:hAnsi="Arial" w:cs="Arial"/>
          <w:b/>
        </w:rPr>
        <w:t xml:space="preserve">Abstract: </w:t>
      </w:r>
    </w:p>
    <w:p w:rsidR="001F0041" w:rsidRDefault="001F0041" w:rsidP="001F0041">
      <w:r>
        <w:lastRenderedPageBreak/>
        <w:t>At last RAN4 meeting an extension of the antenna array model originally defined in TR 37.842 to support sub-arrays was agreed. The extension of the model and corresponding relevant model parameters was communicated to ITU-R WP 5D and CEPT in an LS (R4-210</w:t>
      </w:r>
    </w:p>
    <w:p w:rsidR="001F0041" w:rsidRPr="007B20DE" w:rsidRDefault="00946CE9" w:rsidP="001F0041">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pStyle w:val="5"/>
      </w:pPr>
      <w:bookmarkStart w:id="13" w:name="_Toc81572304"/>
      <w:r>
        <w:t>5.1.4.2</w:t>
      </w:r>
      <w:r>
        <w:tab/>
        <w:t>TX/RX requirements maintenance (38.104)</w:t>
      </w:r>
      <w:bookmarkEnd w:id="12"/>
      <w:bookmarkEnd w:id="13"/>
    </w:p>
    <w:p w:rsidR="00B35773" w:rsidRPr="00B35773" w:rsidRDefault="00B35773" w:rsidP="00B35773">
      <w:pPr>
        <w:rPr>
          <w:rFonts w:eastAsiaTheme="minorEastAsia"/>
          <w:b/>
          <w:color w:val="C00000"/>
        </w:rPr>
      </w:pPr>
      <w:r w:rsidRPr="00B35773">
        <w:rPr>
          <w:b/>
          <w:color w:val="C00000"/>
        </w:rPr>
        <w:t>OTA transmitter intermodulation</w:t>
      </w:r>
    </w:p>
    <w:p w:rsidR="0081207B" w:rsidRDefault="0081207B" w:rsidP="0081207B">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81207B" w:rsidRDefault="001F0041"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R4-2115648 (from R4-2113077).</w:t>
      </w:r>
    </w:p>
    <w:p w:rsidR="001F0041" w:rsidRDefault="001F0041" w:rsidP="0081207B">
      <w:pPr>
        <w:rPr>
          <w:color w:val="993300"/>
          <w:u w:val="single"/>
        </w:rPr>
      </w:pPr>
    </w:p>
    <w:p w:rsidR="001F0041" w:rsidRDefault="001F0041" w:rsidP="001F0041">
      <w:pPr>
        <w:rPr>
          <w:rFonts w:ascii="Arial" w:hAnsi="Arial" w:cs="Arial"/>
          <w:b/>
          <w:sz w:val="24"/>
        </w:rPr>
      </w:pPr>
      <w:r>
        <w:rPr>
          <w:rFonts w:ascii="Arial" w:hAnsi="Arial" w:cs="Arial"/>
          <w:b/>
          <w:color w:val="0000FF"/>
          <w:sz w:val="24"/>
        </w:rPr>
        <w:t>R4-2115648</w:t>
      </w:r>
      <w:r>
        <w:rPr>
          <w:rFonts w:ascii="Arial" w:hAnsi="Arial" w:cs="Arial"/>
          <w:b/>
          <w:color w:val="0000FF"/>
          <w:sz w:val="24"/>
        </w:rPr>
        <w:tab/>
      </w:r>
      <w:r>
        <w:rPr>
          <w:rFonts w:ascii="Arial" w:hAnsi="Arial" w:cs="Arial"/>
          <w:b/>
          <w:sz w:val="24"/>
        </w:rPr>
        <w:t>OTA transmitter intermodulation 38.104 R15</w:t>
      </w:r>
    </w:p>
    <w:p w:rsidR="001F0041" w:rsidRDefault="001F0041" w:rsidP="001F004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946CE9" w:rsidRDefault="00946CE9" w:rsidP="001F004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946CE9" w:rsidRDefault="00946CE9"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Pr="007B20DE" w:rsidRDefault="00946CE9"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pStyle w:val="5"/>
      </w:pPr>
      <w:bookmarkStart w:id="14" w:name="_Toc79401585"/>
      <w:bookmarkStart w:id="15" w:name="_Toc81572305"/>
      <w:r>
        <w:t>5.1.4.3</w:t>
      </w:r>
      <w:r>
        <w:tab/>
        <w:t>MSR specifications maintenance</w:t>
      </w:r>
      <w:bookmarkEnd w:id="14"/>
      <w:r w:rsidR="00B35773">
        <w:t>\</w:t>
      </w:r>
      <w:bookmarkEnd w:id="15"/>
    </w:p>
    <w:p w:rsidR="00B35773" w:rsidRPr="00B35773" w:rsidRDefault="00B35773" w:rsidP="00B35773">
      <w:pPr>
        <w:rPr>
          <w:rFonts w:eastAsiaTheme="minorEastAsia"/>
          <w:b/>
          <w:color w:val="C00000"/>
        </w:rPr>
      </w:pPr>
      <w:r w:rsidRPr="00B35773">
        <w:rPr>
          <w:b/>
          <w:color w:val="C00000"/>
        </w:rPr>
        <w:t>Test configuration for NC operation</w:t>
      </w:r>
    </w:p>
    <w:p w:rsidR="0081207B" w:rsidRDefault="0081207B" w:rsidP="0081207B">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81207B" w:rsidRDefault="00946CE9"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rsidR="0081207B" w:rsidRDefault="0081207B" w:rsidP="0081207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946CE9"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Default="00946CE9"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35773" w:rsidRPr="00B35773" w:rsidRDefault="00B35773" w:rsidP="0081207B">
      <w:pPr>
        <w:rPr>
          <w:rFonts w:eastAsia="等线"/>
          <w:b/>
          <w:color w:val="C00000"/>
          <w:lang w:eastAsia="zh-CN"/>
        </w:rPr>
      </w:pPr>
      <w:r w:rsidRPr="00B35773">
        <w:rPr>
          <w:b/>
          <w:color w:val="C00000"/>
        </w:rPr>
        <w:t>OTA transmitter intermodulation</w:t>
      </w:r>
      <w:r>
        <w:rPr>
          <w:rFonts w:eastAsia="等线" w:hint="eastAsia"/>
          <w:b/>
          <w:color w:val="C00000"/>
          <w:lang w:eastAsia="zh-CN"/>
        </w:rPr>
        <w:t xml:space="preserve"> </w:t>
      </w:r>
      <w:r>
        <w:rPr>
          <w:rFonts w:eastAsia="等线"/>
          <w:b/>
          <w:color w:val="C00000"/>
          <w:lang w:eastAsia="zh-CN"/>
        </w:rPr>
        <w:t>for MSR</w:t>
      </w:r>
    </w:p>
    <w:p w:rsidR="0081207B" w:rsidRDefault="0081207B" w:rsidP="0081207B">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81207B" w:rsidRDefault="009673CB"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R4-2115654 (from R4-2113083).</w:t>
      </w:r>
    </w:p>
    <w:p w:rsidR="009673CB" w:rsidRDefault="009673CB" w:rsidP="0081207B">
      <w:pPr>
        <w:rPr>
          <w:color w:val="993300"/>
          <w:u w:val="single"/>
        </w:rPr>
      </w:pPr>
    </w:p>
    <w:p w:rsidR="009673CB" w:rsidRDefault="009673CB" w:rsidP="009673CB">
      <w:pPr>
        <w:rPr>
          <w:rFonts w:ascii="Arial" w:hAnsi="Arial" w:cs="Arial"/>
          <w:b/>
          <w:sz w:val="24"/>
        </w:rPr>
      </w:pPr>
      <w:r>
        <w:rPr>
          <w:rFonts w:ascii="Arial" w:hAnsi="Arial" w:cs="Arial"/>
          <w:b/>
          <w:color w:val="0000FF"/>
          <w:sz w:val="24"/>
        </w:rPr>
        <w:t>R4-2115654</w:t>
      </w:r>
      <w:r>
        <w:rPr>
          <w:rFonts w:ascii="Arial" w:hAnsi="Arial" w:cs="Arial"/>
          <w:b/>
          <w:color w:val="0000FF"/>
          <w:sz w:val="24"/>
        </w:rPr>
        <w:tab/>
      </w:r>
      <w:r>
        <w:rPr>
          <w:rFonts w:ascii="Arial" w:hAnsi="Arial" w:cs="Arial"/>
          <w:b/>
          <w:sz w:val="24"/>
        </w:rPr>
        <w:t>OTA transmitter intermodulation 37.105 R15</w:t>
      </w:r>
    </w:p>
    <w:p w:rsidR="009673CB" w:rsidRDefault="009673CB" w:rsidP="009673C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946CE9" w:rsidRDefault="00946CE9" w:rsidP="009673C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9673CB" w:rsidRDefault="009673CB" w:rsidP="009673C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81207B" w:rsidRPr="007B20DE" w:rsidRDefault="00946CE9"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Pr="007B20DE" w:rsidRDefault="00946CE9"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B35773" w:rsidRPr="00B06F41" w:rsidRDefault="00B35773" w:rsidP="0081207B">
      <w:pPr>
        <w:rPr>
          <w:color w:val="C00000"/>
          <w:u w:val="single"/>
        </w:rPr>
      </w:pPr>
      <w:r w:rsidRPr="00B06F41">
        <w:rPr>
          <w:b/>
          <w:color w:val="C00000"/>
        </w:rPr>
        <w:t>Missing note in applicability table for BC2 WA BS OBUE</w:t>
      </w:r>
    </w:p>
    <w:p w:rsidR="0081207B" w:rsidRDefault="0081207B" w:rsidP="0081207B">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lastRenderedPageBreak/>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Missing note 2 is added to the Table 6.6.2.2-0 (Applicability of operating band unwanted emission requirements for BC2 Wide Area BS).</w:t>
      </w:r>
    </w:p>
    <w:p w:rsidR="0081207B" w:rsidRPr="007B20DE"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Missing note 2 is added to the Table 6.6.2.2-0 (Applicability of operating band unwanted emission requirements for BC2 Wide Area BS).</w:t>
      </w:r>
    </w:p>
    <w:p w:rsidR="0081207B" w:rsidRPr="007B20DE"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pStyle w:val="4"/>
      </w:pPr>
      <w:bookmarkStart w:id="16" w:name="_Toc79401586"/>
      <w:bookmarkStart w:id="17" w:name="_Toc81572306"/>
      <w:r>
        <w:t>5.1.5</w:t>
      </w:r>
      <w:r>
        <w:tab/>
        <w:t>BS conformance testing Maintenance</w:t>
      </w:r>
      <w:bookmarkEnd w:id="16"/>
      <w:bookmarkEnd w:id="17"/>
    </w:p>
    <w:p w:rsidR="0081207B" w:rsidRDefault="0081207B" w:rsidP="0081207B">
      <w:pPr>
        <w:pStyle w:val="5"/>
      </w:pPr>
      <w:bookmarkStart w:id="18" w:name="_Toc79401587"/>
      <w:bookmarkStart w:id="19" w:name="_Toc81572307"/>
      <w:r>
        <w:t>5.1.5.1</w:t>
      </w:r>
      <w:r>
        <w:tab/>
        <w:t>General</w:t>
      </w:r>
      <w:bookmarkEnd w:id="18"/>
      <w:bookmarkEnd w:id="19"/>
    </w:p>
    <w:p w:rsidR="00D17FF2" w:rsidRDefault="00D17FF2" w:rsidP="00D17FF2">
      <w:pPr>
        <w:rPr>
          <w:rFonts w:ascii="Arial" w:hAnsi="Arial" w:cs="Arial"/>
          <w:b/>
          <w:sz w:val="24"/>
        </w:rPr>
      </w:pPr>
      <w:r>
        <w:rPr>
          <w:rFonts w:ascii="Arial" w:hAnsi="Arial" w:cs="Arial"/>
          <w:b/>
          <w:color w:val="0000FF"/>
          <w:sz w:val="24"/>
          <w:u w:val="thick"/>
        </w:rPr>
        <w:t>R4-2115838</w:t>
      </w:r>
      <w:r w:rsidRPr="00944C49">
        <w:rPr>
          <w:b/>
          <w:lang w:val="en-US" w:eastAsia="zh-CN"/>
        </w:rPr>
        <w:tab/>
      </w:r>
      <w:r w:rsidRPr="00D17FF2">
        <w:rPr>
          <w:rFonts w:ascii="Arial" w:hAnsi="Arial" w:cs="Arial"/>
          <w:b/>
          <w:sz w:val="24"/>
        </w:rPr>
        <w:t>Big CR for TS 37.145-1 Maintenance (Rel-15, CAT F)</w:t>
      </w:r>
      <w:r w:rsidRPr="00C43D04">
        <w:rPr>
          <w:rFonts w:ascii="Arial" w:hAnsi="Arial" w:cs="Arial"/>
          <w:b/>
          <w:sz w:val="24"/>
        </w:rPr>
        <w:t xml:space="preserve"> </w:t>
      </w:r>
    </w:p>
    <w:p w:rsidR="00D17FF2" w:rsidRDefault="00D17FF2" w:rsidP="00D17FF2">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37.145-1 v15.10.0</w:t>
      </w:r>
      <w:r>
        <w:rPr>
          <w:i/>
        </w:rPr>
        <w:tab/>
        <w:t xml:space="preserve">  CR-XXX  rev  Cat: F (Rel-15)</w:t>
      </w:r>
      <w:r>
        <w:rPr>
          <w:i/>
        </w:rPr>
        <w:br/>
      </w:r>
      <w:r>
        <w:rPr>
          <w:i/>
        </w:rPr>
        <w:br/>
      </w:r>
      <w:r>
        <w:rPr>
          <w:i/>
        </w:rPr>
        <w:tab/>
      </w:r>
      <w:r>
        <w:rPr>
          <w:i/>
        </w:rPr>
        <w:tab/>
      </w:r>
      <w:r>
        <w:rPr>
          <w:i/>
        </w:rPr>
        <w:tab/>
      </w:r>
      <w:r>
        <w:rPr>
          <w:i/>
        </w:rPr>
        <w:tab/>
      </w:r>
      <w:r>
        <w:rPr>
          <w:i/>
        </w:rPr>
        <w:tab/>
        <w:t xml:space="preserve">Source: MCC, </w:t>
      </w:r>
      <w:r w:rsidR="00FA0567">
        <w:rPr>
          <w:i/>
        </w:rPr>
        <w:t>Huawei</w:t>
      </w:r>
    </w:p>
    <w:p w:rsidR="00D17FF2" w:rsidRDefault="00D17FF2" w:rsidP="00D17FF2">
      <w:pPr>
        <w:rPr>
          <w:i/>
          <w:lang w:eastAsia="zh-CN"/>
        </w:rPr>
      </w:pPr>
    </w:p>
    <w:p w:rsidR="00D17FF2" w:rsidRPr="00944C49" w:rsidRDefault="00D17FF2" w:rsidP="00D17FF2">
      <w:pPr>
        <w:rPr>
          <w:rFonts w:ascii="Arial" w:hAnsi="Arial" w:cs="Arial"/>
          <w:b/>
          <w:lang w:val="en-US" w:eastAsia="zh-CN"/>
        </w:rPr>
      </w:pPr>
      <w:r w:rsidRPr="00944C49">
        <w:rPr>
          <w:rFonts w:ascii="Arial" w:hAnsi="Arial" w:cs="Arial"/>
          <w:b/>
          <w:lang w:val="en-US" w:eastAsia="zh-CN"/>
        </w:rPr>
        <w:t xml:space="preserve">Abstract: </w:t>
      </w:r>
    </w:p>
    <w:p w:rsidR="00D17FF2" w:rsidRDefault="00D17FF2" w:rsidP="00D17FF2">
      <w:pPr>
        <w:rPr>
          <w:rFonts w:ascii="Arial" w:hAnsi="Arial" w:cs="Arial"/>
          <w:b/>
          <w:lang w:val="en-US" w:eastAsia="zh-CN"/>
        </w:rPr>
      </w:pPr>
      <w:r w:rsidRPr="00944C49">
        <w:rPr>
          <w:rFonts w:ascii="Arial" w:hAnsi="Arial" w:cs="Arial"/>
          <w:b/>
          <w:lang w:val="en-US" w:eastAsia="zh-CN"/>
        </w:rPr>
        <w:t xml:space="preserve">Discussion: </w:t>
      </w:r>
    </w:p>
    <w:p w:rsidR="00D17FF2" w:rsidRDefault="00635B59" w:rsidP="00D17FF2">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D17FF2" w:rsidRPr="00FA0567" w:rsidRDefault="00DF6ACD" w:rsidP="00DF6ACD">
      <w:pPr>
        <w:rPr>
          <w:rFonts w:ascii="Arial" w:eastAsiaTheme="minorEastAsia" w:hAnsi="Arial" w:cs="Arial"/>
          <w:b/>
          <w:sz w:val="24"/>
        </w:rPr>
      </w:pPr>
      <w:r>
        <w:rPr>
          <w:rFonts w:ascii="Arial" w:hAnsi="Arial" w:cs="Arial"/>
          <w:b/>
          <w:color w:val="0000FF"/>
          <w:sz w:val="24"/>
          <w:u w:val="thick"/>
        </w:rPr>
        <w:t>R4-2115839</w:t>
      </w:r>
      <w:r w:rsidR="00D17FF2" w:rsidRPr="00944C49">
        <w:rPr>
          <w:b/>
          <w:lang w:val="en-US" w:eastAsia="zh-CN"/>
        </w:rPr>
        <w:tab/>
      </w:r>
      <w:r w:rsidR="00FA0567" w:rsidRPr="00D17FF2">
        <w:rPr>
          <w:rFonts w:ascii="Arial" w:hAnsi="Arial" w:cs="Arial"/>
          <w:b/>
          <w:sz w:val="24"/>
        </w:rPr>
        <w:t>Big CR for TS 37.</w:t>
      </w:r>
      <w:r w:rsidR="00FA0567">
        <w:rPr>
          <w:rFonts w:ascii="Arial" w:hAnsi="Arial" w:cs="Arial"/>
          <w:b/>
          <w:sz w:val="24"/>
        </w:rPr>
        <w:t>145-1 Maintenance (Rel-16, CAT A</w:t>
      </w:r>
      <w:r w:rsidR="00FA0567" w:rsidRPr="00D17FF2">
        <w:rPr>
          <w:rFonts w:ascii="Arial" w:hAnsi="Arial" w:cs="Arial"/>
          <w:b/>
          <w:sz w:val="24"/>
        </w:rPr>
        <w:t>)</w:t>
      </w:r>
      <w:r w:rsidR="00FA0567" w:rsidRPr="00C43D04">
        <w:rPr>
          <w:rFonts w:ascii="Arial" w:hAnsi="Arial" w:cs="Arial"/>
          <w:b/>
          <w:sz w:val="24"/>
        </w:rPr>
        <w:t xml:space="preserve"> </w:t>
      </w:r>
    </w:p>
    <w:p w:rsidR="00FA0567" w:rsidRDefault="00FA0567" w:rsidP="00FA0567">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37.145-1 v16.7.0</w:t>
      </w:r>
      <w:r>
        <w:rPr>
          <w:i/>
        </w:rPr>
        <w:tab/>
        <w:t xml:space="preserve">  CR-XXX  rev  Cat: A (Rel-16)</w:t>
      </w:r>
      <w:r>
        <w:rPr>
          <w:i/>
        </w:rPr>
        <w:br/>
      </w:r>
      <w:r>
        <w:rPr>
          <w:i/>
        </w:rPr>
        <w:br/>
      </w:r>
      <w:r>
        <w:rPr>
          <w:i/>
        </w:rPr>
        <w:tab/>
      </w:r>
      <w:r>
        <w:rPr>
          <w:i/>
        </w:rPr>
        <w:tab/>
      </w:r>
      <w:r>
        <w:rPr>
          <w:i/>
        </w:rPr>
        <w:tab/>
      </w:r>
      <w:r>
        <w:rPr>
          <w:i/>
        </w:rPr>
        <w:tab/>
      </w:r>
      <w:r>
        <w:rPr>
          <w:i/>
        </w:rPr>
        <w:tab/>
        <w:t>Source: MCC, Huawei</w:t>
      </w:r>
    </w:p>
    <w:p w:rsidR="00FA0567" w:rsidRPr="00FA0567" w:rsidRDefault="00FA0567" w:rsidP="00DF6ACD">
      <w:pPr>
        <w:rPr>
          <w:rFonts w:ascii="Arial" w:eastAsiaTheme="minorEastAsia" w:hAnsi="Arial" w:cs="Arial"/>
          <w:b/>
          <w:sz w:val="24"/>
        </w:rPr>
      </w:pPr>
    </w:p>
    <w:p w:rsidR="00D17FF2" w:rsidRPr="00944C49" w:rsidRDefault="00D17FF2" w:rsidP="00D17FF2">
      <w:pPr>
        <w:rPr>
          <w:rFonts w:ascii="Arial" w:hAnsi="Arial" w:cs="Arial"/>
          <w:b/>
          <w:lang w:val="en-US" w:eastAsia="zh-CN"/>
        </w:rPr>
      </w:pPr>
      <w:r w:rsidRPr="00944C49">
        <w:rPr>
          <w:rFonts w:ascii="Arial" w:hAnsi="Arial" w:cs="Arial"/>
          <w:b/>
          <w:lang w:val="en-US" w:eastAsia="zh-CN"/>
        </w:rPr>
        <w:t xml:space="preserve">Abstract: </w:t>
      </w:r>
    </w:p>
    <w:p w:rsidR="00D17FF2" w:rsidRDefault="00D17FF2" w:rsidP="00D17FF2">
      <w:pPr>
        <w:rPr>
          <w:rFonts w:ascii="Arial" w:hAnsi="Arial" w:cs="Arial"/>
          <w:b/>
          <w:lang w:val="en-US" w:eastAsia="zh-CN"/>
        </w:rPr>
      </w:pPr>
      <w:r w:rsidRPr="00944C49">
        <w:rPr>
          <w:rFonts w:ascii="Arial" w:hAnsi="Arial" w:cs="Arial"/>
          <w:b/>
          <w:lang w:val="en-US" w:eastAsia="zh-CN"/>
        </w:rPr>
        <w:t xml:space="preserve">Discussion: </w:t>
      </w:r>
    </w:p>
    <w:p w:rsidR="00D17FF2" w:rsidRDefault="00635B59" w:rsidP="00D17FF2">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FA0567" w:rsidRPr="00FA0567" w:rsidRDefault="00FA0567" w:rsidP="00FA0567">
      <w:pPr>
        <w:rPr>
          <w:rFonts w:ascii="Arial" w:eastAsiaTheme="minorEastAsia" w:hAnsi="Arial" w:cs="Arial"/>
          <w:b/>
          <w:sz w:val="24"/>
        </w:rPr>
      </w:pPr>
      <w:r>
        <w:rPr>
          <w:rFonts w:ascii="Arial" w:hAnsi="Arial" w:cs="Arial"/>
          <w:b/>
          <w:color w:val="0000FF"/>
          <w:sz w:val="24"/>
          <w:u w:val="thick"/>
        </w:rPr>
        <w:t>R4-2115840</w:t>
      </w:r>
      <w:r w:rsidR="00D17FF2" w:rsidRPr="00944C49">
        <w:rPr>
          <w:b/>
          <w:lang w:val="en-US" w:eastAsia="zh-CN"/>
        </w:rPr>
        <w:tab/>
      </w:r>
      <w:r w:rsidRPr="00D17FF2">
        <w:rPr>
          <w:rFonts w:ascii="Arial" w:hAnsi="Arial" w:cs="Arial"/>
          <w:b/>
          <w:sz w:val="24"/>
        </w:rPr>
        <w:t>Big CR for TS 37.</w:t>
      </w:r>
      <w:r>
        <w:rPr>
          <w:rFonts w:ascii="Arial" w:hAnsi="Arial" w:cs="Arial"/>
          <w:b/>
          <w:sz w:val="24"/>
        </w:rPr>
        <w:t>145-1 Maintenance (Rel-17, CAT A</w:t>
      </w:r>
      <w:r w:rsidRPr="00D17FF2">
        <w:rPr>
          <w:rFonts w:ascii="Arial" w:hAnsi="Arial" w:cs="Arial"/>
          <w:b/>
          <w:sz w:val="24"/>
        </w:rPr>
        <w:t>)</w:t>
      </w:r>
      <w:r w:rsidRPr="00C43D04">
        <w:rPr>
          <w:rFonts w:ascii="Arial" w:hAnsi="Arial" w:cs="Arial"/>
          <w:b/>
          <w:sz w:val="24"/>
        </w:rPr>
        <w:t xml:space="preserve"> </w:t>
      </w:r>
    </w:p>
    <w:p w:rsidR="00FA0567" w:rsidRDefault="00FA0567" w:rsidP="00FA0567">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37.145-1 v17.2.0 CR-XXX  rev  Cat: A (Rel-17)</w:t>
      </w:r>
      <w:r>
        <w:rPr>
          <w:i/>
        </w:rPr>
        <w:br/>
      </w:r>
      <w:r>
        <w:rPr>
          <w:i/>
        </w:rPr>
        <w:lastRenderedPageBreak/>
        <w:br/>
      </w:r>
      <w:r>
        <w:rPr>
          <w:i/>
        </w:rPr>
        <w:tab/>
      </w:r>
      <w:r>
        <w:rPr>
          <w:i/>
        </w:rPr>
        <w:tab/>
      </w:r>
      <w:r>
        <w:rPr>
          <w:i/>
        </w:rPr>
        <w:tab/>
      </w:r>
      <w:r>
        <w:rPr>
          <w:i/>
        </w:rPr>
        <w:tab/>
      </w:r>
      <w:r>
        <w:rPr>
          <w:i/>
        </w:rPr>
        <w:tab/>
        <w:t>Source: MCC, Huawei</w:t>
      </w:r>
    </w:p>
    <w:p w:rsidR="00D17FF2" w:rsidRPr="00FA0567" w:rsidRDefault="00D17FF2" w:rsidP="00FA0567">
      <w:pPr>
        <w:rPr>
          <w:i/>
          <w:lang w:eastAsia="zh-CN"/>
        </w:rPr>
      </w:pPr>
    </w:p>
    <w:p w:rsidR="00D17FF2" w:rsidRPr="00944C49" w:rsidRDefault="00D17FF2" w:rsidP="00D17FF2">
      <w:pPr>
        <w:rPr>
          <w:rFonts w:ascii="Arial" w:hAnsi="Arial" w:cs="Arial"/>
          <w:b/>
          <w:lang w:val="en-US" w:eastAsia="zh-CN"/>
        </w:rPr>
      </w:pPr>
      <w:r w:rsidRPr="00944C49">
        <w:rPr>
          <w:rFonts w:ascii="Arial" w:hAnsi="Arial" w:cs="Arial"/>
          <w:b/>
          <w:lang w:val="en-US" w:eastAsia="zh-CN"/>
        </w:rPr>
        <w:t xml:space="preserve">Abstract: </w:t>
      </w:r>
    </w:p>
    <w:p w:rsidR="00D17FF2" w:rsidRDefault="00D17FF2" w:rsidP="00D17FF2">
      <w:pPr>
        <w:rPr>
          <w:rFonts w:ascii="Arial" w:hAnsi="Arial" w:cs="Arial"/>
          <w:b/>
          <w:lang w:val="en-US" w:eastAsia="zh-CN"/>
        </w:rPr>
      </w:pPr>
      <w:r w:rsidRPr="00944C49">
        <w:rPr>
          <w:rFonts w:ascii="Arial" w:hAnsi="Arial" w:cs="Arial"/>
          <w:b/>
          <w:lang w:val="en-US" w:eastAsia="zh-CN"/>
        </w:rPr>
        <w:t xml:space="preserve">Discussion: </w:t>
      </w:r>
    </w:p>
    <w:p w:rsidR="00D17FF2" w:rsidRPr="007B20DE" w:rsidRDefault="00635B59" w:rsidP="002F5F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8A414D" w:rsidRDefault="008A414D" w:rsidP="008A414D">
      <w:pPr>
        <w:rPr>
          <w:rFonts w:ascii="Arial" w:hAnsi="Arial" w:cs="Arial"/>
          <w:b/>
          <w:sz w:val="24"/>
        </w:rPr>
      </w:pPr>
      <w:r>
        <w:rPr>
          <w:rFonts w:ascii="Arial" w:hAnsi="Arial" w:cs="Arial"/>
          <w:b/>
          <w:color w:val="0000FF"/>
          <w:sz w:val="24"/>
          <w:u w:val="thick"/>
        </w:rPr>
        <w:t>R4-2115841</w:t>
      </w:r>
      <w:r w:rsidRPr="00944C49">
        <w:rPr>
          <w:b/>
          <w:lang w:val="en-US" w:eastAsia="zh-CN"/>
        </w:rPr>
        <w:tab/>
      </w:r>
      <w:r w:rsidRPr="00D17FF2">
        <w:rPr>
          <w:rFonts w:ascii="Arial" w:hAnsi="Arial" w:cs="Arial"/>
          <w:b/>
          <w:sz w:val="24"/>
        </w:rPr>
        <w:t>Big CR for TS 37.</w:t>
      </w:r>
      <w:r>
        <w:rPr>
          <w:rFonts w:ascii="Arial" w:hAnsi="Arial" w:cs="Arial"/>
          <w:b/>
          <w:sz w:val="24"/>
        </w:rPr>
        <w:t>145-2</w:t>
      </w:r>
      <w:r w:rsidRPr="00D17FF2">
        <w:rPr>
          <w:rFonts w:ascii="Arial" w:hAnsi="Arial" w:cs="Arial"/>
          <w:b/>
          <w:sz w:val="24"/>
        </w:rPr>
        <w:t xml:space="preserve"> Maintenance (Rel-15, CAT F)</w:t>
      </w:r>
      <w:r w:rsidRPr="00C43D04">
        <w:rPr>
          <w:rFonts w:ascii="Arial" w:hAnsi="Arial" w:cs="Arial"/>
          <w:b/>
          <w:sz w:val="24"/>
        </w:rPr>
        <w:t xml:space="preserve"> </w:t>
      </w:r>
    </w:p>
    <w:p w:rsidR="008A414D" w:rsidRDefault="008A414D" w:rsidP="008A414D">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37.145-2 v15.11.0</w:t>
      </w:r>
      <w:r>
        <w:rPr>
          <w:i/>
        </w:rPr>
        <w:tab/>
        <w:t xml:space="preserve">  CR-XXX  rev  Cat: F (Rel-15)</w:t>
      </w:r>
      <w:r>
        <w:rPr>
          <w:i/>
        </w:rPr>
        <w:br/>
      </w:r>
      <w:r>
        <w:rPr>
          <w:i/>
        </w:rPr>
        <w:br/>
      </w:r>
      <w:r>
        <w:rPr>
          <w:i/>
        </w:rPr>
        <w:tab/>
      </w:r>
      <w:r>
        <w:rPr>
          <w:i/>
        </w:rPr>
        <w:tab/>
      </w:r>
      <w:r>
        <w:rPr>
          <w:i/>
        </w:rPr>
        <w:tab/>
      </w:r>
      <w:r>
        <w:rPr>
          <w:i/>
        </w:rPr>
        <w:tab/>
      </w:r>
      <w:r>
        <w:rPr>
          <w:i/>
        </w:rPr>
        <w:tab/>
        <w:t>Source: MCC, Huawei</w:t>
      </w:r>
    </w:p>
    <w:p w:rsidR="008A414D" w:rsidRDefault="008A414D" w:rsidP="008A414D">
      <w:pPr>
        <w:rPr>
          <w:i/>
          <w:lang w:eastAsia="zh-CN"/>
        </w:rPr>
      </w:pPr>
    </w:p>
    <w:p w:rsidR="008A414D" w:rsidRPr="00944C49" w:rsidRDefault="008A414D" w:rsidP="008A414D">
      <w:pPr>
        <w:rPr>
          <w:rFonts w:ascii="Arial" w:hAnsi="Arial" w:cs="Arial"/>
          <w:b/>
          <w:lang w:val="en-US" w:eastAsia="zh-CN"/>
        </w:rPr>
      </w:pPr>
      <w:r w:rsidRPr="00944C49">
        <w:rPr>
          <w:rFonts w:ascii="Arial" w:hAnsi="Arial" w:cs="Arial"/>
          <w:b/>
          <w:lang w:val="en-US" w:eastAsia="zh-CN"/>
        </w:rPr>
        <w:t xml:space="preserve">Abstract: </w:t>
      </w:r>
    </w:p>
    <w:p w:rsidR="008A414D" w:rsidRDefault="008A414D" w:rsidP="008A414D">
      <w:pPr>
        <w:rPr>
          <w:rFonts w:ascii="Arial" w:hAnsi="Arial" w:cs="Arial"/>
          <w:b/>
          <w:lang w:val="en-US" w:eastAsia="zh-CN"/>
        </w:rPr>
      </w:pPr>
      <w:r w:rsidRPr="00944C49">
        <w:rPr>
          <w:rFonts w:ascii="Arial" w:hAnsi="Arial" w:cs="Arial"/>
          <w:b/>
          <w:lang w:val="en-US" w:eastAsia="zh-CN"/>
        </w:rPr>
        <w:t xml:space="preserve">Discussion: </w:t>
      </w:r>
    </w:p>
    <w:p w:rsidR="008A414D" w:rsidRDefault="00635B59" w:rsidP="008A41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8A414D" w:rsidRPr="00FA0567" w:rsidRDefault="008A414D" w:rsidP="008A414D">
      <w:pPr>
        <w:rPr>
          <w:rFonts w:ascii="Arial" w:eastAsiaTheme="minorEastAsia" w:hAnsi="Arial" w:cs="Arial"/>
          <w:b/>
          <w:sz w:val="24"/>
        </w:rPr>
      </w:pPr>
      <w:r>
        <w:rPr>
          <w:rFonts w:ascii="Arial" w:hAnsi="Arial" w:cs="Arial"/>
          <w:b/>
          <w:color w:val="0000FF"/>
          <w:sz w:val="24"/>
          <w:u w:val="thick"/>
        </w:rPr>
        <w:t>R4-2115842</w:t>
      </w:r>
      <w:r w:rsidRPr="00944C49">
        <w:rPr>
          <w:b/>
          <w:lang w:val="en-US" w:eastAsia="zh-CN"/>
        </w:rPr>
        <w:tab/>
      </w:r>
      <w:r w:rsidRPr="00D17FF2">
        <w:rPr>
          <w:rFonts w:ascii="Arial" w:hAnsi="Arial" w:cs="Arial"/>
          <w:b/>
          <w:sz w:val="24"/>
        </w:rPr>
        <w:t>Big CR for TS 37.</w:t>
      </w:r>
      <w:r>
        <w:rPr>
          <w:rFonts w:ascii="Arial" w:hAnsi="Arial" w:cs="Arial"/>
          <w:b/>
          <w:sz w:val="24"/>
        </w:rPr>
        <w:t>145-1 Maintenance (Rel-16, CAT A</w:t>
      </w:r>
      <w:r w:rsidRPr="00D17FF2">
        <w:rPr>
          <w:rFonts w:ascii="Arial" w:hAnsi="Arial" w:cs="Arial"/>
          <w:b/>
          <w:sz w:val="24"/>
        </w:rPr>
        <w:t>)</w:t>
      </w:r>
      <w:r w:rsidRPr="00C43D04">
        <w:rPr>
          <w:rFonts w:ascii="Arial" w:hAnsi="Arial" w:cs="Arial"/>
          <w:b/>
          <w:sz w:val="24"/>
        </w:rPr>
        <w:t xml:space="preserve"> </w:t>
      </w:r>
    </w:p>
    <w:p w:rsidR="008A414D" w:rsidRDefault="008A414D" w:rsidP="008A414D">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37.145-2 v16.8.0</w:t>
      </w:r>
      <w:r>
        <w:rPr>
          <w:i/>
        </w:rPr>
        <w:tab/>
        <w:t xml:space="preserve">  CR-XXX  rev  Cat: A (Rel-16)</w:t>
      </w:r>
      <w:r>
        <w:rPr>
          <w:i/>
        </w:rPr>
        <w:br/>
      </w:r>
      <w:r>
        <w:rPr>
          <w:i/>
        </w:rPr>
        <w:br/>
      </w:r>
      <w:r>
        <w:rPr>
          <w:i/>
        </w:rPr>
        <w:tab/>
      </w:r>
      <w:r>
        <w:rPr>
          <w:i/>
        </w:rPr>
        <w:tab/>
      </w:r>
      <w:r>
        <w:rPr>
          <w:i/>
        </w:rPr>
        <w:tab/>
      </w:r>
      <w:r>
        <w:rPr>
          <w:i/>
        </w:rPr>
        <w:tab/>
      </w:r>
      <w:r>
        <w:rPr>
          <w:i/>
        </w:rPr>
        <w:tab/>
        <w:t>Source: MCC, Huawei</w:t>
      </w:r>
    </w:p>
    <w:p w:rsidR="008A414D" w:rsidRPr="00FA0567" w:rsidRDefault="008A414D" w:rsidP="008A414D">
      <w:pPr>
        <w:rPr>
          <w:rFonts w:ascii="Arial" w:eastAsiaTheme="minorEastAsia" w:hAnsi="Arial" w:cs="Arial"/>
          <w:b/>
          <w:sz w:val="24"/>
        </w:rPr>
      </w:pPr>
    </w:p>
    <w:p w:rsidR="008A414D" w:rsidRPr="00944C49" w:rsidRDefault="008A414D" w:rsidP="008A414D">
      <w:pPr>
        <w:rPr>
          <w:rFonts w:ascii="Arial" w:hAnsi="Arial" w:cs="Arial"/>
          <w:b/>
          <w:lang w:val="en-US" w:eastAsia="zh-CN"/>
        </w:rPr>
      </w:pPr>
      <w:r w:rsidRPr="00944C49">
        <w:rPr>
          <w:rFonts w:ascii="Arial" w:hAnsi="Arial" w:cs="Arial"/>
          <w:b/>
          <w:lang w:val="en-US" w:eastAsia="zh-CN"/>
        </w:rPr>
        <w:t xml:space="preserve">Abstract: </w:t>
      </w:r>
    </w:p>
    <w:p w:rsidR="008A414D" w:rsidRDefault="008A414D" w:rsidP="008A414D">
      <w:pPr>
        <w:rPr>
          <w:rFonts w:ascii="Arial" w:hAnsi="Arial" w:cs="Arial"/>
          <w:b/>
          <w:lang w:val="en-US" w:eastAsia="zh-CN"/>
        </w:rPr>
      </w:pPr>
      <w:r w:rsidRPr="00944C49">
        <w:rPr>
          <w:rFonts w:ascii="Arial" w:hAnsi="Arial" w:cs="Arial"/>
          <w:b/>
          <w:lang w:val="en-US" w:eastAsia="zh-CN"/>
        </w:rPr>
        <w:t xml:space="preserve">Discussion: </w:t>
      </w:r>
    </w:p>
    <w:p w:rsidR="008A414D" w:rsidRDefault="00635B59" w:rsidP="008A41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8A414D" w:rsidRPr="00FA0567" w:rsidRDefault="00676690" w:rsidP="008A414D">
      <w:pPr>
        <w:rPr>
          <w:rFonts w:ascii="Arial" w:eastAsiaTheme="minorEastAsia" w:hAnsi="Arial" w:cs="Arial"/>
          <w:b/>
          <w:sz w:val="24"/>
        </w:rPr>
      </w:pPr>
      <w:r>
        <w:rPr>
          <w:rFonts w:ascii="Arial" w:hAnsi="Arial" w:cs="Arial"/>
          <w:b/>
          <w:color w:val="0000FF"/>
          <w:sz w:val="24"/>
          <w:u w:val="thick"/>
        </w:rPr>
        <w:t>R4-2115843</w:t>
      </w:r>
      <w:r w:rsidR="008A414D" w:rsidRPr="00944C49">
        <w:rPr>
          <w:b/>
          <w:lang w:val="en-US" w:eastAsia="zh-CN"/>
        </w:rPr>
        <w:tab/>
      </w:r>
      <w:r w:rsidR="008A414D" w:rsidRPr="00D17FF2">
        <w:rPr>
          <w:rFonts w:ascii="Arial" w:hAnsi="Arial" w:cs="Arial"/>
          <w:b/>
          <w:sz w:val="24"/>
        </w:rPr>
        <w:t>Big CR for TS 37.</w:t>
      </w:r>
      <w:r w:rsidR="008A414D">
        <w:rPr>
          <w:rFonts w:ascii="Arial" w:hAnsi="Arial" w:cs="Arial"/>
          <w:b/>
          <w:sz w:val="24"/>
        </w:rPr>
        <w:t>145-2 Maintenance (Rel-17, CAT A</w:t>
      </w:r>
      <w:r w:rsidR="008A414D" w:rsidRPr="00D17FF2">
        <w:rPr>
          <w:rFonts w:ascii="Arial" w:hAnsi="Arial" w:cs="Arial"/>
          <w:b/>
          <w:sz w:val="24"/>
        </w:rPr>
        <w:t>)</w:t>
      </w:r>
      <w:r w:rsidR="008A414D" w:rsidRPr="00C43D04">
        <w:rPr>
          <w:rFonts w:ascii="Arial" w:hAnsi="Arial" w:cs="Arial"/>
          <w:b/>
          <w:sz w:val="24"/>
        </w:rPr>
        <w:t xml:space="preserve"> </w:t>
      </w:r>
    </w:p>
    <w:p w:rsidR="008A414D" w:rsidRDefault="008A414D" w:rsidP="008A414D">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37.145-2 v17.2.0 CR-XXX  rev  Cat: A (Rel-17)</w:t>
      </w:r>
      <w:r>
        <w:rPr>
          <w:i/>
        </w:rPr>
        <w:br/>
      </w:r>
      <w:r>
        <w:rPr>
          <w:i/>
        </w:rPr>
        <w:br/>
      </w:r>
      <w:r>
        <w:rPr>
          <w:i/>
        </w:rPr>
        <w:tab/>
      </w:r>
      <w:r>
        <w:rPr>
          <w:i/>
        </w:rPr>
        <w:tab/>
      </w:r>
      <w:r>
        <w:rPr>
          <w:i/>
        </w:rPr>
        <w:tab/>
      </w:r>
      <w:r>
        <w:rPr>
          <w:i/>
        </w:rPr>
        <w:tab/>
      </w:r>
      <w:r>
        <w:rPr>
          <w:i/>
        </w:rPr>
        <w:tab/>
        <w:t>Source: MCC, Huawei</w:t>
      </w:r>
    </w:p>
    <w:p w:rsidR="008A414D" w:rsidRPr="00FA0567" w:rsidRDefault="008A414D" w:rsidP="008A414D">
      <w:pPr>
        <w:rPr>
          <w:i/>
          <w:lang w:eastAsia="zh-CN"/>
        </w:rPr>
      </w:pPr>
    </w:p>
    <w:p w:rsidR="008A414D" w:rsidRPr="00944C49" w:rsidRDefault="008A414D" w:rsidP="008A414D">
      <w:pPr>
        <w:rPr>
          <w:rFonts w:ascii="Arial" w:hAnsi="Arial" w:cs="Arial"/>
          <w:b/>
          <w:lang w:val="en-US" w:eastAsia="zh-CN"/>
        </w:rPr>
      </w:pPr>
      <w:r w:rsidRPr="00944C49">
        <w:rPr>
          <w:rFonts w:ascii="Arial" w:hAnsi="Arial" w:cs="Arial"/>
          <w:b/>
          <w:lang w:val="en-US" w:eastAsia="zh-CN"/>
        </w:rPr>
        <w:t xml:space="preserve">Abstract: </w:t>
      </w:r>
    </w:p>
    <w:p w:rsidR="008A414D" w:rsidRDefault="008A414D" w:rsidP="008A414D">
      <w:pPr>
        <w:rPr>
          <w:rFonts w:ascii="Arial" w:hAnsi="Arial" w:cs="Arial"/>
          <w:b/>
          <w:lang w:val="en-US" w:eastAsia="zh-CN"/>
        </w:rPr>
      </w:pPr>
      <w:r w:rsidRPr="00944C49">
        <w:rPr>
          <w:rFonts w:ascii="Arial" w:hAnsi="Arial" w:cs="Arial"/>
          <w:b/>
          <w:lang w:val="en-US" w:eastAsia="zh-CN"/>
        </w:rPr>
        <w:t xml:space="preserve">Discussion: </w:t>
      </w:r>
    </w:p>
    <w:p w:rsidR="003A727F" w:rsidRDefault="00635B59" w:rsidP="008A41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3A727F" w:rsidRDefault="003A727F" w:rsidP="003A727F">
      <w:pPr>
        <w:rPr>
          <w:rFonts w:ascii="Arial" w:hAnsi="Arial" w:cs="Arial"/>
          <w:b/>
          <w:sz w:val="24"/>
        </w:rPr>
      </w:pPr>
      <w:r>
        <w:rPr>
          <w:rFonts w:ascii="Arial" w:hAnsi="Arial" w:cs="Arial"/>
          <w:b/>
          <w:color w:val="0000FF"/>
          <w:sz w:val="24"/>
          <w:u w:val="thick"/>
        </w:rPr>
        <w:t>R4-21158</w:t>
      </w:r>
      <w:r w:rsidR="00676690">
        <w:rPr>
          <w:rFonts w:ascii="Arial" w:hAnsi="Arial" w:cs="Arial"/>
          <w:b/>
          <w:color w:val="0000FF"/>
          <w:sz w:val="24"/>
          <w:u w:val="thick"/>
        </w:rPr>
        <w:t>44</w:t>
      </w:r>
      <w:r w:rsidRPr="00944C49">
        <w:rPr>
          <w:b/>
          <w:lang w:val="en-US" w:eastAsia="zh-CN"/>
        </w:rPr>
        <w:tab/>
      </w:r>
      <w:r w:rsidRPr="003A727F">
        <w:rPr>
          <w:rFonts w:ascii="Arial" w:hAnsi="Arial" w:cs="Arial"/>
          <w:b/>
          <w:sz w:val="24"/>
        </w:rPr>
        <w:t>Big CR for TS 38.141-1 Maintenance RF part (Rel-15, CAT F)</w:t>
      </w:r>
    </w:p>
    <w:p w:rsidR="003A727F" w:rsidRDefault="003A727F" w:rsidP="003A727F">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38.141-1 v15.9.0</w:t>
      </w:r>
      <w:r>
        <w:rPr>
          <w:i/>
        </w:rPr>
        <w:tab/>
        <w:t xml:space="preserve">  CR-XXX  rev  Cat: F (Rel-15)</w:t>
      </w:r>
      <w:r>
        <w:rPr>
          <w:i/>
        </w:rPr>
        <w:br/>
      </w:r>
      <w:r>
        <w:rPr>
          <w:i/>
        </w:rPr>
        <w:br/>
      </w:r>
      <w:r>
        <w:rPr>
          <w:i/>
        </w:rPr>
        <w:tab/>
      </w:r>
      <w:r>
        <w:rPr>
          <w:i/>
        </w:rPr>
        <w:tab/>
      </w:r>
      <w:r>
        <w:rPr>
          <w:i/>
        </w:rPr>
        <w:tab/>
      </w:r>
      <w:r>
        <w:rPr>
          <w:i/>
        </w:rPr>
        <w:tab/>
      </w:r>
      <w:r>
        <w:rPr>
          <w:i/>
        </w:rPr>
        <w:tab/>
        <w:t>Source: MCC, Nokia</w:t>
      </w:r>
    </w:p>
    <w:p w:rsidR="003A727F" w:rsidRDefault="003A727F" w:rsidP="003A727F">
      <w:pPr>
        <w:rPr>
          <w:i/>
          <w:lang w:eastAsia="zh-CN"/>
        </w:rPr>
      </w:pPr>
    </w:p>
    <w:p w:rsidR="003A727F" w:rsidRPr="00944C49" w:rsidRDefault="003A727F" w:rsidP="003A727F">
      <w:pPr>
        <w:rPr>
          <w:rFonts w:ascii="Arial" w:hAnsi="Arial" w:cs="Arial"/>
          <w:b/>
          <w:lang w:val="en-US" w:eastAsia="zh-CN"/>
        </w:rPr>
      </w:pPr>
      <w:r w:rsidRPr="00944C49">
        <w:rPr>
          <w:rFonts w:ascii="Arial" w:hAnsi="Arial" w:cs="Arial"/>
          <w:b/>
          <w:lang w:val="en-US" w:eastAsia="zh-CN"/>
        </w:rPr>
        <w:t xml:space="preserve">Abstract: </w:t>
      </w:r>
    </w:p>
    <w:p w:rsidR="003A727F" w:rsidRDefault="003A727F" w:rsidP="003A727F">
      <w:pPr>
        <w:rPr>
          <w:rFonts w:ascii="Arial" w:hAnsi="Arial" w:cs="Arial"/>
          <w:b/>
          <w:lang w:val="en-US" w:eastAsia="zh-CN"/>
        </w:rPr>
      </w:pPr>
      <w:r w:rsidRPr="00944C49">
        <w:rPr>
          <w:rFonts w:ascii="Arial" w:hAnsi="Arial" w:cs="Arial"/>
          <w:b/>
          <w:lang w:val="en-US" w:eastAsia="zh-CN"/>
        </w:rPr>
        <w:lastRenderedPageBreak/>
        <w:t xml:space="preserve">Discussion: </w:t>
      </w:r>
    </w:p>
    <w:p w:rsidR="003A727F" w:rsidRDefault="00635B59" w:rsidP="003A727F">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3A727F" w:rsidRPr="00FA0567" w:rsidRDefault="00676690" w:rsidP="003A727F">
      <w:pPr>
        <w:rPr>
          <w:rFonts w:ascii="Arial" w:eastAsiaTheme="minorEastAsia" w:hAnsi="Arial" w:cs="Arial"/>
          <w:b/>
          <w:sz w:val="24"/>
        </w:rPr>
      </w:pPr>
      <w:r>
        <w:rPr>
          <w:rFonts w:ascii="Arial" w:hAnsi="Arial" w:cs="Arial"/>
          <w:b/>
          <w:color w:val="0000FF"/>
          <w:sz w:val="24"/>
          <w:u w:val="thick"/>
        </w:rPr>
        <w:t>R4-2115845</w:t>
      </w:r>
      <w:r w:rsidR="003A727F" w:rsidRPr="00944C49">
        <w:rPr>
          <w:b/>
          <w:lang w:val="en-US" w:eastAsia="zh-CN"/>
        </w:rPr>
        <w:tab/>
      </w:r>
      <w:r w:rsidR="003A727F" w:rsidRPr="003A727F">
        <w:rPr>
          <w:rFonts w:ascii="Arial" w:hAnsi="Arial" w:cs="Arial"/>
          <w:b/>
          <w:sz w:val="24"/>
        </w:rPr>
        <w:t>Big CR for TS 38.1</w:t>
      </w:r>
      <w:r w:rsidR="003A727F">
        <w:rPr>
          <w:rFonts w:ascii="Arial" w:hAnsi="Arial" w:cs="Arial"/>
          <w:b/>
          <w:sz w:val="24"/>
        </w:rPr>
        <w:t>41-1 Maintenance RF part (Rel-16</w:t>
      </w:r>
      <w:r w:rsidR="003A727F" w:rsidRPr="003A727F">
        <w:rPr>
          <w:rFonts w:ascii="Arial" w:hAnsi="Arial" w:cs="Arial"/>
          <w:b/>
          <w:sz w:val="24"/>
        </w:rPr>
        <w:t>, CAT F)</w:t>
      </w:r>
    </w:p>
    <w:p w:rsidR="003A727F" w:rsidRDefault="003A727F" w:rsidP="003A727F">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CR-XXX  rev  Cat: F (Rel-16)</w:t>
      </w:r>
      <w:r>
        <w:rPr>
          <w:i/>
        </w:rPr>
        <w:br/>
      </w:r>
      <w:r>
        <w:rPr>
          <w:i/>
        </w:rPr>
        <w:br/>
      </w:r>
      <w:r>
        <w:rPr>
          <w:i/>
        </w:rPr>
        <w:tab/>
      </w:r>
      <w:r>
        <w:rPr>
          <w:i/>
        </w:rPr>
        <w:tab/>
      </w:r>
      <w:r>
        <w:rPr>
          <w:i/>
        </w:rPr>
        <w:tab/>
      </w:r>
      <w:r>
        <w:rPr>
          <w:i/>
        </w:rPr>
        <w:tab/>
      </w:r>
      <w:r>
        <w:rPr>
          <w:i/>
        </w:rPr>
        <w:tab/>
        <w:t xml:space="preserve">Source: MCC, </w:t>
      </w:r>
      <w:r w:rsidR="005934BC">
        <w:rPr>
          <w:i/>
        </w:rPr>
        <w:t>Nokia</w:t>
      </w:r>
    </w:p>
    <w:p w:rsidR="003A727F" w:rsidRPr="00FA0567" w:rsidRDefault="003A727F" w:rsidP="003A727F">
      <w:pPr>
        <w:rPr>
          <w:rFonts w:ascii="Arial" w:eastAsiaTheme="minorEastAsia" w:hAnsi="Arial" w:cs="Arial"/>
          <w:b/>
          <w:sz w:val="24"/>
        </w:rPr>
      </w:pPr>
    </w:p>
    <w:p w:rsidR="003A727F" w:rsidRPr="00944C49" w:rsidRDefault="003A727F" w:rsidP="003A727F">
      <w:pPr>
        <w:rPr>
          <w:rFonts w:ascii="Arial" w:hAnsi="Arial" w:cs="Arial"/>
          <w:b/>
          <w:lang w:val="en-US" w:eastAsia="zh-CN"/>
        </w:rPr>
      </w:pPr>
      <w:r w:rsidRPr="00944C49">
        <w:rPr>
          <w:rFonts w:ascii="Arial" w:hAnsi="Arial" w:cs="Arial"/>
          <w:b/>
          <w:lang w:val="en-US" w:eastAsia="zh-CN"/>
        </w:rPr>
        <w:t xml:space="preserve">Abstract: </w:t>
      </w:r>
    </w:p>
    <w:p w:rsidR="003A727F" w:rsidRDefault="003A727F" w:rsidP="003A727F">
      <w:pPr>
        <w:rPr>
          <w:rFonts w:ascii="Arial" w:hAnsi="Arial" w:cs="Arial"/>
          <w:b/>
          <w:lang w:val="en-US" w:eastAsia="zh-CN"/>
        </w:rPr>
      </w:pPr>
      <w:r w:rsidRPr="00944C49">
        <w:rPr>
          <w:rFonts w:ascii="Arial" w:hAnsi="Arial" w:cs="Arial"/>
          <w:b/>
          <w:lang w:val="en-US" w:eastAsia="zh-CN"/>
        </w:rPr>
        <w:t xml:space="preserve">Discussion: </w:t>
      </w:r>
    </w:p>
    <w:p w:rsidR="003A727F" w:rsidRDefault="00635B59" w:rsidP="003A727F">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3A727F" w:rsidRPr="00FA0567" w:rsidRDefault="00676690" w:rsidP="003A727F">
      <w:pPr>
        <w:rPr>
          <w:rFonts w:ascii="Arial" w:eastAsiaTheme="minorEastAsia" w:hAnsi="Arial" w:cs="Arial"/>
          <w:b/>
          <w:sz w:val="24"/>
        </w:rPr>
      </w:pPr>
      <w:r>
        <w:rPr>
          <w:rFonts w:ascii="Arial" w:hAnsi="Arial" w:cs="Arial"/>
          <w:b/>
          <w:color w:val="0000FF"/>
          <w:sz w:val="24"/>
          <w:u w:val="thick"/>
        </w:rPr>
        <w:t>R4-2115846</w:t>
      </w:r>
      <w:r w:rsidR="003A727F" w:rsidRPr="00944C49">
        <w:rPr>
          <w:b/>
          <w:lang w:val="en-US" w:eastAsia="zh-CN"/>
        </w:rPr>
        <w:tab/>
      </w:r>
      <w:r w:rsidR="003A727F" w:rsidRPr="003A727F">
        <w:rPr>
          <w:rFonts w:ascii="Arial" w:hAnsi="Arial" w:cs="Arial"/>
          <w:b/>
          <w:sz w:val="24"/>
        </w:rPr>
        <w:t>Big CR for TS 38.1</w:t>
      </w:r>
      <w:r w:rsidR="003A727F">
        <w:rPr>
          <w:rFonts w:ascii="Arial" w:hAnsi="Arial" w:cs="Arial"/>
          <w:b/>
          <w:sz w:val="24"/>
        </w:rPr>
        <w:t>41-1 Maintenance RF part (Rel-17, CAT A</w:t>
      </w:r>
      <w:r w:rsidR="003A727F" w:rsidRPr="003A727F">
        <w:rPr>
          <w:rFonts w:ascii="Arial" w:hAnsi="Arial" w:cs="Arial"/>
          <w:b/>
          <w:sz w:val="24"/>
        </w:rPr>
        <w:t>)</w:t>
      </w:r>
    </w:p>
    <w:p w:rsidR="003A727F" w:rsidRDefault="003A727F" w:rsidP="003A727F">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38.141-1 v17.2.0 CR-XXX  rev  Cat: A (Rel-17)</w:t>
      </w:r>
      <w:r>
        <w:rPr>
          <w:i/>
        </w:rPr>
        <w:br/>
      </w:r>
      <w:r>
        <w:rPr>
          <w:i/>
        </w:rPr>
        <w:br/>
      </w:r>
      <w:r>
        <w:rPr>
          <w:i/>
        </w:rPr>
        <w:tab/>
      </w:r>
      <w:r>
        <w:rPr>
          <w:i/>
        </w:rPr>
        <w:tab/>
      </w:r>
      <w:r>
        <w:rPr>
          <w:i/>
        </w:rPr>
        <w:tab/>
      </w:r>
      <w:r>
        <w:rPr>
          <w:i/>
        </w:rPr>
        <w:tab/>
      </w:r>
      <w:r>
        <w:rPr>
          <w:i/>
        </w:rPr>
        <w:tab/>
        <w:t xml:space="preserve">Source: MCC, </w:t>
      </w:r>
      <w:r w:rsidR="005934BC">
        <w:rPr>
          <w:i/>
        </w:rPr>
        <w:t>Nokia</w:t>
      </w:r>
    </w:p>
    <w:p w:rsidR="003A727F" w:rsidRPr="00FA0567" w:rsidRDefault="003A727F" w:rsidP="003A727F">
      <w:pPr>
        <w:rPr>
          <w:i/>
          <w:lang w:eastAsia="zh-CN"/>
        </w:rPr>
      </w:pPr>
    </w:p>
    <w:p w:rsidR="003A727F" w:rsidRPr="00944C49" w:rsidRDefault="003A727F" w:rsidP="003A727F">
      <w:pPr>
        <w:rPr>
          <w:rFonts w:ascii="Arial" w:hAnsi="Arial" w:cs="Arial"/>
          <w:b/>
          <w:lang w:val="en-US" w:eastAsia="zh-CN"/>
        </w:rPr>
      </w:pPr>
      <w:r w:rsidRPr="00944C49">
        <w:rPr>
          <w:rFonts w:ascii="Arial" w:hAnsi="Arial" w:cs="Arial"/>
          <w:b/>
          <w:lang w:val="en-US" w:eastAsia="zh-CN"/>
        </w:rPr>
        <w:t xml:space="preserve">Abstract: </w:t>
      </w:r>
    </w:p>
    <w:p w:rsidR="003A727F" w:rsidRDefault="003A727F" w:rsidP="003A727F">
      <w:pPr>
        <w:rPr>
          <w:rFonts w:ascii="Arial" w:hAnsi="Arial" w:cs="Arial"/>
          <w:b/>
          <w:lang w:val="en-US" w:eastAsia="zh-CN"/>
        </w:rPr>
      </w:pPr>
      <w:r w:rsidRPr="00944C49">
        <w:rPr>
          <w:rFonts w:ascii="Arial" w:hAnsi="Arial" w:cs="Arial"/>
          <w:b/>
          <w:lang w:val="en-US" w:eastAsia="zh-CN"/>
        </w:rPr>
        <w:t xml:space="preserve">Discussion: </w:t>
      </w:r>
    </w:p>
    <w:p w:rsidR="003A727F" w:rsidRDefault="00635B59" w:rsidP="008A41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1697C" w:rsidRDefault="0011697C" w:rsidP="0011697C">
      <w:pPr>
        <w:rPr>
          <w:rFonts w:ascii="Arial" w:hAnsi="Arial" w:cs="Arial"/>
          <w:b/>
          <w:sz w:val="24"/>
        </w:rPr>
      </w:pPr>
      <w:r>
        <w:rPr>
          <w:rFonts w:ascii="Arial" w:hAnsi="Arial" w:cs="Arial"/>
          <w:b/>
          <w:color w:val="0000FF"/>
          <w:sz w:val="24"/>
          <w:u w:val="thick"/>
        </w:rPr>
        <w:t>R4-2115847</w:t>
      </w:r>
      <w:r w:rsidRPr="00944C49">
        <w:rPr>
          <w:b/>
          <w:lang w:val="en-US" w:eastAsia="zh-CN"/>
        </w:rPr>
        <w:tab/>
      </w:r>
      <w:r>
        <w:rPr>
          <w:rFonts w:ascii="Arial" w:hAnsi="Arial" w:cs="Arial"/>
          <w:b/>
          <w:sz w:val="24"/>
        </w:rPr>
        <w:t>Big CR for TS 38.141-2</w:t>
      </w:r>
      <w:r w:rsidRPr="003A727F">
        <w:rPr>
          <w:rFonts w:ascii="Arial" w:hAnsi="Arial" w:cs="Arial"/>
          <w:b/>
          <w:sz w:val="24"/>
        </w:rPr>
        <w:t xml:space="preserve"> Maintenance RF part (Rel-15, CAT F)</w:t>
      </w:r>
    </w:p>
    <w:p w:rsidR="0011697C" w:rsidRDefault="0011697C" w:rsidP="0011697C">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38.141-2 v15.10.0</w:t>
      </w:r>
      <w:r>
        <w:rPr>
          <w:i/>
        </w:rPr>
        <w:tab/>
        <w:t xml:space="preserve">  CR-XXX  rev  Cat: F (Rel-15)</w:t>
      </w:r>
      <w:r>
        <w:rPr>
          <w:i/>
        </w:rPr>
        <w:br/>
      </w:r>
      <w:r>
        <w:rPr>
          <w:i/>
        </w:rPr>
        <w:br/>
      </w:r>
      <w:r>
        <w:rPr>
          <w:i/>
        </w:rPr>
        <w:tab/>
      </w:r>
      <w:r>
        <w:rPr>
          <w:i/>
        </w:rPr>
        <w:tab/>
      </w:r>
      <w:r>
        <w:rPr>
          <w:i/>
        </w:rPr>
        <w:tab/>
      </w:r>
      <w:r>
        <w:rPr>
          <w:i/>
        </w:rPr>
        <w:tab/>
      </w:r>
      <w:r>
        <w:rPr>
          <w:i/>
        </w:rPr>
        <w:tab/>
        <w:t>Source: MCC, Huawei</w:t>
      </w:r>
    </w:p>
    <w:p w:rsidR="0011697C" w:rsidRDefault="0011697C" w:rsidP="0011697C">
      <w:pPr>
        <w:rPr>
          <w:i/>
          <w:lang w:eastAsia="zh-CN"/>
        </w:rPr>
      </w:pPr>
    </w:p>
    <w:p w:rsidR="0011697C" w:rsidRPr="00944C49" w:rsidRDefault="0011697C" w:rsidP="0011697C">
      <w:pPr>
        <w:rPr>
          <w:rFonts w:ascii="Arial" w:hAnsi="Arial" w:cs="Arial"/>
          <w:b/>
          <w:lang w:val="en-US" w:eastAsia="zh-CN"/>
        </w:rPr>
      </w:pPr>
      <w:r w:rsidRPr="00944C49">
        <w:rPr>
          <w:rFonts w:ascii="Arial" w:hAnsi="Arial" w:cs="Arial"/>
          <w:b/>
          <w:lang w:val="en-US" w:eastAsia="zh-CN"/>
        </w:rPr>
        <w:t xml:space="preserve">Abstract: </w:t>
      </w:r>
    </w:p>
    <w:p w:rsidR="0011697C" w:rsidRDefault="0011697C" w:rsidP="0011697C">
      <w:pPr>
        <w:rPr>
          <w:rFonts w:ascii="Arial" w:hAnsi="Arial" w:cs="Arial"/>
          <w:b/>
          <w:lang w:val="en-US" w:eastAsia="zh-CN"/>
        </w:rPr>
      </w:pPr>
      <w:r w:rsidRPr="00944C49">
        <w:rPr>
          <w:rFonts w:ascii="Arial" w:hAnsi="Arial" w:cs="Arial"/>
          <w:b/>
          <w:lang w:val="en-US" w:eastAsia="zh-CN"/>
        </w:rPr>
        <w:t xml:space="preserve">Discussion: </w:t>
      </w:r>
    </w:p>
    <w:p w:rsidR="0011697C" w:rsidRDefault="00635B59" w:rsidP="0011697C">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1697C" w:rsidRPr="00FA0567" w:rsidRDefault="0011697C" w:rsidP="0011697C">
      <w:pPr>
        <w:rPr>
          <w:rFonts w:ascii="Arial" w:eastAsiaTheme="minorEastAsia" w:hAnsi="Arial" w:cs="Arial"/>
          <w:b/>
          <w:sz w:val="24"/>
        </w:rPr>
      </w:pPr>
      <w:r>
        <w:rPr>
          <w:rFonts w:ascii="Arial" w:hAnsi="Arial" w:cs="Arial"/>
          <w:b/>
          <w:color w:val="0000FF"/>
          <w:sz w:val="24"/>
          <w:u w:val="thick"/>
        </w:rPr>
        <w:t>R4-2115848</w:t>
      </w:r>
      <w:r w:rsidRPr="00944C49">
        <w:rPr>
          <w:b/>
          <w:lang w:val="en-US" w:eastAsia="zh-CN"/>
        </w:rPr>
        <w:tab/>
      </w:r>
      <w:r w:rsidRPr="003A727F">
        <w:rPr>
          <w:rFonts w:ascii="Arial" w:hAnsi="Arial" w:cs="Arial"/>
          <w:b/>
          <w:sz w:val="24"/>
        </w:rPr>
        <w:t>Big CR for TS 38.1</w:t>
      </w:r>
      <w:r>
        <w:rPr>
          <w:rFonts w:ascii="Arial" w:hAnsi="Arial" w:cs="Arial"/>
          <w:b/>
          <w:sz w:val="24"/>
        </w:rPr>
        <w:t>41-2 Maintenance RF part (Rel-16</w:t>
      </w:r>
      <w:r w:rsidRPr="003A727F">
        <w:rPr>
          <w:rFonts w:ascii="Arial" w:hAnsi="Arial" w:cs="Arial"/>
          <w:b/>
          <w:sz w:val="24"/>
        </w:rPr>
        <w:t>, CAT F)</w:t>
      </w:r>
    </w:p>
    <w:p w:rsidR="0011697C" w:rsidRDefault="0011697C" w:rsidP="0011697C">
      <w:pPr>
        <w:rPr>
          <w:i/>
        </w:rPr>
      </w:pPr>
      <w:r>
        <w:rPr>
          <w:i/>
        </w:rPr>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CR-XXX  rev  Cat: F (Rel-16)</w:t>
      </w:r>
      <w:r>
        <w:rPr>
          <w:i/>
        </w:rPr>
        <w:br/>
      </w:r>
      <w:r>
        <w:rPr>
          <w:i/>
        </w:rPr>
        <w:br/>
      </w:r>
      <w:r>
        <w:rPr>
          <w:i/>
        </w:rPr>
        <w:tab/>
      </w:r>
      <w:r>
        <w:rPr>
          <w:i/>
        </w:rPr>
        <w:tab/>
      </w:r>
      <w:r>
        <w:rPr>
          <w:i/>
        </w:rPr>
        <w:tab/>
      </w:r>
      <w:r>
        <w:rPr>
          <w:i/>
        </w:rPr>
        <w:tab/>
      </w:r>
      <w:r>
        <w:rPr>
          <w:i/>
        </w:rPr>
        <w:tab/>
        <w:t>Source: MCC, Huawei</w:t>
      </w:r>
    </w:p>
    <w:p w:rsidR="0011697C" w:rsidRPr="00FA0567" w:rsidRDefault="0011697C" w:rsidP="0011697C">
      <w:pPr>
        <w:rPr>
          <w:rFonts w:ascii="Arial" w:eastAsiaTheme="minorEastAsia" w:hAnsi="Arial" w:cs="Arial"/>
          <w:b/>
          <w:sz w:val="24"/>
        </w:rPr>
      </w:pPr>
    </w:p>
    <w:p w:rsidR="0011697C" w:rsidRPr="00944C49" w:rsidRDefault="0011697C" w:rsidP="0011697C">
      <w:pPr>
        <w:rPr>
          <w:rFonts w:ascii="Arial" w:hAnsi="Arial" w:cs="Arial"/>
          <w:b/>
          <w:lang w:val="en-US" w:eastAsia="zh-CN"/>
        </w:rPr>
      </w:pPr>
      <w:r w:rsidRPr="00944C49">
        <w:rPr>
          <w:rFonts w:ascii="Arial" w:hAnsi="Arial" w:cs="Arial"/>
          <w:b/>
          <w:lang w:val="en-US" w:eastAsia="zh-CN"/>
        </w:rPr>
        <w:t xml:space="preserve">Abstract: </w:t>
      </w:r>
    </w:p>
    <w:p w:rsidR="0011697C" w:rsidRDefault="0011697C" w:rsidP="0011697C">
      <w:pPr>
        <w:rPr>
          <w:rFonts w:ascii="Arial" w:hAnsi="Arial" w:cs="Arial"/>
          <w:b/>
          <w:lang w:val="en-US" w:eastAsia="zh-CN"/>
        </w:rPr>
      </w:pPr>
      <w:r w:rsidRPr="00944C49">
        <w:rPr>
          <w:rFonts w:ascii="Arial" w:hAnsi="Arial" w:cs="Arial"/>
          <w:b/>
          <w:lang w:val="en-US" w:eastAsia="zh-CN"/>
        </w:rPr>
        <w:t xml:space="preserve">Discussion: </w:t>
      </w:r>
    </w:p>
    <w:p w:rsidR="0011697C" w:rsidRDefault="00635B59" w:rsidP="0011697C">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1697C" w:rsidRPr="00FA0567" w:rsidRDefault="0011697C" w:rsidP="0011697C">
      <w:pPr>
        <w:rPr>
          <w:rFonts w:ascii="Arial" w:eastAsiaTheme="minorEastAsia" w:hAnsi="Arial" w:cs="Arial"/>
          <w:b/>
          <w:sz w:val="24"/>
        </w:rPr>
      </w:pPr>
      <w:r>
        <w:rPr>
          <w:rFonts w:ascii="Arial" w:hAnsi="Arial" w:cs="Arial"/>
          <w:b/>
          <w:color w:val="0000FF"/>
          <w:sz w:val="24"/>
          <w:u w:val="thick"/>
        </w:rPr>
        <w:t>R4-2115849</w:t>
      </w:r>
      <w:r w:rsidRPr="00944C49">
        <w:rPr>
          <w:b/>
          <w:lang w:val="en-US" w:eastAsia="zh-CN"/>
        </w:rPr>
        <w:tab/>
      </w:r>
      <w:r w:rsidRPr="003A727F">
        <w:rPr>
          <w:rFonts w:ascii="Arial" w:hAnsi="Arial" w:cs="Arial"/>
          <w:b/>
          <w:sz w:val="24"/>
        </w:rPr>
        <w:t>Big CR for TS 38.1</w:t>
      </w:r>
      <w:r>
        <w:rPr>
          <w:rFonts w:ascii="Arial" w:hAnsi="Arial" w:cs="Arial"/>
          <w:b/>
          <w:sz w:val="24"/>
        </w:rPr>
        <w:t>41-2 Maintenance RF part (Rel-17, CAT A</w:t>
      </w:r>
      <w:r w:rsidRPr="003A727F">
        <w:rPr>
          <w:rFonts w:ascii="Arial" w:hAnsi="Arial" w:cs="Arial"/>
          <w:b/>
          <w:sz w:val="24"/>
        </w:rPr>
        <w:t>)</w:t>
      </w:r>
    </w:p>
    <w:p w:rsidR="0011697C" w:rsidRDefault="0011697C" w:rsidP="0011697C">
      <w:pPr>
        <w:rPr>
          <w:i/>
        </w:rPr>
      </w:pPr>
      <w:r>
        <w:rPr>
          <w:i/>
        </w:rPr>
        <w:lastRenderedPageBreak/>
        <w:tab/>
      </w:r>
      <w:r>
        <w:rPr>
          <w:i/>
        </w:rPr>
        <w:tab/>
      </w:r>
      <w:r>
        <w:rPr>
          <w:i/>
        </w:rPr>
        <w:tab/>
      </w:r>
      <w:r>
        <w:rPr>
          <w:i/>
        </w:rPr>
        <w:tab/>
        <w:t xml:space="preserve">   Type: CR</w:t>
      </w:r>
      <w:r>
        <w:rPr>
          <w:i/>
        </w:rPr>
        <w:tab/>
      </w:r>
      <w:r>
        <w:rPr>
          <w:i/>
        </w:rPr>
        <w:tab/>
        <w:t>For: Agreement</w:t>
      </w:r>
      <w:r>
        <w:rPr>
          <w:i/>
        </w:rPr>
        <w:br/>
      </w:r>
      <w:r>
        <w:rPr>
          <w:i/>
        </w:rPr>
        <w:tab/>
      </w:r>
      <w:r>
        <w:rPr>
          <w:i/>
        </w:rPr>
        <w:tab/>
      </w:r>
      <w:r>
        <w:rPr>
          <w:i/>
        </w:rPr>
        <w:tab/>
      </w:r>
      <w:r>
        <w:rPr>
          <w:i/>
        </w:rPr>
        <w:tab/>
      </w:r>
      <w:r>
        <w:rPr>
          <w:i/>
        </w:rPr>
        <w:tab/>
        <w:t>38.141-2 v17.2.0 CR-XXX  rev  Cat: A (Rel-17)</w:t>
      </w:r>
      <w:r>
        <w:rPr>
          <w:i/>
        </w:rPr>
        <w:br/>
      </w:r>
      <w:r>
        <w:rPr>
          <w:i/>
        </w:rPr>
        <w:br/>
      </w:r>
      <w:r>
        <w:rPr>
          <w:i/>
        </w:rPr>
        <w:tab/>
      </w:r>
      <w:r>
        <w:rPr>
          <w:i/>
        </w:rPr>
        <w:tab/>
      </w:r>
      <w:r>
        <w:rPr>
          <w:i/>
        </w:rPr>
        <w:tab/>
      </w:r>
      <w:r>
        <w:rPr>
          <w:i/>
        </w:rPr>
        <w:tab/>
      </w:r>
      <w:r>
        <w:rPr>
          <w:i/>
        </w:rPr>
        <w:tab/>
        <w:t>Source: MCC, Huawei</w:t>
      </w:r>
    </w:p>
    <w:p w:rsidR="0011697C" w:rsidRPr="00FA0567" w:rsidRDefault="0011697C" w:rsidP="0011697C">
      <w:pPr>
        <w:rPr>
          <w:i/>
          <w:lang w:eastAsia="zh-CN"/>
        </w:rPr>
      </w:pPr>
    </w:p>
    <w:p w:rsidR="0011697C" w:rsidRPr="00944C49" w:rsidRDefault="0011697C" w:rsidP="0011697C">
      <w:pPr>
        <w:rPr>
          <w:rFonts w:ascii="Arial" w:hAnsi="Arial" w:cs="Arial"/>
          <w:b/>
          <w:lang w:val="en-US" w:eastAsia="zh-CN"/>
        </w:rPr>
      </w:pPr>
      <w:r w:rsidRPr="00944C49">
        <w:rPr>
          <w:rFonts w:ascii="Arial" w:hAnsi="Arial" w:cs="Arial"/>
          <w:b/>
          <w:lang w:val="en-US" w:eastAsia="zh-CN"/>
        </w:rPr>
        <w:t xml:space="preserve">Abstract: </w:t>
      </w:r>
    </w:p>
    <w:p w:rsidR="0011697C" w:rsidRDefault="0011697C" w:rsidP="0011697C">
      <w:pPr>
        <w:rPr>
          <w:rFonts w:ascii="Arial" w:hAnsi="Arial" w:cs="Arial"/>
          <w:b/>
          <w:lang w:val="en-US" w:eastAsia="zh-CN"/>
        </w:rPr>
      </w:pPr>
      <w:r w:rsidRPr="00944C49">
        <w:rPr>
          <w:rFonts w:ascii="Arial" w:hAnsi="Arial" w:cs="Arial"/>
          <w:b/>
          <w:lang w:val="en-US" w:eastAsia="zh-CN"/>
        </w:rPr>
        <w:t xml:space="preserve">Discussion: </w:t>
      </w:r>
    </w:p>
    <w:p w:rsidR="0011697C" w:rsidRDefault="00635B59" w:rsidP="008A414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2F5F4D" w:rsidRDefault="002F5F4D" w:rsidP="002F5F4D">
      <w:pPr>
        <w:rPr>
          <w:rFonts w:eastAsia="等线"/>
          <w:lang w:eastAsia="zh-CN"/>
        </w:rPr>
      </w:pPr>
      <w:r>
        <w:rPr>
          <w:rFonts w:eastAsia="等线" w:hint="eastAsia"/>
          <w:lang w:eastAsia="zh-CN"/>
        </w:rPr>
        <w:t>-</w:t>
      </w:r>
      <w:r>
        <w:rPr>
          <w:rFonts w:eastAsia="等线"/>
          <w:lang w:eastAsia="zh-CN"/>
        </w:rPr>
        <w:t>-----------------------------------------------------------------------------------------------------------------------------------------------</w:t>
      </w:r>
    </w:p>
    <w:p w:rsidR="002F5F4D" w:rsidRPr="00A95509" w:rsidRDefault="002F5F4D" w:rsidP="002F5F4D">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004D59AC" w:rsidRPr="004D59AC">
        <w:rPr>
          <w:rFonts w:ascii="Arial" w:hAnsi="Arial" w:cs="Arial" w:hint="eastAsia"/>
          <w:b/>
          <w:color w:val="C00000"/>
          <w:sz w:val="24"/>
          <w:u w:val="single"/>
        </w:rPr>
        <w:t>[100-e][302] NR_Conformance_Maintenance</w:t>
      </w:r>
      <w:r w:rsidRPr="00A95509">
        <w:rPr>
          <w:rFonts w:ascii="Arial" w:hAnsi="Arial" w:cs="Arial"/>
          <w:b/>
          <w:color w:val="C00000"/>
          <w:sz w:val="24"/>
          <w:u w:val="single"/>
        </w:rPr>
        <w:t>, AI 5.1.</w:t>
      </w:r>
      <w:r w:rsidR="004D59AC">
        <w:rPr>
          <w:rFonts w:ascii="Arial" w:hAnsi="Arial" w:cs="Arial"/>
          <w:b/>
          <w:color w:val="C00000"/>
          <w:sz w:val="24"/>
          <w:u w:val="single"/>
        </w:rPr>
        <w:t>5</w:t>
      </w:r>
      <w:r w:rsidRPr="00A95509">
        <w:rPr>
          <w:rFonts w:ascii="Arial" w:hAnsi="Arial" w:cs="Arial"/>
          <w:b/>
          <w:color w:val="C00000"/>
          <w:sz w:val="24"/>
          <w:u w:val="single"/>
        </w:rPr>
        <w:t xml:space="preserve"> – </w:t>
      </w:r>
      <w:r w:rsidR="004D59AC">
        <w:rPr>
          <w:rFonts w:ascii="Arial" w:hAnsi="Arial" w:cs="Arial"/>
          <w:b/>
          <w:color w:val="C00000"/>
          <w:sz w:val="24"/>
          <w:u w:val="single"/>
        </w:rPr>
        <w:t>Liehai Liu</w:t>
      </w:r>
    </w:p>
    <w:p w:rsidR="002F5F4D" w:rsidRPr="004D59AC" w:rsidRDefault="002F5F4D" w:rsidP="002F5F4D">
      <w:pPr>
        <w:overflowPunct/>
        <w:autoSpaceDE/>
        <w:autoSpaceDN/>
        <w:adjustRightInd/>
        <w:spacing w:after="0"/>
        <w:textAlignment w:val="auto"/>
        <w:rPr>
          <w:rFonts w:eastAsia="等线"/>
          <w:b/>
          <w:color w:val="C00000"/>
          <w:u w:val="single"/>
          <w:lang w:eastAsia="zh-CN"/>
        </w:rPr>
      </w:pPr>
    </w:p>
    <w:p w:rsidR="004D59AC" w:rsidRDefault="004D59AC" w:rsidP="004D59AC">
      <w:pPr>
        <w:rPr>
          <w:rFonts w:ascii="Arial" w:hAnsi="Arial" w:cs="Arial"/>
          <w:b/>
          <w:sz w:val="24"/>
        </w:rPr>
      </w:pPr>
      <w:r>
        <w:rPr>
          <w:rFonts w:ascii="Arial" w:hAnsi="Arial" w:cs="Arial"/>
          <w:b/>
          <w:color w:val="0000FF"/>
          <w:sz w:val="24"/>
          <w:u w:val="thick"/>
        </w:rPr>
        <w:t>R4-2115593</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Pr>
          <w:rFonts w:ascii="Arial" w:hAnsi="Arial" w:cs="Arial" w:hint="eastAsia"/>
          <w:b/>
          <w:sz w:val="24"/>
        </w:rPr>
        <w:t>[100-</w:t>
      </w:r>
      <w:r w:rsidRPr="004D59AC">
        <w:rPr>
          <w:rFonts w:ascii="Arial" w:hAnsi="Arial" w:cs="Arial" w:hint="eastAsia"/>
          <w:b/>
          <w:sz w:val="24"/>
        </w:rPr>
        <w:t>e][302]NR_Conformance_Maintenance</w:t>
      </w:r>
    </w:p>
    <w:p w:rsidR="004D59AC" w:rsidRDefault="004D59AC" w:rsidP="004D59A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4D59AC" w:rsidRPr="00944C49" w:rsidRDefault="004D59AC" w:rsidP="004D59AC">
      <w:pPr>
        <w:rPr>
          <w:rFonts w:ascii="Arial" w:hAnsi="Arial" w:cs="Arial"/>
          <w:b/>
          <w:lang w:val="en-US" w:eastAsia="zh-CN"/>
        </w:rPr>
      </w:pPr>
      <w:r w:rsidRPr="00944C49">
        <w:rPr>
          <w:rFonts w:ascii="Arial" w:hAnsi="Arial" w:cs="Arial"/>
          <w:b/>
          <w:lang w:val="en-US" w:eastAsia="zh-CN"/>
        </w:rPr>
        <w:t xml:space="preserve">Abstract: </w:t>
      </w:r>
    </w:p>
    <w:p w:rsidR="004D59AC" w:rsidRDefault="004D59AC" w:rsidP="004D59AC">
      <w:pPr>
        <w:rPr>
          <w:rFonts w:ascii="Arial" w:hAnsi="Arial" w:cs="Arial"/>
          <w:b/>
          <w:lang w:val="en-US" w:eastAsia="zh-CN"/>
        </w:rPr>
      </w:pPr>
      <w:r w:rsidRPr="00944C49">
        <w:rPr>
          <w:rFonts w:ascii="Arial" w:hAnsi="Arial" w:cs="Arial"/>
          <w:b/>
          <w:lang w:val="en-US" w:eastAsia="zh-CN"/>
        </w:rPr>
        <w:t xml:space="preserve">Discussion: </w:t>
      </w:r>
    </w:p>
    <w:p w:rsidR="004D59AC" w:rsidRDefault="00601EF8" w:rsidP="004D59AC">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R4-2115774 (from R4-2115593).</w:t>
      </w:r>
    </w:p>
    <w:p w:rsidR="002F5F4D" w:rsidRDefault="002F5F4D" w:rsidP="002F5F4D">
      <w:pPr>
        <w:overflowPunct/>
        <w:autoSpaceDE/>
        <w:autoSpaceDN/>
        <w:adjustRightInd/>
        <w:spacing w:after="0"/>
        <w:textAlignment w:val="auto"/>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R4-2115774</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Pr>
          <w:rFonts w:ascii="Arial" w:hAnsi="Arial" w:cs="Arial" w:hint="eastAsia"/>
          <w:b/>
          <w:sz w:val="24"/>
        </w:rPr>
        <w:t>[100-</w:t>
      </w:r>
      <w:r w:rsidRPr="004D59AC">
        <w:rPr>
          <w:rFonts w:ascii="Arial" w:hAnsi="Arial" w:cs="Arial" w:hint="eastAsia"/>
          <w:b/>
          <w:sz w:val="24"/>
        </w:rPr>
        <w:t>e][302]NR_Conformance_Maintenance</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946CE9" w:rsidP="00601EF8">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2F5F4D" w:rsidRPr="00A95509" w:rsidRDefault="002F5F4D" w:rsidP="002F5F4D">
      <w:pPr>
        <w:overflowPunct/>
        <w:autoSpaceDE/>
        <w:autoSpaceDN/>
        <w:adjustRightInd/>
        <w:spacing w:after="0"/>
        <w:textAlignment w:val="auto"/>
        <w:rPr>
          <w:rFonts w:ascii="Arial" w:hAnsi="Arial" w:cs="Arial"/>
          <w:b/>
          <w:color w:val="C00000"/>
          <w:sz w:val="24"/>
          <w:u w:val="single"/>
        </w:rPr>
      </w:pPr>
    </w:p>
    <w:p w:rsidR="002F5F4D" w:rsidRDefault="002F5F4D" w:rsidP="002F5F4D">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10060" w:type="dxa"/>
        <w:tblCellMar>
          <w:left w:w="0" w:type="dxa"/>
          <w:right w:w="0" w:type="dxa"/>
        </w:tblCellMar>
        <w:tblLook w:val="04A0" w:firstRow="1" w:lastRow="0" w:firstColumn="1" w:lastColumn="0" w:noHBand="0" w:noVBand="1"/>
      </w:tblPr>
      <w:tblGrid>
        <w:gridCol w:w="1353"/>
        <w:gridCol w:w="4877"/>
        <w:gridCol w:w="1294"/>
        <w:gridCol w:w="1265"/>
        <w:gridCol w:w="1271"/>
      </w:tblGrid>
      <w:tr w:rsidR="004513E3" w:rsidRPr="00C00B7A" w:rsidTr="00C00B7A">
        <w:tc>
          <w:tcPr>
            <w:tcW w:w="1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b/>
                <w:bCs/>
                <w:lang w:val="sv-SE" w:eastAsia="sv-SE"/>
              </w:rPr>
            </w:pPr>
            <w:r w:rsidRPr="00C00B7A">
              <w:rPr>
                <w:b/>
                <w:bCs/>
                <w:lang w:val="sv-SE" w:eastAsia="sv-SE"/>
              </w:rPr>
              <w:t>Tdoc number</w:t>
            </w:r>
          </w:p>
        </w:tc>
        <w:tc>
          <w:tcPr>
            <w:tcW w:w="5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b/>
                <w:bCs/>
                <w:lang w:val="sv-SE" w:eastAsia="sv-SE"/>
              </w:rPr>
            </w:pPr>
            <w:r w:rsidRPr="00C00B7A">
              <w:rPr>
                <w:b/>
                <w:bCs/>
                <w:lang w:val="sv-SE" w:eastAsia="sv-SE"/>
              </w:rPr>
              <w:t>Title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b/>
                <w:bCs/>
                <w:lang w:val="sv-SE" w:eastAsia="sv-SE"/>
              </w:rPr>
            </w:pPr>
            <w:r w:rsidRPr="00C00B7A">
              <w:rPr>
                <w:b/>
                <w:bCs/>
                <w:lang w:val="sv-SE" w:eastAsia="sv-SE"/>
              </w:rPr>
              <w:t>Source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b/>
                <w:bCs/>
                <w:lang w:val="sv-SE" w:eastAsia="sv-SE"/>
              </w:rPr>
            </w:pPr>
            <w:r w:rsidRPr="00C00B7A">
              <w:rPr>
                <w:b/>
                <w:bCs/>
                <w:lang w:val="sv-SE" w:eastAsia="sv-SE"/>
              </w:rPr>
              <w:t xml:space="preserve">Decision  </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b/>
                <w:bCs/>
                <w:lang w:val="sv-SE" w:eastAsia="sv-SE"/>
              </w:rPr>
            </w:pPr>
            <w:r w:rsidRPr="00C00B7A">
              <w:rPr>
                <w:b/>
                <w:bCs/>
                <w:lang w:val="sv-SE" w:eastAsia="sv-SE"/>
              </w:rPr>
              <w:t>Comments</w:t>
            </w: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R4-2113071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37.145-1 R15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 xml:space="preserve">Not Pursued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R4-2113072</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37.145-1 R16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Not Pursued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R4-2113073</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37.145-1 R17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Withdrawn</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R4-2113074</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37.145-2 R15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 xml:space="preserve">Not Pursued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R4-2113075</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37.145-2 R16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Not Pursued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lastRenderedPageBreak/>
              <w:t>R4-2113076</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Correction on the test configuration for NC operation 37.145-2 R17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val="sv-SE" w:eastAsia="sv-SE"/>
              </w:rPr>
            </w:pPr>
            <w:r w:rsidRPr="00C00B7A">
              <w:rPr>
                <w:lang w:val="sv-SE" w:eastAsia="sv-SE"/>
              </w:rPr>
              <w:t>Withdrawn</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R4-2115655</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38.141 R15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R4-2113081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38.141 R16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R4-2113082</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38.141 R17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R4-2115656</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37.145-2 R15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R4-2113087</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37.145-2 R16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R4-2113088</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OTA transmitter intermodulation 37.145-2 R17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HiSilicon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FC2FCF">
            <w:pPr>
              <w:spacing w:after="120"/>
              <w:rPr>
                <w:lang w:eastAsia="sv-SE"/>
              </w:rPr>
            </w:pPr>
            <w:r w:rsidRPr="00C00B7A">
              <w:rPr>
                <w:lang w:eastAsia="sv-SE"/>
              </w:rPr>
              <w:t>R4-2115</w:t>
            </w:r>
            <w:r w:rsidR="00FC2FCF" w:rsidRPr="00C00B7A">
              <w:rPr>
                <w:lang w:eastAsia="sv-SE"/>
              </w:rPr>
              <w:t>823</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draftCR to 38.141-2: Addition of Plane Wave Synthesizer in OTA measurement system set-up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CAICT, Rohde &amp; Schwarz</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R4-2115815</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draftCR to 38.141-2: Addition of Plane Wave Synthesizer in OTA measurement system set-up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CAICT, Rohde &amp; Schwarz</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R4-2115816</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draftCR to 38.141-2: Addition of Plane Wave Synthesizer in OTA measurement system set-up</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CAICT, Rohde &amp; Schwarz</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R4-2115657</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38.141-2 test configuration corrections</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R4-2113500</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38.141-2 test configuration corrections</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R4-2113501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38.141-2 test configuration corrections</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R4-2115658</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37.105: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R4-2113988</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37.105: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R4-2113989</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37.105: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R4-2115659</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37.145-1: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R4-2113997</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37.145-1: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R4-2113998</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37.145-1: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R4-2115660</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37.145-2: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R4-2114000</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37.145-2: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R4-2114001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TS 37.145-2: Clarifications and corrections on extreme test environment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lastRenderedPageBreak/>
              <w:t>R4-2115661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37.145-2: Additional OBUE table header corrections, Rel-15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Nokia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R4-2115662</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37.145-2: Additional OBUE table header corrections, Rel-16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 Nokia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C00B7A">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lang w:eastAsia="sv-SE"/>
              </w:rPr>
            </w:pPr>
            <w:r w:rsidRPr="00C00B7A">
              <w:rPr>
                <w:lang w:eastAsia="sv-SE"/>
              </w:rPr>
              <w:t>R4-2114404</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Draft CR to TS 37.145-2: Additional OBUE table header corrections, Rel-17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spacing w:after="120"/>
              <w:rPr>
                <w:i/>
                <w:iCs/>
                <w:lang w:val="sv-SE" w:eastAsia="sv-SE"/>
              </w:rPr>
            </w:pPr>
            <w:r w:rsidRPr="00C00B7A">
              <w:rPr>
                <w:lang w:eastAsia="sv-SE"/>
              </w:rPr>
              <w:t>Huawei</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pPr>
              <w:rPr>
                <w:lang w:val="en-US" w:eastAsia="zh-CN"/>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R4-2112773</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38.141-2: BS FR2 OBUE Cat B requirement table note clarification (6.7.4.5.2)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Keysight Technologies UK Ltd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R4-2112774</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38.141-2: BS FR2 OBUE Cat B requirement table note clarification (6.7.4.5.2)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Keysight Technologies UK Ltd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R4-2112775</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38.141-2: BS FR2 OBUE Cat B requirement table note clarification (6.7.4.5.2)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Keysight Technologies UK Ltd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R4-2113313</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CR to TR 37.842: Addition of array antenna model extension in subclause 5.3.3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lang w:val="sv-SE" w:eastAsia="sv-SE"/>
              </w:rPr>
              <w:t>not pursued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R4-2113496</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TS 38.141-1 NRTC4 test configuration correction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R4-2113497</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TS 38.141-1 NRTC4 test configuration correction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R4-2113498</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Draft CR to TS 38.141-1 NRTC4 test configuration correction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Nokia, Nokia Shaghai Bell</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R4-2113990</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37.145-1: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R4-2113991</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37.145-1: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R4-2113992</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37.145-1: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R4-2113993</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37.145-2: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R4-2113994</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37.145-2: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r w:rsidR="004513E3" w:rsidRPr="00C00B7A" w:rsidTr="00C00B7A">
        <w:tc>
          <w:tcPr>
            <w:tcW w:w="1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R4-2113995</w:t>
            </w:r>
          </w:p>
        </w:tc>
        <w:tc>
          <w:tcPr>
            <w:tcW w:w="512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TS 37.145-2: Correction of additional spurious emission limits for bands 50, 51, 75, 76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spacing w:after="120"/>
              <w:rPr>
                <w:lang w:eastAsia="sv-SE"/>
              </w:rPr>
            </w:pPr>
            <w:r w:rsidRPr="00C00B7A">
              <w:rPr>
                <w:lang w:eastAsia="sv-SE"/>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513E3" w:rsidRPr="00C00B7A" w:rsidRDefault="004513E3" w:rsidP="004513E3">
            <w:pPr>
              <w:rPr>
                <w:highlight w:val="green"/>
                <w:lang w:val="sv-SE" w:eastAsia="sv-SE"/>
              </w:rPr>
            </w:pPr>
            <w:r w:rsidRPr="00C00B7A">
              <w:rPr>
                <w:highlight w:val="green"/>
                <w:lang w:val="sv-SE" w:eastAsia="sv-SE"/>
              </w:rPr>
              <w:t>Endorsed</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rsidR="004513E3" w:rsidRPr="00C00B7A" w:rsidRDefault="004513E3" w:rsidP="004513E3">
            <w:pPr>
              <w:spacing w:after="120"/>
              <w:rPr>
                <w:i/>
                <w:iCs/>
                <w:lang w:val="sv-SE" w:eastAsia="sv-SE"/>
              </w:rPr>
            </w:pPr>
          </w:p>
        </w:tc>
      </w:tr>
    </w:tbl>
    <w:p w:rsidR="002F5F4D" w:rsidRPr="007B20DE" w:rsidRDefault="002F5F4D" w:rsidP="002F5F4D">
      <w:pPr>
        <w:rPr>
          <w:rFonts w:ascii="Arial" w:eastAsiaTheme="minorEastAsia" w:hAnsi="Arial" w:cs="Arial" w:hint="eastAsia"/>
          <w:b/>
          <w:color w:val="C00000"/>
          <w:sz w:val="24"/>
          <w:u w:val="single"/>
        </w:rPr>
      </w:pPr>
    </w:p>
    <w:p w:rsidR="002F5F4D" w:rsidRPr="007B20DE" w:rsidRDefault="002F5F4D" w:rsidP="002F5F4D">
      <w:pPr>
        <w:rPr>
          <w:rFonts w:eastAsia="等线" w:hint="eastAsia"/>
          <w:lang w:eastAsia="zh-CN"/>
        </w:rPr>
      </w:pPr>
      <w:r w:rsidRPr="00A95509">
        <w:rPr>
          <w:rFonts w:eastAsia="等线"/>
          <w:lang w:eastAsia="zh-CN"/>
        </w:rPr>
        <w:t>----------------------------------------------------------------------------------------------------------------------</w:t>
      </w:r>
      <w:r>
        <w:rPr>
          <w:rFonts w:eastAsia="等线"/>
          <w:lang w:eastAsia="zh-CN"/>
        </w:rPr>
        <w:t>---------------------</w:t>
      </w:r>
    </w:p>
    <w:p w:rsidR="0081207B" w:rsidRDefault="0081207B" w:rsidP="0081207B">
      <w:pPr>
        <w:pStyle w:val="5"/>
      </w:pPr>
      <w:bookmarkStart w:id="20" w:name="_Toc79401588"/>
      <w:bookmarkStart w:id="21" w:name="_Toc81572308"/>
      <w:r>
        <w:t>5.1.5.2</w:t>
      </w:r>
      <w:r>
        <w:tab/>
        <w:t>Conducted conformance testing (38.141-1)</w:t>
      </w:r>
      <w:bookmarkEnd w:id="20"/>
      <w:bookmarkEnd w:id="21"/>
    </w:p>
    <w:p w:rsidR="00DD6DB1" w:rsidRPr="00DD6DB1" w:rsidRDefault="00DD6DB1" w:rsidP="00DD6DB1">
      <w:pPr>
        <w:rPr>
          <w:rFonts w:eastAsiaTheme="minorEastAsia"/>
          <w:b/>
          <w:color w:val="C00000"/>
          <w:u w:val="single"/>
        </w:rPr>
      </w:pPr>
      <w:r w:rsidRPr="00DD6DB1">
        <w:rPr>
          <w:b/>
          <w:color w:val="C00000"/>
          <w:u w:val="single"/>
          <w:lang w:eastAsia="ja-JP"/>
        </w:rPr>
        <w:t>Topic #6: NRTC4 test configuration correction</w:t>
      </w:r>
    </w:p>
    <w:p w:rsidR="0081207B" w:rsidRDefault="0081207B" w:rsidP="0081207B">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This is draft CR to TS 38.141-1 with proposal to correct test configuration NRTC4 description.</w:t>
      </w:r>
    </w:p>
    <w:p w:rsidR="00A20433" w:rsidRDefault="00A20433"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R4-2113497</w:t>
      </w:r>
      <w:r>
        <w:rPr>
          <w:rFonts w:ascii="Arial" w:hAnsi="Arial" w:cs="Arial"/>
          <w:b/>
          <w:color w:val="0000FF"/>
          <w:sz w:val="24"/>
        </w:rPr>
        <w:tab/>
      </w:r>
      <w:r>
        <w:rPr>
          <w:rFonts w:ascii="Arial" w:hAnsi="Arial" w:cs="Arial"/>
          <w:b/>
          <w:sz w:val="24"/>
        </w:rPr>
        <w:t>Draft CR to TS 38.141-1 NRTC4 test configuration correction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is draft CR to TS 38.141-1 with proposal to correct test configuration NRTC4 description.</w:t>
      </w:r>
    </w:p>
    <w:p w:rsidR="0081207B" w:rsidRPr="007B20DE"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is draft CR to TS 38.141-1 with proposal to correct test configuration NRTC4 description.</w:t>
      </w:r>
    </w:p>
    <w:p w:rsidR="0081207B" w:rsidRPr="007B20DE"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pStyle w:val="5"/>
      </w:pPr>
      <w:bookmarkStart w:id="22" w:name="_Toc79401589"/>
      <w:bookmarkStart w:id="23" w:name="_Toc81572309"/>
      <w:r>
        <w:t>5.1.5.3</w:t>
      </w:r>
      <w:r>
        <w:tab/>
        <w:t>Radiated conformance testing (38.141-2)</w:t>
      </w:r>
      <w:bookmarkEnd w:id="22"/>
      <w:bookmarkEnd w:id="23"/>
    </w:p>
    <w:p w:rsidR="00DD6DB1" w:rsidRPr="00DD6DB1" w:rsidRDefault="00DD6DB1" w:rsidP="00DD6DB1">
      <w:pPr>
        <w:rPr>
          <w:rFonts w:eastAsiaTheme="minorEastAsia"/>
          <w:b/>
          <w:color w:val="C00000"/>
          <w:u w:val="single"/>
        </w:rPr>
      </w:pPr>
      <w:r w:rsidRPr="00DD6DB1">
        <w:rPr>
          <w:b/>
          <w:color w:val="C00000"/>
          <w:u w:val="single"/>
          <w:lang w:eastAsia="ja-JP"/>
        </w:rPr>
        <w:t>Topic #2: FR2 OBUE Cat B requirement table note clarification</w:t>
      </w:r>
    </w:p>
    <w:p w:rsidR="0081207B" w:rsidRDefault="0081207B" w:rsidP="0081207B">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rsidR="00A20433" w:rsidRPr="007B20DE"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rsidR="0081207B" w:rsidRPr="007B20DE"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rsidR="0081207B" w:rsidRPr="007B20DE" w:rsidRDefault="00A20433"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A20433">
        <w:rPr>
          <w:rFonts w:ascii="Arial" w:hAnsi="Arial" w:cs="Arial"/>
          <w:b/>
          <w:highlight w:val="green"/>
        </w:rPr>
        <w:t>Endorsed.</w:t>
      </w:r>
    </w:p>
    <w:p w:rsidR="00DD6DB1" w:rsidRPr="00DD6DB1" w:rsidRDefault="00DD6DB1" w:rsidP="0081207B">
      <w:pPr>
        <w:rPr>
          <w:rFonts w:eastAsiaTheme="minorEastAsia"/>
          <w:b/>
          <w:color w:val="C00000"/>
          <w:u w:val="single"/>
        </w:rPr>
      </w:pPr>
      <w:r w:rsidRPr="00DD6DB1">
        <w:rPr>
          <w:b/>
          <w:color w:val="C00000"/>
          <w:u w:val="single"/>
        </w:rPr>
        <w:t>Topic #4: OTA transmitter intermodulation</w:t>
      </w:r>
    </w:p>
    <w:p w:rsidR="0081207B" w:rsidRDefault="0081207B" w:rsidP="0081207B">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A20433" w:rsidRPr="007B20DE"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R4-2115655 (from R4-2113080).</w:t>
      </w:r>
    </w:p>
    <w:p w:rsidR="00A20433" w:rsidRDefault="00A20433" w:rsidP="00A20433">
      <w:pPr>
        <w:rPr>
          <w:rFonts w:ascii="Arial" w:hAnsi="Arial" w:cs="Arial"/>
          <w:b/>
          <w:sz w:val="24"/>
        </w:rPr>
      </w:pPr>
      <w:r>
        <w:rPr>
          <w:rFonts w:ascii="Arial" w:hAnsi="Arial" w:cs="Arial"/>
          <w:b/>
          <w:color w:val="0000FF"/>
          <w:sz w:val="24"/>
        </w:rPr>
        <w:t>R4-2115655</w:t>
      </w:r>
      <w:r>
        <w:rPr>
          <w:rFonts w:ascii="Arial" w:hAnsi="Arial" w:cs="Arial"/>
          <w:b/>
          <w:color w:val="0000FF"/>
          <w:sz w:val="24"/>
        </w:rPr>
        <w:tab/>
      </w:r>
      <w:r>
        <w:rPr>
          <w:rFonts w:ascii="Arial" w:hAnsi="Arial" w:cs="Arial"/>
          <w:b/>
          <w:sz w:val="24"/>
        </w:rPr>
        <w:t>OTA transmitter intermodulation 38.141 R15</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A20433" w:rsidRPr="007B20DE" w:rsidRDefault="004513E3" w:rsidP="00A2043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81207B" w:rsidRPr="007B20DE"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Pr="007B20DE"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A20433" w:rsidRPr="007B20DE"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R4-2115656 (from R4-2113086).</w:t>
      </w:r>
    </w:p>
    <w:p w:rsidR="00A20433" w:rsidRDefault="00A20433" w:rsidP="00A20433">
      <w:pPr>
        <w:rPr>
          <w:rFonts w:ascii="Arial" w:hAnsi="Arial" w:cs="Arial"/>
          <w:b/>
          <w:sz w:val="24"/>
        </w:rPr>
      </w:pPr>
      <w:r>
        <w:rPr>
          <w:rFonts w:ascii="Arial" w:hAnsi="Arial" w:cs="Arial"/>
          <w:b/>
          <w:color w:val="0000FF"/>
          <w:sz w:val="24"/>
        </w:rPr>
        <w:t>R4-2115656</w:t>
      </w:r>
      <w:r>
        <w:rPr>
          <w:rFonts w:ascii="Arial" w:hAnsi="Arial" w:cs="Arial"/>
          <w:b/>
          <w:color w:val="0000FF"/>
          <w:sz w:val="24"/>
        </w:rPr>
        <w:tab/>
      </w:r>
      <w:r>
        <w:rPr>
          <w:rFonts w:ascii="Arial" w:hAnsi="Arial" w:cs="Arial"/>
          <w:b/>
          <w:sz w:val="24"/>
        </w:rPr>
        <w:t>OTA transmitter intermodulation 37.145-2 R15</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A20433" w:rsidRPr="007B20DE" w:rsidRDefault="004513E3" w:rsidP="00A2043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4513E3" w:rsidRDefault="004513E3" w:rsidP="0081207B">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513E3" w:rsidRDefault="004513E3" w:rsidP="00DD6DB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DD6DB1" w:rsidRDefault="00DD6DB1" w:rsidP="00DD6DB1">
      <w:pPr>
        <w:rPr>
          <w:color w:val="993300"/>
          <w:u w:val="single"/>
        </w:rPr>
      </w:pPr>
    </w:p>
    <w:p w:rsidR="00DD6DB1" w:rsidRPr="00DD6DB1" w:rsidRDefault="00DD6DB1" w:rsidP="00DD6DB1">
      <w:pPr>
        <w:rPr>
          <w:b/>
          <w:color w:val="C00000"/>
          <w:u w:val="single"/>
        </w:rPr>
      </w:pPr>
      <w:r w:rsidRPr="00DD6DB1">
        <w:rPr>
          <w:b/>
          <w:color w:val="C00000"/>
          <w:u w:val="single"/>
        </w:rPr>
        <w:t xml:space="preserve"> Topic #1: OTA measurement system set-up</w:t>
      </w:r>
    </w:p>
    <w:p w:rsidR="0081207B" w:rsidRDefault="0081207B" w:rsidP="0081207B">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Abbreviation on Plane Wave Synthesizer added, and PWS chamber added to the corresponding annex E clauses on any suitable OTA chamber. (Rel-15)</w:t>
      </w:r>
    </w:p>
    <w:p w:rsidR="0081207B" w:rsidRDefault="00E3189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R4-2115814 (from R4-2113111).</w:t>
      </w:r>
    </w:p>
    <w:p w:rsidR="00E31895" w:rsidRDefault="00E31895" w:rsidP="0081207B">
      <w:pPr>
        <w:rPr>
          <w:color w:val="993300"/>
          <w:u w:val="single"/>
        </w:rPr>
      </w:pPr>
    </w:p>
    <w:p w:rsidR="00E31895" w:rsidRDefault="00E31895" w:rsidP="00E31895">
      <w:pPr>
        <w:rPr>
          <w:rFonts w:ascii="Arial" w:hAnsi="Arial" w:cs="Arial"/>
          <w:b/>
          <w:sz w:val="24"/>
        </w:rPr>
      </w:pPr>
      <w:r>
        <w:rPr>
          <w:rFonts w:ascii="Arial" w:hAnsi="Arial" w:cs="Arial"/>
          <w:b/>
          <w:color w:val="0000FF"/>
          <w:sz w:val="24"/>
        </w:rPr>
        <w:t>R4-2115814</w:t>
      </w:r>
      <w:r>
        <w:rPr>
          <w:rFonts w:ascii="Arial" w:hAnsi="Arial" w:cs="Arial"/>
          <w:b/>
          <w:color w:val="0000FF"/>
          <w:sz w:val="24"/>
        </w:rPr>
        <w:tab/>
      </w:r>
      <w:r>
        <w:rPr>
          <w:rFonts w:ascii="Arial" w:hAnsi="Arial" w:cs="Arial"/>
          <w:b/>
          <w:sz w:val="24"/>
        </w:rPr>
        <w:t>draftCR to 38.141-2: Addition of Plane Wave Synthesizer in OTA measurement system set-up</w:t>
      </w:r>
    </w:p>
    <w:p w:rsidR="00E31895" w:rsidRDefault="00E31895" w:rsidP="00E3189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rsidR="00E31895" w:rsidRDefault="00E31895" w:rsidP="00E31895">
      <w:pPr>
        <w:rPr>
          <w:rFonts w:ascii="Arial" w:hAnsi="Arial" w:cs="Arial"/>
          <w:b/>
        </w:rPr>
      </w:pPr>
      <w:r>
        <w:rPr>
          <w:rFonts w:ascii="Arial" w:hAnsi="Arial" w:cs="Arial"/>
          <w:b/>
        </w:rPr>
        <w:t xml:space="preserve">Abstract: </w:t>
      </w:r>
    </w:p>
    <w:p w:rsidR="00E31895" w:rsidRDefault="00E31895" w:rsidP="00E31895">
      <w:r>
        <w:t>Abbreviation on Plane Wave Synthesizer added, and PWS chamber added to the corresponding annex E clauses on any suitable OTA chamber. (Rel-15)</w:t>
      </w:r>
    </w:p>
    <w:p w:rsidR="00E31895" w:rsidRDefault="00B03EDB" w:rsidP="00E3189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R4-2115823 (from R4-2115814).</w:t>
      </w:r>
    </w:p>
    <w:p w:rsidR="00B03EDB" w:rsidRDefault="00B03EDB" w:rsidP="00B03EDB">
      <w:pPr>
        <w:rPr>
          <w:rFonts w:ascii="Arial" w:hAnsi="Arial" w:cs="Arial"/>
          <w:b/>
          <w:sz w:val="24"/>
        </w:rPr>
      </w:pPr>
      <w:r>
        <w:rPr>
          <w:rFonts w:ascii="Arial" w:hAnsi="Arial" w:cs="Arial"/>
          <w:b/>
          <w:color w:val="0000FF"/>
          <w:sz w:val="24"/>
        </w:rPr>
        <w:t>R4-2115823</w:t>
      </w:r>
      <w:r>
        <w:rPr>
          <w:rFonts w:ascii="Arial" w:hAnsi="Arial" w:cs="Arial"/>
          <w:b/>
          <w:color w:val="0000FF"/>
          <w:sz w:val="24"/>
        </w:rPr>
        <w:tab/>
      </w:r>
      <w:r>
        <w:rPr>
          <w:rFonts w:ascii="Arial" w:hAnsi="Arial" w:cs="Arial"/>
          <w:b/>
          <w:sz w:val="24"/>
        </w:rPr>
        <w:t>draftCR to 38.141-2: Addition of Plane Wave Synthesizer in OTA measurement system set-up</w:t>
      </w:r>
    </w:p>
    <w:p w:rsidR="00B03EDB" w:rsidRDefault="00B03EDB" w:rsidP="00B03ED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rsidR="00B03EDB" w:rsidRDefault="00B03EDB" w:rsidP="00B03EDB">
      <w:pPr>
        <w:rPr>
          <w:rFonts w:ascii="Arial" w:hAnsi="Arial" w:cs="Arial"/>
          <w:b/>
        </w:rPr>
      </w:pPr>
      <w:r>
        <w:rPr>
          <w:rFonts w:ascii="Arial" w:hAnsi="Arial" w:cs="Arial"/>
          <w:b/>
        </w:rPr>
        <w:t xml:space="preserve">Abstract: </w:t>
      </w:r>
    </w:p>
    <w:p w:rsidR="00B03EDB" w:rsidRDefault="00B03EDB" w:rsidP="00B03EDB">
      <w:r>
        <w:t>Abbreviation on Plane Wave Synthesizer added, and PWS chamber added to the corresponding annex E clauses on any suitable OTA chamber. (Rel-15)</w:t>
      </w:r>
    </w:p>
    <w:p w:rsidR="00B03EDB" w:rsidRDefault="00B03EDB" w:rsidP="00B03E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03ED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lastRenderedPageBreak/>
        <w:t>R4-2113185</w:t>
      </w:r>
      <w:r>
        <w:rPr>
          <w:rFonts w:ascii="Arial" w:hAnsi="Arial" w:cs="Arial"/>
          <w:b/>
          <w:color w:val="0000FF"/>
          <w:sz w:val="24"/>
        </w:rPr>
        <w:tab/>
      </w:r>
      <w:r>
        <w:rPr>
          <w:rFonts w:ascii="Arial" w:hAnsi="Arial" w:cs="Arial"/>
          <w:b/>
          <w:sz w:val="24"/>
        </w:rPr>
        <w:t>draftCR to 38.141-2: Addition of Plane Wave Synthesizer in OTA measurement system set-up</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Abbreviation on Plane Wave Synthesizer added, and PWS chamber added to the corresponding annex E clauses on any suitable OTA chamber. (Rel-16)</w:t>
      </w:r>
    </w:p>
    <w:p w:rsidR="0081207B" w:rsidRDefault="00E3189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R4-2115815 (from R4-2113185).</w:t>
      </w:r>
    </w:p>
    <w:p w:rsidR="00E31895" w:rsidRDefault="00E31895" w:rsidP="00E31895">
      <w:pPr>
        <w:rPr>
          <w:rFonts w:ascii="Arial" w:hAnsi="Arial" w:cs="Arial"/>
          <w:b/>
          <w:sz w:val="24"/>
        </w:rPr>
      </w:pPr>
      <w:r>
        <w:rPr>
          <w:rFonts w:ascii="Arial" w:hAnsi="Arial" w:cs="Arial"/>
          <w:b/>
          <w:color w:val="0000FF"/>
          <w:sz w:val="24"/>
        </w:rPr>
        <w:t>R4-2115815</w:t>
      </w:r>
      <w:r>
        <w:rPr>
          <w:rFonts w:ascii="Arial" w:hAnsi="Arial" w:cs="Arial"/>
          <w:b/>
          <w:color w:val="0000FF"/>
          <w:sz w:val="24"/>
        </w:rPr>
        <w:tab/>
      </w:r>
      <w:r>
        <w:rPr>
          <w:rFonts w:ascii="Arial" w:hAnsi="Arial" w:cs="Arial"/>
          <w:b/>
          <w:sz w:val="24"/>
        </w:rPr>
        <w:t>draftCR to 38.141-2: Addition of Plane Wave Synthesizer in OTA measurement system set-up</w:t>
      </w:r>
    </w:p>
    <w:p w:rsidR="00E31895" w:rsidRDefault="00E31895" w:rsidP="00E3189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rsidR="00E31895" w:rsidRDefault="00E31895" w:rsidP="00E31895">
      <w:pPr>
        <w:rPr>
          <w:rFonts w:ascii="Arial" w:hAnsi="Arial" w:cs="Arial"/>
          <w:b/>
        </w:rPr>
      </w:pPr>
      <w:r>
        <w:rPr>
          <w:rFonts w:ascii="Arial" w:hAnsi="Arial" w:cs="Arial"/>
          <w:b/>
        </w:rPr>
        <w:t xml:space="preserve">Abstract: </w:t>
      </w:r>
    </w:p>
    <w:p w:rsidR="00E31895" w:rsidRDefault="00E31895" w:rsidP="00E31895">
      <w:r>
        <w:t>Abbreviation on Plane Wave Synthesizer added, and PWS chamber added to the corresponding annex E clauses on any suitable OTA chamber. (Rel-16)</w:t>
      </w:r>
    </w:p>
    <w:p w:rsidR="004513E3" w:rsidRDefault="004513E3" w:rsidP="00E3189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Abbreviation on Plane Wave Synthesizer added, and PWS chamber added to the corresponding annex E clauses on any suitable OTA chamber. (Rel-17)</w:t>
      </w:r>
    </w:p>
    <w:p w:rsidR="0081207B" w:rsidRDefault="00E3189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R4-2115816 (from R4-2113186).</w:t>
      </w:r>
    </w:p>
    <w:p w:rsidR="00E31895" w:rsidRDefault="00E31895" w:rsidP="00E31895">
      <w:pPr>
        <w:rPr>
          <w:rFonts w:ascii="Arial" w:hAnsi="Arial" w:cs="Arial"/>
          <w:b/>
          <w:sz w:val="24"/>
        </w:rPr>
      </w:pPr>
      <w:r>
        <w:rPr>
          <w:rFonts w:ascii="Arial" w:hAnsi="Arial" w:cs="Arial"/>
          <w:b/>
          <w:color w:val="0000FF"/>
          <w:sz w:val="24"/>
        </w:rPr>
        <w:t>R4-2115816</w:t>
      </w:r>
      <w:r>
        <w:rPr>
          <w:rFonts w:ascii="Arial" w:hAnsi="Arial" w:cs="Arial"/>
          <w:b/>
          <w:color w:val="0000FF"/>
          <w:sz w:val="24"/>
        </w:rPr>
        <w:tab/>
      </w:r>
      <w:r>
        <w:rPr>
          <w:rFonts w:ascii="Arial" w:hAnsi="Arial" w:cs="Arial"/>
          <w:b/>
          <w:sz w:val="24"/>
        </w:rPr>
        <w:t>draftCR to 38.141-2: Addition of Plane Wave Synthesizer in OTA measurement system set-up</w:t>
      </w:r>
    </w:p>
    <w:p w:rsidR="00E31895" w:rsidRDefault="00E31895" w:rsidP="00E3189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rsidR="00E31895" w:rsidRDefault="00E31895" w:rsidP="00E31895">
      <w:pPr>
        <w:rPr>
          <w:rFonts w:ascii="Arial" w:hAnsi="Arial" w:cs="Arial"/>
          <w:b/>
        </w:rPr>
      </w:pPr>
      <w:r>
        <w:rPr>
          <w:rFonts w:ascii="Arial" w:hAnsi="Arial" w:cs="Arial"/>
          <w:b/>
        </w:rPr>
        <w:t xml:space="preserve">Abstract: </w:t>
      </w:r>
    </w:p>
    <w:p w:rsidR="00E31895" w:rsidRDefault="00E31895" w:rsidP="00E31895">
      <w:r>
        <w:t>Abbreviation on Plane Wave Synthesizer added, and PWS chamber added to the corresponding annex E clauses on any suitable OTA chamber. (Rel-17)</w:t>
      </w:r>
    </w:p>
    <w:p w:rsidR="004513E3" w:rsidRDefault="004513E3" w:rsidP="00E3189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DD6DB1" w:rsidRPr="00DD6DB1" w:rsidRDefault="00DD6DB1" w:rsidP="0081207B">
      <w:pPr>
        <w:rPr>
          <w:b/>
          <w:color w:val="C00000"/>
          <w:u w:val="single"/>
        </w:rPr>
      </w:pPr>
      <w:r w:rsidRPr="00DD6DB1">
        <w:rPr>
          <w:b/>
          <w:color w:val="C00000"/>
          <w:u w:val="single"/>
          <w:lang w:eastAsia="ja-JP"/>
        </w:rPr>
        <w:t>Topic #7: TS 38.141-2 test configuration corrections</w:t>
      </w:r>
    </w:p>
    <w:p w:rsidR="0081207B" w:rsidRDefault="0081207B" w:rsidP="0081207B">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rsidR="0081207B" w:rsidRDefault="0081207B" w:rsidP="0081207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is draft CR to TS 38.141-2 with proposal to correct in OTA test specification naming of test configurations and NRTC4 details description.</w:t>
      </w:r>
    </w:p>
    <w:p w:rsidR="00A20433" w:rsidRPr="00146D24"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R4-2115657 (from R4-2113499).</w:t>
      </w:r>
    </w:p>
    <w:p w:rsidR="00A20433" w:rsidRDefault="00A20433" w:rsidP="00A20433">
      <w:pPr>
        <w:rPr>
          <w:rFonts w:ascii="Arial" w:hAnsi="Arial" w:cs="Arial"/>
          <w:b/>
          <w:sz w:val="24"/>
        </w:rPr>
      </w:pPr>
      <w:r>
        <w:rPr>
          <w:rFonts w:ascii="Arial" w:hAnsi="Arial" w:cs="Arial"/>
          <w:b/>
          <w:color w:val="0000FF"/>
          <w:sz w:val="24"/>
        </w:rPr>
        <w:t>R4-2115657</w:t>
      </w:r>
      <w:r>
        <w:rPr>
          <w:rFonts w:ascii="Arial" w:hAnsi="Arial" w:cs="Arial"/>
          <w:b/>
          <w:color w:val="0000FF"/>
          <w:sz w:val="24"/>
        </w:rPr>
        <w:tab/>
      </w:r>
      <w:r>
        <w:rPr>
          <w:rFonts w:ascii="Arial" w:hAnsi="Arial" w:cs="Arial"/>
          <w:b/>
          <w:sz w:val="24"/>
        </w:rPr>
        <w:t>Draft CR to TS 38.141-2 test configuration corrections</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rsidR="00A20433" w:rsidRDefault="00A20433" w:rsidP="00A20433">
      <w:pPr>
        <w:rPr>
          <w:rFonts w:ascii="Arial" w:hAnsi="Arial" w:cs="Arial"/>
          <w:b/>
        </w:rPr>
      </w:pPr>
      <w:r>
        <w:rPr>
          <w:rFonts w:ascii="Arial" w:hAnsi="Arial" w:cs="Arial"/>
          <w:b/>
        </w:rPr>
        <w:t xml:space="preserve">Abstract: </w:t>
      </w:r>
    </w:p>
    <w:p w:rsidR="00A20433" w:rsidRDefault="00A20433" w:rsidP="00A20433">
      <w:r>
        <w:t>This is draft CR to TS 38.141-2 with proposal to correct in OTA test specification naming of test configurations and NRTC4 details description.</w:t>
      </w:r>
    </w:p>
    <w:p w:rsidR="00A20433" w:rsidRPr="00146D24" w:rsidRDefault="004513E3" w:rsidP="00A2043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is draft CR to TS 38.141-2 with proposal to correct in OTA test specification naming of test configurations and NRTC4 details description.</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is draft CR to TS 38.141-2 with proposal to correct in OTA test specification naming of test configurations and NRTC4 details description.</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pStyle w:val="5"/>
      </w:pPr>
      <w:bookmarkStart w:id="24" w:name="_Toc79401590"/>
      <w:bookmarkStart w:id="25" w:name="_Toc81572310"/>
      <w:r>
        <w:t>5.1.5.4</w:t>
      </w:r>
      <w:r>
        <w:tab/>
        <w:t>eAAS specifications maintenance</w:t>
      </w:r>
      <w:bookmarkEnd w:id="24"/>
      <w:bookmarkEnd w:id="25"/>
    </w:p>
    <w:p w:rsidR="00DD6DB1" w:rsidRPr="00DD6DB1" w:rsidRDefault="00DD6DB1" w:rsidP="00DD6DB1">
      <w:pPr>
        <w:rPr>
          <w:rFonts w:eastAsiaTheme="minorEastAsia"/>
          <w:b/>
          <w:color w:val="C00000"/>
          <w:u w:val="single"/>
        </w:rPr>
      </w:pPr>
      <w:r w:rsidRPr="00DD6DB1">
        <w:rPr>
          <w:b/>
          <w:color w:val="C00000"/>
          <w:u w:val="single"/>
          <w:lang w:eastAsia="ja-JP"/>
        </w:rPr>
        <w:t>Topic #3: Test configuration for NC operation</w:t>
      </w:r>
    </w:p>
    <w:p w:rsidR="0081207B" w:rsidRDefault="0081207B" w:rsidP="0081207B">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DD6DB1" w:rsidRPr="00DD6DB1" w:rsidRDefault="00DD6DB1" w:rsidP="0081207B">
      <w:pPr>
        <w:rPr>
          <w:b/>
          <w:color w:val="C00000"/>
          <w:u w:val="single"/>
        </w:rPr>
      </w:pPr>
      <w:r w:rsidRPr="00DD6DB1">
        <w:rPr>
          <w:b/>
          <w:color w:val="C00000"/>
          <w:u w:val="single"/>
          <w:lang w:eastAsia="ja-JP"/>
        </w:rPr>
        <w:t>Topic #5: Array antenna model extension</w:t>
      </w:r>
    </w:p>
    <w:p w:rsidR="0081207B" w:rsidRDefault="0081207B" w:rsidP="0081207B">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At last RAN4 meeting an extension of the antenna array model originally defined in TR 37.842 to support sub-arrays was agreed. The extension of the model and corresponding relevant model parameters was communicated to ITU-R WP 5D and CEPT in an LS (R4-210</w:t>
      </w:r>
    </w:p>
    <w:p w:rsidR="0081207B" w:rsidRDefault="00A20433"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DD6DB1" w:rsidRPr="00DD6DB1" w:rsidRDefault="00DD6DB1" w:rsidP="0081207B">
      <w:pPr>
        <w:rPr>
          <w:b/>
          <w:color w:val="C00000"/>
          <w:u w:val="single"/>
        </w:rPr>
      </w:pPr>
      <w:r w:rsidRPr="00DD6DB1">
        <w:rPr>
          <w:b/>
          <w:color w:val="C00000"/>
          <w:u w:val="single"/>
          <w:lang w:eastAsia="ja-JP"/>
        </w:rPr>
        <w:lastRenderedPageBreak/>
        <w:t>Topic #8: additional spurious emission limits for bands 50, 51, 75, 76</w:t>
      </w:r>
    </w:p>
    <w:p w:rsidR="0081207B" w:rsidRDefault="0081207B" w:rsidP="0081207B">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A20433" w:rsidRPr="00146D24"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R4-2115658 (from R4-2113987).</w:t>
      </w:r>
    </w:p>
    <w:p w:rsidR="00A20433" w:rsidRDefault="00A20433" w:rsidP="00A20433">
      <w:pPr>
        <w:rPr>
          <w:rFonts w:ascii="Arial" w:hAnsi="Arial" w:cs="Arial"/>
          <w:b/>
          <w:sz w:val="24"/>
        </w:rPr>
      </w:pPr>
      <w:r>
        <w:rPr>
          <w:rFonts w:ascii="Arial" w:hAnsi="Arial" w:cs="Arial"/>
          <w:b/>
          <w:color w:val="0000FF"/>
          <w:sz w:val="24"/>
        </w:rPr>
        <w:t>R4-2115658</w:t>
      </w:r>
      <w:r>
        <w:rPr>
          <w:rFonts w:ascii="Arial" w:hAnsi="Arial" w:cs="Arial"/>
          <w:b/>
          <w:color w:val="0000FF"/>
          <w:sz w:val="24"/>
        </w:rPr>
        <w:tab/>
      </w:r>
      <w:r>
        <w:rPr>
          <w:rFonts w:ascii="Arial" w:hAnsi="Arial" w:cs="Arial"/>
          <w:b/>
          <w:sz w:val="24"/>
        </w:rPr>
        <w:t>TS 37.105: Correction of additional spurious emission limits for bands 50, 51, 75, 76</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rsidR="00A20433" w:rsidRDefault="00A20433" w:rsidP="00A20433">
      <w:pPr>
        <w:rPr>
          <w:rFonts w:ascii="Arial" w:hAnsi="Arial" w:cs="Arial"/>
          <w:b/>
        </w:rPr>
      </w:pPr>
      <w:r>
        <w:rPr>
          <w:rFonts w:ascii="Arial" w:hAnsi="Arial" w:cs="Arial"/>
          <w:b/>
        </w:rPr>
        <w:t xml:space="preserve">Abstract: </w:t>
      </w:r>
    </w:p>
    <w:p w:rsidR="00A20433" w:rsidRDefault="00A20433" w:rsidP="00A20433">
      <w:r>
        <w:t>Correction of the additional unwanted emission limit as it is not aligned with core specifications</w:t>
      </w:r>
    </w:p>
    <w:p w:rsidR="00A20433" w:rsidRPr="00146D24" w:rsidRDefault="004513E3" w:rsidP="00A2043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R4-2113988</w:t>
      </w:r>
      <w:r>
        <w:rPr>
          <w:rFonts w:ascii="Arial" w:hAnsi="Arial" w:cs="Arial"/>
          <w:b/>
          <w:color w:val="0000FF"/>
          <w:sz w:val="24"/>
        </w:rPr>
        <w:tab/>
      </w:r>
      <w:r>
        <w:rPr>
          <w:rFonts w:ascii="Arial" w:hAnsi="Arial" w:cs="Arial"/>
          <w:b/>
          <w:sz w:val="24"/>
        </w:rPr>
        <w:t>TS 37.105: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lastRenderedPageBreak/>
        <w:t>R4-2113995</w:t>
      </w:r>
      <w:r>
        <w:rPr>
          <w:rFonts w:ascii="Arial" w:hAnsi="Arial" w:cs="Arial"/>
          <w:b/>
          <w:color w:val="0000FF"/>
          <w:sz w:val="24"/>
        </w:rPr>
        <w:tab/>
      </w:r>
      <w:r>
        <w:rPr>
          <w:rFonts w:ascii="Arial" w:hAnsi="Arial" w:cs="Arial"/>
          <w:b/>
          <w:sz w:val="24"/>
        </w:rPr>
        <w:t>TS 37.145-2: Correction of additional spurious emission limits for bands 50, 51, 75, 76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of the additional unwanted emission limit as it is not aligned with core specifications</w:t>
      </w:r>
    </w:p>
    <w:p w:rsidR="0081207B" w:rsidRPr="00146D24" w:rsidRDefault="00A2043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A2043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38.141-1</w:t>
      </w:r>
    </w:p>
    <w:p w:rsidR="00A20433" w:rsidRPr="00146D24"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R4-2115659 (from R4-2113996).</w:t>
      </w:r>
    </w:p>
    <w:p w:rsidR="00A20433" w:rsidRDefault="00A20433" w:rsidP="00A20433">
      <w:pPr>
        <w:rPr>
          <w:rFonts w:ascii="Arial" w:hAnsi="Arial" w:cs="Arial"/>
          <w:b/>
          <w:sz w:val="24"/>
        </w:rPr>
      </w:pPr>
      <w:r>
        <w:rPr>
          <w:rFonts w:ascii="Arial" w:hAnsi="Arial" w:cs="Arial"/>
          <w:b/>
          <w:color w:val="0000FF"/>
          <w:sz w:val="24"/>
        </w:rPr>
        <w:t>R4-2115659</w:t>
      </w:r>
      <w:r>
        <w:rPr>
          <w:rFonts w:ascii="Arial" w:hAnsi="Arial" w:cs="Arial"/>
          <w:b/>
          <w:color w:val="0000FF"/>
          <w:sz w:val="24"/>
        </w:rPr>
        <w:tab/>
      </w:r>
      <w:r>
        <w:rPr>
          <w:rFonts w:ascii="Arial" w:hAnsi="Arial" w:cs="Arial"/>
          <w:b/>
          <w:sz w:val="24"/>
        </w:rPr>
        <w:t>TS 37.145-1: Clarifications and corrections on extreme test environment</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rsidR="00A20433" w:rsidRDefault="00A20433" w:rsidP="00A20433">
      <w:pPr>
        <w:rPr>
          <w:rFonts w:ascii="Arial" w:hAnsi="Arial" w:cs="Arial"/>
          <w:b/>
        </w:rPr>
      </w:pPr>
      <w:r>
        <w:rPr>
          <w:rFonts w:ascii="Arial" w:hAnsi="Arial" w:cs="Arial"/>
          <w:b/>
        </w:rPr>
        <w:t xml:space="preserve">Abstract: </w:t>
      </w:r>
    </w:p>
    <w:p w:rsidR="00A20433" w:rsidRDefault="00A20433" w:rsidP="00A20433">
      <w:r>
        <w:t>Clarifications and corrections on extreme test environment, aligning with 38.141-1</w:t>
      </w:r>
    </w:p>
    <w:p w:rsidR="004513E3" w:rsidRDefault="004513E3" w:rsidP="00A2043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A20433" w:rsidRDefault="00A20433" w:rsidP="00A20433">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38.141-1</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38.141-1</w:t>
      </w:r>
    </w:p>
    <w:p w:rsidR="0081207B" w:rsidRPr="00146D24" w:rsidRDefault="004513E3"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38.141-2</w:t>
      </w:r>
    </w:p>
    <w:p w:rsidR="00A20433" w:rsidRPr="00146D24"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R4-2115660 (from R4-2113999).</w:t>
      </w:r>
    </w:p>
    <w:p w:rsidR="00A20433" w:rsidRDefault="00A20433" w:rsidP="00A20433">
      <w:pPr>
        <w:rPr>
          <w:rFonts w:ascii="Arial" w:hAnsi="Arial" w:cs="Arial"/>
          <w:b/>
          <w:sz w:val="24"/>
        </w:rPr>
      </w:pPr>
      <w:r>
        <w:rPr>
          <w:rFonts w:ascii="Arial" w:hAnsi="Arial" w:cs="Arial"/>
          <w:b/>
          <w:color w:val="0000FF"/>
          <w:sz w:val="24"/>
        </w:rPr>
        <w:t>R4-2115660</w:t>
      </w:r>
      <w:r>
        <w:rPr>
          <w:rFonts w:ascii="Arial" w:hAnsi="Arial" w:cs="Arial"/>
          <w:b/>
          <w:color w:val="0000FF"/>
          <w:sz w:val="24"/>
        </w:rPr>
        <w:tab/>
      </w:r>
      <w:r>
        <w:rPr>
          <w:rFonts w:ascii="Arial" w:hAnsi="Arial" w:cs="Arial"/>
          <w:b/>
          <w:sz w:val="24"/>
        </w:rPr>
        <w:t>TS 37.145-2: Clarifications and corrections on extreme test environment</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rsidR="00A20433" w:rsidRDefault="00A20433" w:rsidP="00A20433">
      <w:pPr>
        <w:rPr>
          <w:rFonts w:ascii="Arial" w:hAnsi="Arial" w:cs="Arial"/>
          <w:b/>
        </w:rPr>
      </w:pPr>
      <w:r>
        <w:rPr>
          <w:rFonts w:ascii="Arial" w:hAnsi="Arial" w:cs="Arial"/>
          <w:b/>
        </w:rPr>
        <w:t xml:space="preserve">Abstract: </w:t>
      </w:r>
    </w:p>
    <w:p w:rsidR="00A20433" w:rsidRDefault="00A20433" w:rsidP="00A20433">
      <w:r>
        <w:t>Clarifications and corrections on extreme test environment, aligning with 38.141-2</w:t>
      </w:r>
    </w:p>
    <w:p w:rsidR="004513E3" w:rsidRDefault="004513E3" w:rsidP="00A2043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A20433" w:rsidRDefault="00A20433" w:rsidP="00A20433">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38.141-2</w:t>
      </w:r>
    </w:p>
    <w:p w:rsidR="0081207B"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Clarifications and corrections on extreme test environment, aligning with 38.141-2</w:t>
      </w:r>
    </w:p>
    <w:p w:rsidR="00A20433" w:rsidRPr="00146D24" w:rsidRDefault="004513E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DD6DB1" w:rsidRPr="00DD6DB1" w:rsidRDefault="00DD6DB1" w:rsidP="0081207B">
      <w:pPr>
        <w:rPr>
          <w:rFonts w:eastAsiaTheme="minorEastAsia"/>
          <w:b/>
          <w:color w:val="C00000"/>
          <w:u w:val="single"/>
        </w:rPr>
      </w:pPr>
      <w:r w:rsidRPr="00DD6DB1">
        <w:rPr>
          <w:b/>
          <w:color w:val="C00000"/>
          <w:u w:val="single"/>
        </w:rPr>
        <w:t>Topic #10: OBUE table header corrections</w:t>
      </w:r>
    </w:p>
    <w:p w:rsidR="0081207B" w:rsidRDefault="0081207B" w:rsidP="0081207B">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During RAN4#98-e meeting, OBUE tables were corrected for the MSR and AAS specifications in a series of CRs (in particular Rel-15 CRs to TS 37.145-2 in R4-2103792 and R4-2103887). In this CR, additional OBUE table header corrections are provided to correct</w:t>
      </w:r>
    </w:p>
    <w:p w:rsidR="00A20433" w:rsidRPr="00146D24" w:rsidRDefault="00A2043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R4-2115661 (from R4-2114402).</w:t>
      </w:r>
    </w:p>
    <w:p w:rsidR="00A20433" w:rsidRDefault="00A20433" w:rsidP="00A20433">
      <w:pPr>
        <w:rPr>
          <w:rFonts w:ascii="Arial" w:hAnsi="Arial" w:cs="Arial"/>
          <w:b/>
          <w:sz w:val="24"/>
        </w:rPr>
      </w:pPr>
      <w:r>
        <w:rPr>
          <w:rFonts w:ascii="Arial" w:hAnsi="Arial" w:cs="Arial"/>
          <w:b/>
          <w:color w:val="0000FF"/>
          <w:sz w:val="24"/>
        </w:rPr>
        <w:t>R4-2115661</w:t>
      </w:r>
      <w:r>
        <w:rPr>
          <w:rFonts w:ascii="Arial" w:hAnsi="Arial" w:cs="Arial"/>
          <w:b/>
          <w:color w:val="0000FF"/>
          <w:sz w:val="24"/>
        </w:rPr>
        <w:tab/>
      </w:r>
      <w:r>
        <w:rPr>
          <w:rFonts w:ascii="Arial" w:hAnsi="Arial" w:cs="Arial"/>
          <w:b/>
          <w:sz w:val="24"/>
        </w:rPr>
        <w:t>Draft CR to TS 37.145-2: Additional OBUE table header corrections, Rel-15</w:t>
      </w:r>
    </w:p>
    <w:p w:rsidR="00A20433" w:rsidRDefault="00A20433" w:rsidP="00A2043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w:t>
      </w:r>
      <w:r w:rsidRPr="004513E3">
        <w:rPr>
          <w:i/>
          <w:color w:val="FF0000"/>
        </w:rPr>
        <w:t>: Huawei</w:t>
      </w:r>
      <w:r w:rsidR="004513E3" w:rsidRPr="004513E3">
        <w:rPr>
          <w:i/>
          <w:color w:val="FF0000"/>
        </w:rPr>
        <w:t>, Nokia</w:t>
      </w:r>
    </w:p>
    <w:p w:rsidR="00A20433" w:rsidRDefault="00A20433" w:rsidP="00A20433">
      <w:pPr>
        <w:rPr>
          <w:rFonts w:ascii="Arial" w:hAnsi="Arial" w:cs="Arial"/>
          <w:b/>
        </w:rPr>
      </w:pPr>
      <w:r>
        <w:rPr>
          <w:rFonts w:ascii="Arial" w:hAnsi="Arial" w:cs="Arial"/>
          <w:b/>
        </w:rPr>
        <w:t xml:space="preserve">Abstract: </w:t>
      </w:r>
    </w:p>
    <w:p w:rsidR="00A20433" w:rsidRDefault="00A20433" w:rsidP="00A20433">
      <w:r>
        <w:t>During RAN4#98-e meeting, OBUE tables were corrected for the MSR and AAS specifications in a series of CRs (in particular Rel-15 CRs to TS 37.145-2 in R4-2103792 and R4-2103887). In this CR, additional OBUE table header corrections are provided to correct</w:t>
      </w:r>
    </w:p>
    <w:p w:rsidR="00A20433" w:rsidRPr="00146D24" w:rsidRDefault="004513E3" w:rsidP="00A2043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During RAN4#98-e meeting, OBUE tables were corrected for the MSR and AAS specifications in a series of CRs (in particular Rel-16 CRs to TS 37.145-2 in R4-2102427 and R4-2103784). In this CR, additional OBUE table header corrections are provided to correct</w:t>
      </w:r>
    </w:p>
    <w:p w:rsidR="00AE169D" w:rsidRPr="00146D24" w:rsidRDefault="00AE169D"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R4-2115662 (from R4-2114403).</w:t>
      </w:r>
    </w:p>
    <w:p w:rsidR="00AE169D" w:rsidRDefault="00AE169D" w:rsidP="00AE169D">
      <w:pPr>
        <w:rPr>
          <w:rFonts w:ascii="Arial" w:hAnsi="Arial" w:cs="Arial"/>
          <w:b/>
          <w:sz w:val="24"/>
        </w:rPr>
      </w:pPr>
      <w:r>
        <w:rPr>
          <w:rFonts w:ascii="Arial" w:hAnsi="Arial" w:cs="Arial"/>
          <w:b/>
          <w:color w:val="0000FF"/>
          <w:sz w:val="24"/>
        </w:rPr>
        <w:t>R4-2115662</w:t>
      </w:r>
      <w:r>
        <w:rPr>
          <w:rFonts w:ascii="Arial" w:hAnsi="Arial" w:cs="Arial"/>
          <w:b/>
          <w:color w:val="0000FF"/>
          <w:sz w:val="24"/>
        </w:rPr>
        <w:tab/>
      </w:r>
      <w:r>
        <w:rPr>
          <w:rFonts w:ascii="Arial" w:hAnsi="Arial" w:cs="Arial"/>
          <w:b/>
          <w:sz w:val="24"/>
        </w:rPr>
        <w:t>Draft CR to TS 37.145-2: Additional OBUE table header corrections, Rel-16</w:t>
      </w:r>
    </w:p>
    <w:p w:rsidR="00AE169D" w:rsidRDefault="00AE169D" w:rsidP="00AE169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Pr="004513E3">
        <w:rPr>
          <w:i/>
          <w:color w:val="FF0000"/>
        </w:rPr>
        <w:t>Huawei</w:t>
      </w:r>
      <w:r w:rsidR="004513E3" w:rsidRPr="004513E3">
        <w:rPr>
          <w:i/>
          <w:color w:val="FF0000"/>
        </w:rPr>
        <w:t>,Nokia</w:t>
      </w:r>
    </w:p>
    <w:p w:rsidR="00AE169D" w:rsidRDefault="00AE169D" w:rsidP="00AE169D">
      <w:pPr>
        <w:rPr>
          <w:rFonts w:ascii="Arial" w:hAnsi="Arial" w:cs="Arial"/>
          <w:b/>
        </w:rPr>
      </w:pPr>
      <w:r>
        <w:rPr>
          <w:rFonts w:ascii="Arial" w:hAnsi="Arial" w:cs="Arial"/>
          <w:b/>
        </w:rPr>
        <w:t xml:space="preserve">Abstract: </w:t>
      </w:r>
    </w:p>
    <w:p w:rsidR="00AE169D" w:rsidRDefault="00AE169D" w:rsidP="00AE169D">
      <w:r>
        <w:t>During RAN4#98-e meeting, OBUE tables were corrected for the MSR and AAS specifications in a series of CRs (in particular Rel-16 CRs to TS 37.145-2 in R4-2102427 and R4-2103784). In this CR, additional OBUE table header corrections are provided to correct</w:t>
      </w:r>
    </w:p>
    <w:p w:rsidR="00AE169D" w:rsidRDefault="004513E3" w:rsidP="00AE169D">
      <w:pPr>
        <w:rPr>
          <w:color w:val="993300"/>
          <w:u w:val="single"/>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Approved.</w:t>
      </w:r>
    </w:p>
    <w:p w:rsidR="00AE169D" w:rsidRDefault="00AE169D" w:rsidP="00AE169D">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lastRenderedPageBreak/>
        <w:br/>
      </w:r>
      <w:r>
        <w:rPr>
          <w:i/>
        </w:rPr>
        <w:tab/>
      </w:r>
      <w:r>
        <w:rPr>
          <w:i/>
        </w:rPr>
        <w:tab/>
      </w:r>
      <w:r>
        <w:rPr>
          <w:i/>
        </w:rPr>
        <w:tab/>
      </w:r>
      <w:r>
        <w:rPr>
          <w:i/>
        </w:rPr>
        <w:tab/>
      </w:r>
      <w:r>
        <w:rPr>
          <w:i/>
        </w:rPr>
        <w:tab/>
        <w:t xml:space="preserve">Source: </w:t>
      </w:r>
      <w:r w:rsidRPr="004513E3">
        <w:rPr>
          <w:i/>
          <w:color w:val="FF0000"/>
        </w:rPr>
        <w:t>Huawei</w:t>
      </w:r>
      <w:r w:rsidR="004513E3" w:rsidRPr="004513E3">
        <w:rPr>
          <w:i/>
          <w:color w:val="FF0000"/>
        </w:rPr>
        <w:t>,Nokia</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During RAN4#98-e meeting, OBUE tables were corrected for the MSR and AAS specifications in a series of CRs (in particular Rel-17 CRs to TS 37.145-2 in R4-2102428 and R4-2102568). In this CR, additional OBUE table header corrections are provided to correct</w:t>
      </w:r>
    </w:p>
    <w:p w:rsidR="0081207B" w:rsidRDefault="004513E3"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4513E3">
        <w:rPr>
          <w:rFonts w:ascii="Arial" w:hAnsi="Arial" w:cs="Arial"/>
          <w:b/>
          <w:highlight w:val="green"/>
        </w:rPr>
        <w:t>Approved.</w:t>
      </w:r>
    </w:p>
    <w:p w:rsidR="0081207B" w:rsidRDefault="0081207B" w:rsidP="0081207B">
      <w:pPr>
        <w:pStyle w:val="4"/>
      </w:pPr>
      <w:bookmarkStart w:id="26" w:name="_Toc79401591"/>
      <w:bookmarkStart w:id="27" w:name="_Toc81572311"/>
      <w:r>
        <w:t>5.1.6</w:t>
      </w:r>
      <w:r>
        <w:tab/>
        <w:t>BS EMC requirements Maintenance</w:t>
      </w:r>
      <w:bookmarkEnd w:id="26"/>
      <w:bookmarkEnd w:id="27"/>
    </w:p>
    <w:p w:rsidR="00FF29AD" w:rsidRDefault="00FF29AD" w:rsidP="00FF29AD">
      <w:pPr>
        <w:rPr>
          <w:rFonts w:ascii="Arial" w:hAnsi="Arial" w:cs="Arial"/>
          <w:b/>
          <w:sz w:val="24"/>
        </w:rPr>
      </w:pPr>
      <w:r>
        <w:rPr>
          <w:rFonts w:ascii="Arial" w:hAnsi="Arial" w:cs="Arial"/>
          <w:b/>
          <w:color w:val="0000FF"/>
          <w:sz w:val="24"/>
          <w:u w:val="thick"/>
        </w:rPr>
        <w:t>R4-2115850</w:t>
      </w:r>
      <w:r w:rsidRPr="00944C49">
        <w:rPr>
          <w:b/>
          <w:lang w:val="en-US" w:eastAsia="zh-CN"/>
        </w:rPr>
        <w:tab/>
      </w:r>
      <w:r w:rsidRPr="00FF29AD">
        <w:rPr>
          <w:rFonts w:ascii="Arial" w:hAnsi="Arial" w:cs="Arial"/>
          <w:b/>
          <w:sz w:val="24"/>
        </w:rPr>
        <w:t>Bi</w:t>
      </w:r>
      <w:r>
        <w:rPr>
          <w:rFonts w:ascii="Arial" w:hAnsi="Arial" w:cs="Arial"/>
          <w:b/>
          <w:sz w:val="24"/>
        </w:rPr>
        <w:t xml:space="preserve">g CR for TS 38.113 Maintenance </w:t>
      </w:r>
      <w:r w:rsidRPr="00FF29AD">
        <w:rPr>
          <w:rFonts w:ascii="Arial" w:hAnsi="Arial" w:cs="Arial"/>
          <w:b/>
          <w:sz w:val="24"/>
        </w:rPr>
        <w:t>(Rel-15, CAT F)</w:t>
      </w:r>
    </w:p>
    <w:p w:rsidR="00FF29AD" w:rsidRDefault="00FF29AD" w:rsidP="00FF29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w:t>
      </w:r>
      <w:r>
        <w:rPr>
          <w:rFonts w:hint="eastAsia"/>
          <w:i/>
          <w:lang w:eastAsia="zh-CN"/>
        </w:rPr>
        <w:t>XXxx</w:t>
      </w:r>
      <w:r>
        <w:rPr>
          <w:i/>
        </w:rPr>
        <w:t xml:space="preserve">  rev  Cat: F (Rel-15)</w:t>
      </w:r>
    </w:p>
    <w:p w:rsidR="00FF29AD" w:rsidRDefault="00FF29AD" w:rsidP="00FF29AD">
      <w:pPr>
        <w:rPr>
          <w:i/>
          <w:lang w:eastAsia="zh-CN"/>
        </w:rPr>
      </w:pPr>
      <w:r>
        <w:rPr>
          <w:i/>
        </w:rPr>
        <w:tab/>
      </w:r>
      <w:r>
        <w:rPr>
          <w:i/>
        </w:rPr>
        <w:tab/>
      </w:r>
      <w:r>
        <w:rPr>
          <w:i/>
        </w:rPr>
        <w:tab/>
      </w:r>
      <w:r>
        <w:rPr>
          <w:i/>
        </w:rPr>
        <w:tab/>
      </w:r>
      <w:r>
        <w:rPr>
          <w:i/>
        </w:rPr>
        <w:tab/>
      </w:r>
      <w:r>
        <w:rPr>
          <w:rFonts w:hint="eastAsia"/>
          <w:i/>
          <w:lang w:eastAsia="zh-CN"/>
        </w:rPr>
        <w:t>Source</w:t>
      </w:r>
      <w:r>
        <w:rPr>
          <w:i/>
        </w:rPr>
        <w:t>: MCC, ZTE</w:t>
      </w:r>
    </w:p>
    <w:p w:rsidR="00FF29AD" w:rsidRPr="00944C49" w:rsidRDefault="00FF29AD" w:rsidP="00FF29AD">
      <w:pPr>
        <w:rPr>
          <w:rFonts w:ascii="Arial" w:hAnsi="Arial" w:cs="Arial"/>
          <w:b/>
          <w:lang w:val="en-US" w:eastAsia="zh-CN"/>
        </w:rPr>
      </w:pPr>
      <w:r w:rsidRPr="00944C49">
        <w:rPr>
          <w:rFonts w:ascii="Arial" w:hAnsi="Arial" w:cs="Arial"/>
          <w:b/>
          <w:lang w:val="en-US" w:eastAsia="zh-CN"/>
        </w:rPr>
        <w:t xml:space="preserve">Abstract: </w:t>
      </w:r>
    </w:p>
    <w:p w:rsidR="00FF29AD" w:rsidRDefault="00FF29AD" w:rsidP="00FF29AD">
      <w:pPr>
        <w:rPr>
          <w:rFonts w:ascii="Arial" w:hAnsi="Arial" w:cs="Arial"/>
          <w:b/>
          <w:lang w:val="en-US" w:eastAsia="zh-CN"/>
        </w:rPr>
      </w:pPr>
      <w:r w:rsidRPr="00944C49">
        <w:rPr>
          <w:rFonts w:ascii="Arial" w:hAnsi="Arial" w:cs="Arial"/>
          <w:b/>
          <w:lang w:val="en-US" w:eastAsia="zh-CN"/>
        </w:rPr>
        <w:t xml:space="preserve">Discussion: </w:t>
      </w:r>
    </w:p>
    <w:p w:rsidR="00FF29AD" w:rsidRDefault="00635B59" w:rsidP="00FF29AD">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FF29AD" w:rsidRDefault="00FF29AD" w:rsidP="00FF29AD">
      <w:pPr>
        <w:rPr>
          <w:rFonts w:ascii="Arial" w:hAnsi="Arial" w:cs="Arial"/>
          <w:b/>
          <w:sz w:val="24"/>
        </w:rPr>
      </w:pPr>
      <w:r>
        <w:rPr>
          <w:rFonts w:ascii="Arial" w:hAnsi="Arial" w:cs="Arial"/>
          <w:b/>
          <w:color w:val="0000FF"/>
          <w:sz w:val="24"/>
          <w:u w:val="thick"/>
        </w:rPr>
        <w:t>R4-2115851</w:t>
      </w:r>
      <w:r w:rsidRPr="00944C49">
        <w:rPr>
          <w:b/>
          <w:lang w:val="en-US" w:eastAsia="zh-CN"/>
        </w:rPr>
        <w:tab/>
      </w:r>
      <w:r w:rsidRPr="00FF29AD">
        <w:rPr>
          <w:rFonts w:ascii="Arial" w:hAnsi="Arial" w:cs="Arial"/>
          <w:b/>
          <w:sz w:val="24"/>
        </w:rPr>
        <w:t>Bi</w:t>
      </w:r>
      <w:r>
        <w:rPr>
          <w:rFonts w:ascii="Arial" w:hAnsi="Arial" w:cs="Arial"/>
          <w:b/>
          <w:sz w:val="24"/>
        </w:rPr>
        <w:t>g CR for TS 38.113 Maintenance (Rel-16, CAT A</w:t>
      </w:r>
      <w:r w:rsidRPr="00FF29AD">
        <w:rPr>
          <w:rFonts w:ascii="Arial" w:hAnsi="Arial" w:cs="Arial"/>
          <w:b/>
          <w:sz w:val="24"/>
        </w:rPr>
        <w:t>)</w:t>
      </w:r>
    </w:p>
    <w:p w:rsidR="00FF29AD" w:rsidRDefault="00FF29AD" w:rsidP="00FF29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  CR-</w:t>
      </w:r>
      <w:r>
        <w:rPr>
          <w:rFonts w:hint="eastAsia"/>
          <w:i/>
          <w:lang w:eastAsia="zh-CN"/>
        </w:rPr>
        <w:t>XXxx</w:t>
      </w:r>
      <w:r>
        <w:rPr>
          <w:i/>
        </w:rPr>
        <w:t xml:space="preserve">  rev  Cat: A (Rel-16)</w:t>
      </w:r>
    </w:p>
    <w:p w:rsidR="00FF29AD" w:rsidRDefault="00FF29AD" w:rsidP="00FF29AD">
      <w:pPr>
        <w:rPr>
          <w:i/>
          <w:lang w:eastAsia="zh-CN"/>
        </w:rPr>
      </w:pPr>
      <w:r>
        <w:rPr>
          <w:i/>
        </w:rPr>
        <w:tab/>
      </w:r>
      <w:r>
        <w:rPr>
          <w:i/>
        </w:rPr>
        <w:tab/>
      </w:r>
      <w:r>
        <w:rPr>
          <w:i/>
        </w:rPr>
        <w:tab/>
      </w:r>
      <w:r>
        <w:rPr>
          <w:i/>
        </w:rPr>
        <w:tab/>
      </w:r>
      <w:r>
        <w:rPr>
          <w:i/>
        </w:rPr>
        <w:tab/>
      </w:r>
      <w:r>
        <w:rPr>
          <w:rFonts w:hint="eastAsia"/>
          <w:i/>
          <w:lang w:eastAsia="zh-CN"/>
        </w:rPr>
        <w:t>Source</w:t>
      </w:r>
      <w:r>
        <w:rPr>
          <w:i/>
        </w:rPr>
        <w:t>: MCC, ZTE</w:t>
      </w:r>
    </w:p>
    <w:p w:rsidR="00FF29AD" w:rsidRPr="00944C49" w:rsidRDefault="00FF29AD" w:rsidP="00FF29AD">
      <w:pPr>
        <w:rPr>
          <w:rFonts w:ascii="Arial" w:hAnsi="Arial" w:cs="Arial"/>
          <w:b/>
          <w:lang w:val="en-US" w:eastAsia="zh-CN"/>
        </w:rPr>
      </w:pPr>
      <w:r w:rsidRPr="00944C49">
        <w:rPr>
          <w:rFonts w:ascii="Arial" w:hAnsi="Arial" w:cs="Arial"/>
          <w:b/>
          <w:lang w:val="en-US" w:eastAsia="zh-CN"/>
        </w:rPr>
        <w:t xml:space="preserve">Abstract: </w:t>
      </w:r>
    </w:p>
    <w:p w:rsidR="00FF29AD" w:rsidRDefault="00FF29AD" w:rsidP="00FF29AD">
      <w:pPr>
        <w:rPr>
          <w:rFonts w:ascii="Arial" w:hAnsi="Arial" w:cs="Arial"/>
          <w:b/>
          <w:lang w:val="en-US" w:eastAsia="zh-CN"/>
        </w:rPr>
      </w:pPr>
      <w:r w:rsidRPr="00944C49">
        <w:rPr>
          <w:rFonts w:ascii="Arial" w:hAnsi="Arial" w:cs="Arial"/>
          <w:b/>
          <w:lang w:val="en-US" w:eastAsia="zh-CN"/>
        </w:rPr>
        <w:t xml:space="preserve">Discussion: </w:t>
      </w:r>
    </w:p>
    <w:p w:rsidR="00FF29AD" w:rsidRPr="00FF29AD" w:rsidRDefault="00635B59" w:rsidP="00FF29AD">
      <w:pPr>
        <w:rPr>
          <w:rFonts w:eastAsiaTheme="minorEastAsia" w:hint="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D73D2F" w:rsidRDefault="00D73D2F" w:rsidP="00D73D2F">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summary of</w:t>
      </w:r>
      <w:r w:rsidRPr="00A95509">
        <w:rPr>
          <w:rFonts w:ascii="Arial" w:hAnsi="Arial" w:cs="Arial"/>
          <w:b/>
          <w:color w:val="C00000"/>
          <w:sz w:val="24"/>
          <w:u w:val="single"/>
        </w:rPr>
        <w:t xml:space="preserve"> </w:t>
      </w:r>
      <w:r w:rsidRPr="004D59AC">
        <w:rPr>
          <w:rFonts w:ascii="Arial" w:hAnsi="Arial" w:cs="Arial" w:hint="eastAsia"/>
          <w:b/>
          <w:color w:val="C00000"/>
          <w:sz w:val="24"/>
          <w:u w:val="single"/>
        </w:rPr>
        <w:t>[100-e][303] NR_EMC</w:t>
      </w:r>
      <w:r w:rsidRPr="00A95509">
        <w:rPr>
          <w:rFonts w:ascii="Arial" w:hAnsi="Arial" w:cs="Arial"/>
          <w:b/>
          <w:color w:val="C00000"/>
          <w:sz w:val="24"/>
          <w:u w:val="single"/>
        </w:rPr>
        <w:t xml:space="preserve">, AI </w:t>
      </w:r>
      <w:r w:rsidRPr="004D59AC">
        <w:rPr>
          <w:rFonts w:ascii="Arial" w:hAnsi="Arial" w:cs="Arial" w:hint="eastAsia"/>
          <w:b/>
          <w:color w:val="C00000"/>
          <w:sz w:val="24"/>
          <w:u w:val="single"/>
        </w:rPr>
        <w:t>5.1.3,5.1.6</w:t>
      </w:r>
      <w:r w:rsidRPr="004D59AC">
        <w:rPr>
          <w:rFonts w:ascii="Arial" w:hAnsi="Arial" w:cs="Arial"/>
          <w:b/>
          <w:color w:val="C00000"/>
          <w:sz w:val="24"/>
          <w:u w:val="single"/>
        </w:rPr>
        <w:t>,</w:t>
      </w:r>
      <w:r w:rsidRPr="004D59AC">
        <w:rPr>
          <w:rFonts w:ascii="Arial" w:hAnsi="Arial" w:cs="Arial" w:hint="eastAsia"/>
          <w:b/>
          <w:color w:val="C00000"/>
          <w:sz w:val="24"/>
          <w:u w:val="single"/>
        </w:rPr>
        <w:t>6.1.2.5</w:t>
      </w:r>
      <w:r w:rsidRPr="004D59AC">
        <w:rPr>
          <w:rFonts w:ascii="Arial" w:hAnsi="Arial" w:cs="Arial"/>
          <w:b/>
          <w:color w:val="C00000"/>
          <w:sz w:val="24"/>
          <w:u w:val="single"/>
        </w:rPr>
        <w:t>,</w:t>
      </w:r>
      <w:r w:rsidRPr="004D59AC">
        <w:rPr>
          <w:rFonts w:ascii="Arial" w:hAnsi="Arial" w:cs="Arial" w:hint="eastAsia"/>
          <w:b/>
          <w:color w:val="C00000"/>
          <w:sz w:val="24"/>
          <w:u w:val="single"/>
        </w:rPr>
        <w:t>9.5.4</w:t>
      </w:r>
      <w:r w:rsidRPr="00A95509">
        <w:rPr>
          <w:rFonts w:ascii="Arial" w:hAnsi="Arial" w:cs="Arial"/>
          <w:b/>
          <w:color w:val="C00000"/>
          <w:sz w:val="24"/>
          <w:u w:val="single"/>
        </w:rPr>
        <w:t xml:space="preserve">– </w:t>
      </w:r>
      <w:r>
        <w:rPr>
          <w:rFonts w:ascii="Arial" w:hAnsi="Arial" w:cs="Arial"/>
          <w:b/>
          <w:color w:val="C00000"/>
          <w:sz w:val="24"/>
          <w:u w:val="single"/>
        </w:rPr>
        <w:t>Wubin Zhou</w:t>
      </w:r>
    </w:p>
    <w:p w:rsidR="00637ADF" w:rsidRDefault="00637ADF" w:rsidP="00D73D2F">
      <w:pPr>
        <w:overflowPunct/>
        <w:autoSpaceDE/>
        <w:autoSpaceDN/>
        <w:adjustRightInd/>
        <w:spacing w:after="0"/>
        <w:textAlignment w:val="auto"/>
        <w:rPr>
          <w:rFonts w:ascii="Arial" w:hAnsi="Arial" w:cs="Arial"/>
          <w:b/>
          <w:color w:val="C00000"/>
          <w:sz w:val="24"/>
          <w:u w:val="single"/>
        </w:rPr>
      </w:pPr>
    </w:p>
    <w:p w:rsidR="00D73D2F" w:rsidRPr="00B06F41" w:rsidRDefault="00637ADF" w:rsidP="00637ADF">
      <w:pPr>
        <w:overflowPunct/>
        <w:autoSpaceDE/>
        <w:autoSpaceDN/>
        <w:adjustRightInd/>
        <w:spacing w:after="0"/>
        <w:textAlignment w:val="auto"/>
        <w:rPr>
          <w:rFonts w:eastAsiaTheme="minorEastAsia"/>
          <w:b/>
          <w:color w:val="C00000"/>
          <w:u w:val="single"/>
        </w:rPr>
      </w:pPr>
      <w:r w:rsidRPr="00B06F41">
        <w:rPr>
          <w:b/>
          <w:color w:val="C00000"/>
          <w:u w:val="single"/>
        </w:rPr>
        <w:t>Sub-topic 2-1: MU value for the effective radiated RF power measurements</w:t>
      </w:r>
    </w:p>
    <w:p w:rsidR="0081207B" w:rsidRDefault="0081207B" w:rsidP="0081207B">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give some discussion on the EMC measurement uncertainty.</w:t>
      </w:r>
    </w:p>
    <w:p w:rsidR="0081207B" w:rsidRDefault="00F50AED"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Add the uncertainty of radiation emission above 12.75 GHz.</w:t>
      </w:r>
    </w:p>
    <w:p w:rsidR="0081207B" w:rsidRDefault="0081207B" w:rsidP="0081207B">
      <w:r>
        <w:lastRenderedPageBreak/>
        <w:t>The maximum measurement frequency of radiated emission is limited to 26 GHz.</w:t>
      </w:r>
    </w:p>
    <w:p w:rsidR="0081207B" w:rsidRDefault="009027B4"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rsidR="0081207B" w:rsidRDefault="009027B4"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CR updating Spatial Exclusion description in TS 38.113 Rel 15</w:t>
      </w:r>
    </w:p>
    <w:p w:rsidR="00F50AED" w:rsidRPr="00146D24" w:rsidRDefault="00F50AED"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R4-2115665 (from R4-2113187).</w:t>
      </w:r>
    </w:p>
    <w:p w:rsidR="00F50AED" w:rsidRDefault="00F50AED" w:rsidP="00F50AED">
      <w:pPr>
        <w:rPr>
          <w:rFonts w:ascii="Arial" w:hAnsi="Arial" w:cs="Arial"/>
          <w:b/>
          <w:sz w:val="24"/>
        </w:rPr>
      </w:pPr>
      <w:r>
        <w:rPr>
          <w:rFonts w:ascii="Arial" w:hAnsi="Arial" w:cs="Arial"/>
          <w:b/>
          <w:color w:val="0000FF"/>
          <w:sz w:val="24"/>
        </w:rPr>
        <w:t>R4-2115665</w:t>
      </w:r>
      <w:r>
        <w:rPr>
          <w:rFonts w:ascii="Arial" w:hAnsi="Arial" w:cs="Arial"/>
          <w:b/>
          <w:color w:val="0000FF"/>
          <w:sz w:val="24"/>
        </w:rPr>
        <w:tab/>
      </w:r>
      <w:r>
        <w:rPr>
          <w:rFonts w:ascii="Arial" w:hAnsi="Arial" w:cs="Arial"/>
          <w:b/>
          <w:sz w:val="24"/>
        </w:rPr>
        <w:t>CR to TS 38.113 on Spatial Exclusion description, Release 15</w:t>
      </w:r>
    </w:p>
    <w:p w:rsidR="00F50AED" w:rsidRDefault="00F50AED" w:rsidP="00F50AE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rsidR="00F50AED" w:rsidRDefault="00F50AED" w:rsidP="00F50AED">
      <w:pPr>
        <w:rPr>
          <w:rFonts w:ascii="Arial" w:hAnsi="Arial" w:cs="Arial"/>
          <w:b/>
        </w:rPr>
      </w:pPr>
      <w:r>
        <w:rPr>
          <w:rFonts w:ascii="Arial" w:hAnsi="Arial" w:cs="Arial"/>
          <w:b/>
        </w:rPr>
        <w:t xml:space="preserve">Abstract: </w:t>
      </w:r>
    </w:p>
    <w:p w:rsidR="00F50AED" w:rsidRDefault="00F50AED" w:rsidP="00F50AED">
      <w:r>
        <w:t>CR updating Spatial Exclusion description in TS 38.113 Rel 15</w:t>
      </w:r>
    </w:p>
    <w:p w:rsidR="00F50AED" w:rsidRPr="00146D24" w:rsidRDefault="009B6F9D" w:rsidP="00F50AED">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B6F9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CR updating Spatial Exclusion description in TS 38.113 Rel 16</w:t>
      </w:r>
    </w:p>
    <w:p w:rsidR="0081207B" w:rsidRPr="00146D24" w:rsidRDefault="009B6F9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9B6F9D">
        <w:rPr>
          <w:rFonts w:ascii="Arial" w:hAnsi="Arial" w:cs="Arial"/>
          <w:b/>
          <w:highlight w:val="green"/>
        </w:rPr>
        <w:t>Endorsed.</w:t>
      </w:r>
    </w:p>
    <w:p w:rsidR="0081207B" w:rsidRDefault="0081207B" w:rsidP="0081207B">
      <w:pPr>
        <w:pStyle w:val="4"/>
      </w:pPr>
      <w:bookmarkStart w:id="28" w:name="_Toc79401594"/>
      <w:bookmarkStart w:id="29" w:name="_Toc81572312"/>
      <w:r>
        <w:t>5.1.9</w:t>
      </w:r>
      <w:r>
        <w:tab/>
        <w:t>Demodulation and CSI requirements maintenance (38.101-4/38.104)</w:t>
      </w:r>
      <w:bookmarkEnd w:id="28"/>
      <w:bookmarkEnd w:id="29"/>
    </w:p>
    <w:p w:rsidR="0091370F" w:rsidRDefault="0091370F" w:rsidP="0091370F">
      <w:pPr>
        <w:rPr>
          <w:rFonts w:ascii="Arial" w:hAnsi="Arial" w:cs="Arial"/>
          <w:b/>
          <w:sz w:val="24"/>
        </w:rPr>
      </w:pPr>
      <w:r>
        <w:rPr>
          <w:rFonts w:ascii="Arial" w:hAnsi="Arial" w:cs="Arial"/>
          <w:b/>
          <w:color w:val="0000FF"/>
          <w:sz w:val="24"/>
          <w:u w:val="thick"/>
        </w:rPr>
        <w:t>R4-2115854</w:t>
      </w:r>
      <w:r w:rsidRPr="00944C49">
        <w:rPr>
          <w:b/>
          <w:lang w:val="en-US" w:eastAsia="zh-CN"/>
        </w:rPr>
        <w:tab/>
      </w:r>
      <w:r w:rsidRPr="0091370F">
        <w:rPr>
          <w:rFonts w:ascii="Arial" w:hAnsi="Arial" w:cs="Arial"/>
          <w:b/>
          <w:sz w:val="24"/>
        </w:rPr>
        <w:t>Big CR for TS 38.101-4 Maintenance (Rel-15, CAT F)</w:t>
      </w:r>
    </w:p>
    <w:p w:rsidR="0091370F" w:rsidRDefault="0091370F" w:rsidP="009137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v15.10.0</w:t>
      </w:r>
      <w:r>
        <w:rPr>
          <w:i/>
        </w:rPr>
        <w:tab/>
        <w:t xml:space="preserve">  CR-XXxx  rev  Cat: F (Rel-15)</w:t>
      </w:r>
      <w:r>
        <w:rPr>
          <w:i/>
        </w:rPr>
        <w:br/>
      </w:r>
      <w:r>
        <w:rPr>
          <w:i/>
        </w:rPr>
        <w:br/>
      </w:r>
      <w:r>
        <w:rPr>
          <w:i/>
        </w:rPr>
        <w:tab/>
      </w:r>
      <w:r>
        <w:rPr>
          <w:i/>
        </w:rPr>
        <w:tab/>
      </w:r>
      <w:r>
        <w:rPr>
          <w:i/>
        </w:rPr>
        <w:tab/>
      </w:r>
      <w:r>
        <w:rPr>
          <w:i/>
        </w:rPr>
        <w:tab/>
      </w:r>
      <w:r>
        <w:rPr>
          <w:i/>
        </w:rPr>
        <w:tab/>
        <w:t>Source: MCC, Intel</w:t>
      </w:r>
    </w:p>
    <w:p w:rsidR="0091370F" w:rsidRPr="00944C49" w:rsidRDefault="0091370F" w:rsidP="0091370F">
      <w:pPr>
        <w:rPr>
          <w:rFonts w:ascii="Arial" w:hAnsi="Arial" w:cs="Arial"/>
          <w:b/>
          <w:lang w:val="en-US" w:eastAsia="zh-CN"/>
        </w:rPr>
      </w:pPr>
      <w:r w:rsidRPr="00944C49">
        <w:rPr>
          <w:rFonts w:ascii="Arial" w:hAnsi="Arial" w:cs="Arial"/>
          <w:b/>
          <w:lang w:val="en-US" w:eastAsia="zh-CN"/>
        </w:rPr>
        <w:t xml:space="preserve">Abstract: </w:t>
      </w:r>
    </w:p>
    <w:p w:rsidR="0091370F" w:rsidRDefault="0091370F" w:rsidP="0091370F">
      <w:pPr>
        <w:rPr>
          <w:rFonts w:ascii="Arial" w:hAnsi="Arial" w:cs="Arial"/>
          <w:b/>
          <w:lang w:val="en-US" w:eastAsia="zh-CN"/>
        </w:rPr>
      </w:pPr>
      <w:r w:rsidRPr="00944C49">
        <w:rPr>
          <w:rFonts w:ascii="Arial" w:hAnsi="Arial" w:cs="Arial"/>
          <w:b/>
          <w:lang w:val="en-US" w:eastAsia="zh-CN"/>
        </w:rPr>
        <w:t xml:space="preserve">Discussion: </w:t>
      </w:r>
    </w:p>
    <w:p w:rsidR="0091370F" w:rsidRDefault="00635B59" w:rsidP="0091370F">
      <w:pPr>
        <w:rPr>
          <w:rFonts w:ascii="Arial" w:hAnsi="Arial" w:cs="Arial" w:hint="eastAsia"/>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91370F" w:rsidRDefault="0091370F" w:rsidP="0091370F">
      <w:pPr>
        <w:rPr>
          <w:rFonts w:ascii="Arial" w:hAnsi="Arial" w:cs="Arial"/>
          <w:b/>
          <w:sz w:val="24"/>
        </w:rPr>
      </w:pPr>
      <w:r>
        <w:rPr>
          <w:rFonts w:ascii="Arial" w:hAnsi="Arial" w:cs="Arial"/>
          <w:b/>
          <w:color w:val="0000FF"/>
          <w:sz w:val="24"/>
          <w:u w:val="thick"/>
        </w:rPr>
        <w:t>R4-2115855</w:t>
      </w:r>
      <w:r w:rsidRPr="00944C49">
        <w:rPr>
          <w:b/>
          <w:lang w:val="en-US" w:eastAsia="zh-CN"/>
        </w:rPr>
        <w:tab/>
      </w:r>
      <w:r w:rsidRPr="0091370F">
        <w:rPr>
          <w:rFonts w:ascii="Arial" w:hAnsi="Arial" w:cs="Arial"/>
          <w:b/>
          <w:sz w:val="24"/>
        </w:rPr>
        <w:t>Big CR for TS 38.1</w:t>
      </w:r>
      <w:r>
        <w:rPr>
          <w:rFonts w:ascii="Arial" w:hAnsi="Arial" w:cs="Arial"/>
          <w:b/>
          <w:sz w:val="24"/>
        </w:rPr>
        <w:t>01-4 Maintenance (Rel-16</w:t>
      </w:r>
      <w:r w:rsidRPr="0091370F">
        <w:rPr>
          <w:rFonts w:ascii="Arial" w:hAnsi="Arial" w:cs="Arial"/>
          <w:b/>
          <w:sz w:val="24"/>
        </w:rPr>
        <w:t>, CAT F)</w:t>
      </w:r>
    </w:p>
    <w:p w:rsidR="0091370F" w:rsidRDefault="0091370F" w:rsidP="009137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v16.50</w:t>
      </w:r>
      <w:r>
        <w:rPr>
          <w:i/>
        </w:rPr>
        <w:tab/>
        <w:t xml:space="preserve">  CR-XXxx  rev  Cat: F (Rel-16)</w:t>
      </w:r>
      <w:r>
        <w:rPr>
          <w:i/>
        </w:rPr>
        <w:br/>
      </w:r>
      <w:r>
        <w:rPr>
          <w:i/>
        </w:rPr>
        <w:br/>
      </w:r>
      <w:r>
        <w:rPr>
          <w:i/>
        </w:rPr>
        <w:tab/>
      </w:r>
      <w:r>
        <w:rPr>
          <w:i/>
        </w:rPr>
        <w:tab/>
      </w:r>
      <w:r>
        <w:rPr>
          <w:i/>
        </w:rPr>
        <w:tab/>
      </w:r>
      <w:r>
        <w:rPr>
          <w:i/>
        </w:rPr>
        <w:tab/>
      </w:r>
      <w:r>
        <w:rPr>
          <w:i/>
        </w:rPr>
        <w:tab/>
        <w:t>Source: MCC, Intel</w:t>
      </w:r>
    </w:p>
    <w:p w:rsidR="0091370F" w:rsidRPr="00944C49" w:rsidRDefault="0091370F" w:rsidP="0091370F">
      <w:pPr>
        <w:rPr>
          <w:rFonts w:ascii="Arial" w:hAnsi="Arial" w:cs="Arial"/>
          <w:b/>
          <w:lang w:val="en-US" w:eastAsia="zh-CN"/>
        </w:rPr>
      </w:pPr>
      <w:r w:rsidRPr="00944C49">
        <w:rPr>
          <w:rFonts w:ascii="Arial" w:hAnsi="Arial" w:cs="Arial"/>
          <w:b/>
          <w:lang w:val="en-US" w:eastAsia="zh-CN"/>
        </w:rPr>
        <w:t xml:space="preserve">Abstract: </w:t>
      </w:r>
    </w:p>
    <w:p w:rsidR="0091370F" w:rsidRDefault="0091370F" w:rsidP="0091370F">
      <w:pPr>
        <w:rPr>
          <w:rFonts w:ascii="Arial" w:hAnsi="Arial" w:cs="Arial"/>
          <w:b/>
          <w:lang w:val="en-US" w:eastAsia="zh-CN"/>
        </w:rPr>
      </w:pPr>
      <w:r w:rsidRPr="00944C49">
        <w:rPr>
          <w:rFonts w:ascii="Arial" w:hAnsi="Arial" w:cs="Arial"/>
          <w:b/>
          <w:lang w:val="en-US" w:eastAsia="zh-CN"/>
        </w:rPr>
        <w:t xml:space="preserve">Discussion: </w:t>
      </w:r>
    </w:p>
    <w:p w:rsidR="0091370F" w:rsidRPr="00FE190A" w:rsidRDefault="00635B59" w:rsidP="0091370F">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91370F" w:rsidRDefault="00166B41" w:rsidP="0091370F">
      <w:pPr>
        <w:rPr>
          <w:rFonts w:ascii="Arial" w:hAnsi="Arial" w:cs="Arial"/>
          <w:b/>
          <w:sz w:val="24"/>
        </w:rPr>
      </w:pPr>
      <w:r>
        <w:rPr>
          <w:rFonts w:ascii="Arial" w:hAnsi="Arial" w:cs="Arial"/>
          <w:b/>
          <w:color w:val="0000FF"/>
          <w:sz w:val="24"/>
          <w:u w:val="thick"/>
        </w:rPr>
        <w:t>R4-2115856</w:t>
      </w:r>
      <w:r w:rsidR="0091370F" w:rsidRPr="00944C49">
        <w:rPr>
          <w:b/>
          <w:lang w:val="en-US" w:eastAsia="zh-CN"/>
        </w:rPr>
        <w:tab/>
      </w:r>
      <w:r w:rsidR="0091370F" w:rsidRPr="0091370F">
        <w:rPr>
          <w:rFonts w:ascii="Arial" w:hAnsi="Arial" w:cs="Arial"/>
          <w:b/>
          <w:sz w:val="24"/>
        </w:rPr>
        <w:t>Big CR for TS 38.1</w:t>
      </w:r>
      <w:r w:rsidR="0091370F">
        <w:rPr>
          <w:rFonts w:ascii="Arial" w:hAnsi="Arial" w:cs="Arial"/>
          <w:b/>
          <w:sz w:val="24"/>
        </w:rPr>
        <w:t>01-4 Maintenance (Rel-17</w:t>
      </w:r>
      <w:r w:rsidR="0091370F" w:rsidRPr="0091370F">
        <w:rPr>
          <w:rFonts w:ascii="Arial" w:hAnsi="Arial" w:cs="Arial"/>
          <w:b/>
          <w:sz w:val="24"/>
        </w:rPr>
        <w:t xml:space="preserve">, CAT </w:t>
      </w:r>
      <w:r w:rsidR="0091370F">
        <w:rPr>
          <w:rFonts w:ascii="Arial" w:hAnsi="Arial" w:cs="Arial"/>
          <w:b/>
          <w:sz w:val="24"/>
        </w:rPr>
        <w:t>A</w:t>
      </w:r>
      <w:r w:rsidR="0091370F" w:rsidRPr="0091370F">
        <w:rPr>
          <w:rFonts w:ascii="Arial" w:hAnsi="Arial" w:cs="Arial"/>
          <w:b/>
          <w:sz w:val="24"/>
        </w:rPr>
        <w:t>)</w:t>
      </w:r>
    </w:p>
    <w:p w:rsidR="0091370F" w:rsidRDefault="0091370F" w:rsidP="009137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CR-XXxx  rev  Cat: A (Rel-17)</w:t>
      </w:r>
      <w:r>
        <w:rPr>
          <w:i/>
        </w:rPr>
        <w:br/>
      </w:r>
      <w:r>
        <w:rPr>
          <w:i/>
        </w:rPr>
        <w:br/>
      </w:r>
      <w:r>
        <w:rPr>
          <w:i/>
        </w:rPr>
        <w:tab/>
      </w:r>
      <w:r>
        <w:rPr>
          <w:i/>
        </w:rPr>
        <w:tab/>
      </w:r>
      <w:r>
        <w:rPr>
          <w:i/>
        </w:rPr>
        <w:tab/>
      </w:r>
      <w:r>
        <w:rPr>
          <w:i/>
        </w:rPr>
        <w:tab/>
      </w:r>
      <w:r>
        <w:rPr>
          <w:i/>
        </w:rPr>
        <w:tab/>
        <w:t>Source: MCC, Intel</w:t>
      </w:r>
    </w:p>
    <w:p w:rsidR="0091370F" w:rsidRPr="00944C49" w:rsidRDefault="0091370F" w:rsidP="0091370F">
      <w:pPr>
        <w:rPr>
          <w:rFonts w:ascii="Arial" w:hAnsi="Arial" w:cs="Arial"/>
          <w:b/>
          <w:lang w:val="en-US" w:eastAsia="zh-CN"/>
        </w:rPr>
      </w:pPr>
      <w:r w:rsidRPr="00944C49">
        <w:rPr>
          <w:rFonts w:ascii="Arial" w:hAnsi="Arial" w:cs="Arial"/>
          <w:b/>
          <w:lang w:val="en-US" w:eastAsia="zh-CN"/>
        </w:rPr>
        <w:t xml:space="preserve">Abstract: </w:t>
      </w:r>
    </w:p>
    <w:p w:rsidR="0091370F" w:rsidRDefault="0091370F" w:rsidP="0091370F">
      <w:pPr>
        <w:rPr>
          <w:rFonts w:ascii="Arial" w:hAnsi="Arial" w:cs="Arial"/>
          <w:b/>
          <w:lang w:val="en-US" w:eastAsia="zh-CN"/>
        </w:rPr>
      </w:pPr>
      <w:r w:rsidRPr="00944C49">
        <w:rPr>
          <w:rFonts w:ascii="Arial" w:hAnsi="Arial" w:cs="Arial"/>
          <w:b/>
          <w:lang w:val="en-US" w:eastAsia="zh-CN"/>
        </w:rPr>
        <w:t xml:space="preserve">Discussion: </w:t>
      </w:r>
    </w:p>
    <w:p w:rsidR="001B7D36" w:rsidRDefault="00635B59" w:rsidP="0091370F">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B7D36" w:rsidRDefault="00E842C8" w:rsidP="001B7D36">
      <w:pPr>
        <w:rPr>
          <w:rFonts w:ascii="Arial" w:hAnsi="Arial" w:cs="Arial"/>
          <w:b/>
          <w:sz w:val="24"/>
        </w:rPr>
      </w:pPr>
      <w:r>
        <w:rPr>
          <w:rFonts w:ascii="Arial" w:hAnsi="Arial" w:cs="Arial"/>
          <w:b/>
          <w:color w:val="0000FF"/>
          <w:sz w:val="24"/>
          <w:u w:val="thick"/>
        </w:rPr>
        <w:t>R4-2115857</w:t>
      </w:r>
      <w:r w:rsidR="001B7D36" w:rsidRPr="00944C49">
        <w:rPr>
          <w:b/>
          <w:lang w:val="en-US" w:eastAsia="zh-CN"/>
        </w:rPr>
        <w:tab/>
      </w:r>
      <w:r w:rsidRPr="00E842C8">
        <w:rPr>
          <w:rFonts w:ascii="Arial" w:hAnsi="Arial" w:cs="Arial"/>
          <w:b/>
          <w:sz w:val="24"/>
        </w:rPr>
        <w:t xml:space="preserve">Big CR for TS 38.141-1 Maintenance </w:t>
      </w:r>
      <w:r>
        <w:rPr>
          <w:rFonts w:ascii="Arial" w:hAnsi="Arial" w:cs="Arial"/>
          <w:b/>
          <w:sz w:val="24"/>
        </w:rPr>
        <w:t>Demod</w:t>
      </w:r>
      <w:r w:rsidRPr="00E842C8">
        <w:rPr>
          <w:rFonts w:ascii="Arial" w:hAnsi="Arial" w:cs="Arial"/>
          <w:b/>
          <w:sz w:val="24"/>
        </w:rPr>
        <w:t xml:space="preserve"> part (Rel-15, CAT F)</w:t>
      </w:r>
    </w:p>
    <w:p w:rsidR="001B7D36" w:rsidRDefault="001B7D36" w:rsidP="001B7D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w:t>
      </w:r>
      <w:r w:rsidR="00E842C8">
        <w:rPr>
          <w:i/>
        </w:rPr>
        <w:t>41-1 v15.9.0</w:t>
      </w:r>
      <w:r>
        <w:rPr>
          <w:i/>
        </w:rPr>
        <w:tab/>
        <w:t xml:space="preserve">  CR-XXxx  rev  Cat: F (Rel-15)</w:t>
      </w:r>
      <w:r>
        <w:rPr>
          <w:i/>
        </w:rPr>
        <w:br/>
      </w:r>
      <w:r>
        <w:rPr>
          <w:i/>
        </w:rPr>
        <w:br/>
      </w:r>
      <w:r>
        <w:rPr>
          <w:i/>
        </w:rPr>
        <w:tab/>
      </w:r>
      <w:r>
        <w:rPr>
          <w:i/>
        </w:rPr>
        <w:tab/>
      </w:r>
      <w:r>
        <w:rPr>
          <w:i/>
        </w:rPr>
        <w:tab/>
      </w:r>
      <w:r>
        <w:rPr>
          <w:i/>
        </w:rPr>
        <w:tab/>
      </w:r>
      <w:r>
        <w:rPr>
          <w:i/>
        </w:rPr>
        <w:tab/>
        <w:t xml:space="preserve">Source: MCC, </w:t>
      </w:r>
      <w:r w:rsidR="00E842C8">
        <w:rPr>
          <w:i/>
        </w:rPr>
        <w:t>Ercisson</w:t>
      </w:r>
    </w:p>
    <w:p w:rsidR="001B7D36" w:rsidRPr="00944C49" w:rsidRDefault="001B7D36" w:rsidP="001B7D36">
      <w:pPr>
        <w:rPr>
          <w:rFonts w:ascii="Arial" w:hAnsi="Arial" w:cs="Arial"/>
          <w:b/>
          <w:lang w:val="en-US" w:eastAsia="zh-CN"/>
        </w:rPr>
      </w:pPr>
      <w:r w:rsidRPr="00944C49">
        <w:rPr>
          <w:rFonts w:ascii="Arial" w:hAnsi="Arial" w:cs="Arial"/>
          <w:b/>
          <w:lang w:val="en-US" w:eastAsia="zh-CN"/>
        </w:rPr>
        <w:t xml:space="preserve">Abstract: </w:t>
      </w:r>
    </w:p>
    <w:p w:rsidR="001B7D36" w:rsidRDefault="001B7D36" w:rsidP="001B7D36">
      <w:pPr>
        <w:rPr>
          <w:rFonts w:ascii="Arial" w:hAnsi="Arial" w:cs="Arial"/>
          <w:b/>
          <w:lang w:val="en-US" w:eastAsia="zh-CN"/>
        </w:rPr>
      </w:pPr>
      <w:r w:rsidRPr="00944C49">
        <w:rPr>
          <w:rFonts w:ascii="Arial" w:hAnsi="Arial" w:cs="Arial"/>
          <w:b/>
          <w:lang w:val="en-US" w:eastAsia="zh-CN"/>
        </w:rPr>
        <w:t xml:space="preserve">Discussion: </w:t>
      </w:r>
    </w:p>
    <w:p w:rsidR="001B7D36" w:rsidRDefault="00635B59" w:rsidP="001B7D36">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B7D36" w:rsidRDefault="00E842C8" w:rsidP="001B7D36">
      <w:pPr>
        <w:rPr>
          <w:rFonts w:ascii="Arial" w:hAnsi="Arial" w:cs="Arial"/>
          <w:b/>
          <w:sz w:val="24"/>
        </w:rPr>
      </w:pPr>
      <w:r>
        <w:rPr>
          <w:rFonts w:ascii="Arial" w:hAnsi="Arial" w:cs="Arial"/>
          <w:b/>
          <w:color w:val="0000FF"/>
          <w:sz w:val="24"/>
          <w:u w:val="thick"/>
        </w:rPr>
        <w:t>R4-2115858</w:t>
      </w:r>
      <w:r w:rsidR="001B7D36" w:rsidRPr="00944C49">
        <w:rPr>
          <w:b/>
          <w:lang w:val="en-US" w:eastAsia="zh-CN"/>
        </w:rPr>
        <w:tab/>
      </w:r>
      <w:r w:rsidR="001B7D36" w:rsidRPr="0091370F">
        <w:rPr>
          <w:rFonts w:ascii="Arial" w:hAnsi="Arial" w:cs="Arial"/>
          <w:b/>
          <w:sz w:val="24"/>
        </w:rPr>
        <w:t>Big CR for TS 38.1</w:t>
      </w:r>
      <w:r>
        <w:rPr>
          <w:rFonts w:ascii="Arial" w:hAnsi="Arial" w:cs="Arial"/>
          <w:b/>
          <w:sz w:val="24"/>
        </w:rPr>
        <w:t>41-1</w:t>
      </w:r>
      <w:r w:rsidR="001B7D36">
        <w:rPr>
          <w:rFonts w:ascii="Arial" w:hAnsi="Arial" w:cs="Arial"/>
          <w:b/>
          <w:sz w:val="24"/>
        </w:rPr>
        <w:t xml:space="preserve"> Maintenance </w:t>
      </w:r>
      <w:r>
        <w:rPr>
          <w:rFonts w:ascii="Arial" w:hAnsi="Arial" w:cs="Arial"/>
          <w:b/>
          <w:sz w:val="24"/>
        </w:rPr>
        <w:t>Demod</w:t>
      </w:r>
      <w:r w:rsidR="001B7D36">
        <w:rPr>
          <w:rFonts w:ascii="Arial" w:hAnsi="Arial" w:cs="Arial"/>
          <w:b/>
          <w:sz w:val="24"/>
        </w:rPr>
        <w:t xml:space="preserve"> part (Rel-16</w:t>
      </w:r>
      <w:r w:rsidR="001B7D36" w:rsidRPr="0091370F">
        <w:rPr>
          <w:rFonts w:ascii="Arial" w:hAnsi="Arial" w:cs="Arial"/>
          <w:b/>
          <w:sz w:val="24"/>
        </w:rPr>
        <w:t>, CAT F)</w:t>
      </w:r>
    </w:p>
    <w:p w:rsidR="001B7D36" w:rsidRDefault="001B7D36" w:rsidP="001B7D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w:t>
      </w:r>
      <w:r w:rsidR="00E842C8">
        <w:rPr>
          <w:i/>
        </w:rPr>
        <w:t>41-1</w:t>
      </w:r>
      <w:r>
        <w:rPr>
          <w:i/>
        </w:rPr>
        <w:t xml:space="preserve"> v1</w:t>
      </w:r>
      <w:r w:rsidR="00E842C8">
        <w:rPr>
          <w:i/>
        </w:rPr>
        <w:t>6.8.</w:t>
      </w:r>
      <w:r>
        <w:rPr>
          <w:i/>
        </w:rPr>
        <w:t>0</w:t>
      </w:r>
      <w:r>
        <w:rPr>
          <w:i/>
        </w:rPr>
        <w:tab/>
        <w:t xml:space="preserve">  CR-XXxx  rev  Cat: F (Rel-16)</w:t>
      </w:r>
      <w:r>
        <w:rPr>
          <w:i/>
        </w:rPr>
        <w:br/>
      </w:r>
      <w:r>
        <w:rPr>
          <w:i/>
        </w:rPr>
        <w:br/>
      </w:r>
      <w:r>
        <w:rPr>
          <w:i/>
        </w:rPr>
        <w:tab/>
      </w:r>
      <w:r>
        <w:rPr>
          <w:i/>
        </w:rPr>
        <w:tab/>
      </w:r>
      <w:r>
        <w:rPr>
          <w:i/>
        </w:rPr>
        <w:tab/>
      </w:r>
      <w:r>
        <w:rPr>
          <w:i/>
        </w:rPr>
        <w:tab/>
      </w:r>
      <w:r>
        <w:rPr>
          <w:i/>
        </w:rPr>
        <w:tab/>
        <w:t xml:space="preserve">Source: MCC, </w:t>
      </w:r>
      <w:r w:rsidR="00E842C8">
        <w:rPr>
          <w:i/>
        </w:rPr>
        <w:t>Ericsson</w:t>
      </w:r>
    </w:p>
    <w:p w:rsidR="001B7D36" w:rsidRPr="00944C49" w:rsidRDefault="001B7D36" w:rsidP="001B7D36">
      <w:pPr>
        <w:rPr>
          <w:rFonts w:ascii="Arial" w:hAnsi="Arial" w:cs="Arial"/>
          <w:b/>
          <w:lang w:val="en-US" w:eastAsia="zh-CN"/>
        </w:rPr>
      </w:pPr>
      <w:r w:rsidRPr="00944C49">
        <w:rPr>
          <w:rFonts w:ascii="Arial" w:hAnsi="Arial" w:cs="Arial"/>
          <w:b/>
          <w:lang w:val="en-US" w:eastAsia="zh-CN"/>
        </w:rPr>
        <w:t xml:space="preserve">Abstract: </w:t>
      </w:r>
    </w:p>
    <w:p w:rsidR="001B7D36" w:rsidRDefault="001B7D36" w:rsidP="001B7D36">
      <w:pPr>
        <w:rPr>
          <w:rFonts w:ascii="Arial" w:hAnsi="Arial" w:cs="Arial"/>
          <w:b/>
          <w:lang w:val="en-US" w:eastAsia="zh-CN"/>
        </w:rPr>
      </w:pPr>
      <w:r w:rsidRPr="00944C49">
        <w:rPr>
          <w:rFonts w:ascii="Arial" w:hAnsi="Arial" w:cs="Arial"/>
          <w:b/>
          <w:lang w:val="en-US" w:eastAsia="zh-CN"/>
        </w:rPr>
        <w:t xml:space="preserve">Discussion: </w:t>
      </w:r>
    </w:p>
    <w:p w:rsidR="001B7D36" w:rsidRPr="00FE190A" w:rsidRDefault="00635B59" w:rsidP="001B7D36">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1B7D36" w:rsidRDefault="00824838" w:rsidP="001B7D36">
      <w:pPr>
        <w:rPr>
          <w:rFonts w:ascii="Arial" w:hAnsi="Arial" w:cs="Arial"/>
          <w:b/>
          <w:sz w:val="24"/>
        </w:rPr>
      </w:pPr>
      <w:r>
        <w:rPr>
          <w:rFonts w:ascii="Arial" w:hAnsi="Arial" w:cs="Arial"/>
          <w:b/>
          <w:color w:val="0000FF"/>
          <w:sz w:val="24"/>
          <w:u w:val="thick"/>
        </w:rPr>
        <w:t>R4-2115859</w:t>
      </w:r>
      <w:r w:rsidR="001B7D36" w:rsidRPr="00944C49">
        <w:rPr>
          <w:b/>
          <w:lang w:val="en-US" w:eastAsia="zh-CN"/>
        </w:rPr>
        <w:tab/>
      </w:r>
      <w:r w:rsidR="001B7D36" w:rsidRPr="0091370F">
        <w:rPr>
          <w:rFonts w:ascii="Arial" w:hAnsi="Arial" w:cs="Arial"/>
          <w:b/>
          <w:sz w:val="24"/>
        </w:rPr>
        <w:t>Big CR for TS 38.1</w:t>
      </w:r>
      <w:r w:rsidR="00E842C8">
        <w:rPr>
          <w:rFonts w:ascii="Arial" w:hAnsi="Arial" w:cs="Arial"/>
          <w:b/>
          <w:sz w:val="24"/>
        </w:rPr>
        <w:t>41-1</w:t>
      </w:r>
      <w:r w:rsidR="001B7D36">
        <w:rPr>
          <w:rFonts w:ascii="Arial" w:hAnsi="Arial" w:cs="Arial"/>
          <w:b/>
          <w:sz w:val="24"/>
        </w:rPr>
        <w:t xml:space="preserve"> Maintenance </w:t>
      </w:r>
      <w:r w:rsidR="00E842C8">
        <w:rPr>
          <w:rFonts w:ascii="Arial" w:hAnsi="Arial" w:cs="Arial"/>
          <w:b/>
          <w:sz w:val="24"/>
        </w:rPr>
        <w:t>Demod</w:t>
      </w:r>
      <w:r w:rsidR="001B7D36">
        <w:rPr>
          <w:rFonts w:ascii="Arial" w:hAnsi="Arial" w:cs="Arial"/>
          <w:b/>
          <w:sz w:val="24"/>
        </w:rPr>
        <w:t xml:space="preserve"> part (Rel-17</w:t>
      </w:r>
      <w:r w:rsidR="001B7D36" w:rsidRPr="0091370F">
        <w:rPr>
          <w:rFonts w:ascii="Arial" w:hAnsi="Arial" w:cs="Arial"/>
          <w:b/>
          <w:sz w:val="24"/>
        </w:rPr>
        <w:t xml:space="preserve">, CAT </w:t>
      </w:r>
      <w:r w:rsidR="001B7D36">
        <w:rPr>
          <w:rFonts w:ascii="Arial" w:hAnsi="Arial" w:cs="Arial"/>
          <w:b/>
          <w:sz w:val="24"/>
        </w:rPr>
        <w:t>A</w:t>
      </w:r>
      <w:r w:rsidR="001B7D36" w:rsidRPr="0091370F">
        <w:rPr>
          <w:rFonts w:ascii="Arial" w:hAnsi="Arial" w:cs="Arial"/>
          <w:b/>
          <w:sz w:val="24"/>
        </w:rPr>
        <w:t>)</w:t>
      </w:r>
    </w:p>
    <w:p w:rsidR="001B7D36" w:rsidRDefault="001B7D36" w:rsidP="001B7D3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w:t>
      </w:r>
      <w:r w:rsidR="00824838">
        <w:rPr>
          <w:i/>
        </w:rPr>
        <w:t>41-1</w:t>
      </w:r>
      <w:r>
        <w:rPr>
          <w:i/>
        </w:rPr>
        <w:t xml:space="preserve"> v1</w:t>
      </w:r>
      <w:r w:rsidR="00E842C8">
        <w:rPr>
          <w:i/>
        </w:rPr>
        <w:t>7.2</w:t>
      </w:r>
      <w:r>
        <w:rPr>
          <w:i/>
        </w:rPr>
        <w:t>.0</w:t>
      </w:r>
      <w:r>
        <w:rPr>
          <w:i/>
        </w:rPr>
        <w:tab/>
        <w:t xml:space="preserve">  CR-XXxx  rev  Cat: A (Rel-17)</w:t>
      </w:r>
      <w:r>
        <w:rPr>
          <w:i/>
        </w:rPr>
        <w:br/>
      </w:r>
      <w:r>
        <w:rPr>
          <w:i/>
        </w:rPr>
        <w:br/>
      </w:r>
      <w:r>
        <w:rPr>
          <w:i/>
        </w:rPr>
        <w:tab/>
      </w:r>
      <w:r>
        <w:rPr>
          <w:i/>
        </w:rPr>
        <w:tab/>
      </w:r>
      <w:r>
        <w:rPr>
          <w:i/>
        </w:rPr>
        <w:tab/>
      </w:r>
      <w:r>
        <w:rPr>
          <w:i/>
        </w:rPr>
        <w:tab/>
      </w:r>
      <w:r>
        <w:rPr>
          <w:i/>
        </w:rPr>
        <w:tab/>
        <w:t xml:space="preserve">Source: MCC, </w:t>
      </w:r>
      <w:r w:rsidR="00E842C8">
        <w:rPr>
          <w:i/>
        </w:rPr>
        <w:t>Ericsson</w:t>
      </w:r>
    </w:p>
    <w:p w:rsidR="001B7D36" w:rsidRPr="00944C49" w:rsidRDefault="001B7D36" w:rsidP="001B7D36">
      <w:pPr>
        <w:rPr>
          <w:rFonts w:ascii="Arial" w:hAnsi="Arial" w:cs="Arial"/>
          <w:b/>
          <w:lang w:val="en-US" w:eastAsia="zh-CN"/>
        </w:rPr>
      </w:pPr>
      <w:r w:rsidRPr="00944C49">
        <w:rPr>
          <w:rFonts w:ascii="Arial" w:hAnsi="Arial" w:cs="Arial"/>
          <w:b/>
          <w:lang w:val="en-US" w:eastAsia="zh-CN"/>
        </w:rPr>
        <w:t xml:space="preserve">Abstract: </w:t>
      </w:r>
    </w:p>
    <w:p w:rsidR="001B7D36" w:rsidRDefault="001B7D36" w:rsidP="001B7D36">
      <w:pPr>
        <w:rPr>
          <w:rFonts w:ascii="Arial" w:hAnsi="Arial" w:cs="Arial"/>
          <w:b/>
          <w:lang w:val="en-US" w:eastAsia="zh-CN"/>
        </w:rPr>
      </w:pPr>
      <w:r w:rsidRPr="00944C49">
        <w:rPr>
          <w:rFonts w:ascii="Arial" w:hAnsi="Arial" w:cs="Arial"/>
          <w:b/>
          <w:lang w:val="en-US" w:eastAsia="zh-CN"/>
        </w:rPr>
        <w:t xml:space="preserve">Discussion: </w:t>
      </w:r>
    </w:p>
    <w:p w:rsidR="001B7D36" w:rsidRDefault="00635B59" w:rsidP="0091370F">
      <w:pPr>
        <w:rPr>
          <w:rFonts w:eastAsiaTheme="minorEastAsia" w:hint="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531B28" w:rsidRDefault="00531B28" w:rsidP="00531B28">
      <w:pPr>
        <w:rPr>
          <w:rFonts w:ascii="Arial" w:hAnsi="Arial" w:cs="Arial"/>
          <w:b/>
          <w:sz w:val="24"/>
        </w:rPr>
      </w:pPr>
      <w:r>
        <w:rPr>
          <w:rFonts w:ascii="Arial" w:hAnsi="Arial" w:cs="Arial"/>
          <w:b/>
          <w:color w:val="0000FF"/>
          <w:sz w:val="24"/>
          <w:u w:val="thick"/>
        </w:rPr>
        <w:lastRenderedPageBreak/>
        <w:t>R4-2115860</w:t>
      </w:r>
      <w:r w:rsidRPr="00944C49">
        <w:rPr>
          <w:b/>
          <w:lang w:val="en-US" w:eastAsia="zh-CN"/>
        </w:rPr>
        <w:tab/>
      </w:r>
      <w:r>
        <w:rPr>
          <w:rFonts w:ascii="Arial" w:hAnsi="Arial" w:cs="Arial"/>
          <w:b/>
          <w:sz w:val="24"/>
        </w:rPr>
        <w:t>Big CR for TS 38.141-2</w:t>
      </w:r>
      <w:r w:rsidRPr="00E842C8">
        <w:rPr>
          <w:rFonts w:ascii="Arial" w:hAnsi="Arial" w:cs="Arial"/>
          <w:b/>
          <w:sz w:val="24"/>
        </w:rPr>
        <w:t xml:space="preserve"> Maintenance </w:t>
      </w:r>
      <w:r>
        <w:rPr>
          <w:rFonts w:ascii="Arial" w:hAnsi="Arial" w:cs="Arial"/>
          <w:b/>
          <w:sz w:val="24"/>
        </w:rPr>
        <w:t>Demod</w:t>
      </w:r>
      <w:r w:rsidRPr="00E842C8">
        <w:rPr>
          <w:rFonts w:ascii="Arial" w:hAnsi="Arial" w:cs="Arial"/>
          <w:b/>
          <w:sz w:val="24"/>
        </w:rPr>
        <w:t xml:space="preserve"> part (Rel-15, CAT F)</w:t>
      </w:r>
    </w:p>
    <w:p w:rsidR="00531B28" w:rsidRDefault="00531B28" w:rsidP="00531B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v15.10.0</w:t>
      </w:r>
      <w:r>
        <w:rPr>
          <w:i/>
        </w:rPr>
        <w:tab/>
        <w:t xml:space="preserve">  CR-XXxx  rev  Cat: F (Rel-15)</w:t>
      </w:r>
      <w:r>
        <w:rPr>
          <w:i/>
        </w:rPr>
        <w:br/>
      </w:r>
      <w:r>
        <w:rPr>
          <w:i/>
        </w:rPr>
        <w:br/>
      </w:r>
      <w:r>
        <w:rPr>
          <w:i/>
        </w:rPr>
        <w:tab/>
      </w:r>
      <w:r>
        <w:rPr>
          <w:i/>
        </w:rPr>
        <w:tab/>
      </w:r>
      <w:r>
        <w:rPr>
          <w:i/>
        </w:rPr>
        <w:tab/>
      </w:r>
      <w:r>
        <w:rPr>
          <w:i/>
        </w:rPr>
        <w:tab/>
      </w:r>
      <w:r>
        <w:rPr>
          <w:i/>
        </w:rPr>
        <w:tab/>
        <w:t>Source: MCC, Huawei</w:t>
      </w:r>
    </w:p>
    <w:p w:rsidR="00531B28" w:rsidRPr="00944C49" w:rsidRDefault="00531B28" w:rsidP="00531B28">
      <w:pPr>
        <w:rPr>
          <w:rFonts w:ascii="Arial" w:hAnsi="Arial" w:cs="Arial"/>
          <w:b/>
          <w:lang w:val="en-US" w:eastAsia="zh-CN"/>
        </w:rPr>
      </w:pPr>
      <w:r w:rsidRPr="00944C49">
        <w:rPr>
          <w:rFonts w:ascii="Arial" w:hAnsi="Arial" w:cs="Arial"/>
          <w:b/>
          <w:lang w:val="en-US" w:eastAsia="zh-CN"/>
        </w:rPr>
        <w:t xml:space="preserve">Abstract: </w:t>
      </w:r>
    </w:p>
    <w:p w:rsidR="00531B28" w:rsidRDefault="00531B28" w:rsidP="00531B28">
      <w:pPr>
        <w:rPr>
          <w:rFonts w:ascii="Arial" w:hAnsi="Arial" w:cs="Arial"/>
          <w:b/>
          <w:lang w:val="en-US" w:eastAsia="zh-CN"/>
        </w:rPr>
      </w:pPr>
      <w:r w:rsidRPr="00944C49">
        <w:rPr>
          <w:rFonts w:ascii="Arial" w:hAnsi="Arial" w:cs="Arial"/>
          <w:b/>
          <w:lang w:val="en-US" w:eastAsia="zh-CN"/>
        </w:rPr>
        <w:t xml:space="preserve">Discussion: </w:t>
      </w:r>
    </w:p>
    <w:p w:rsidR="00531B28" w:rsidRDefault="00635B59" w:rsidP="00531B28">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531B28" w:rsidRDefault="00531B28" w:rsidP="00531B28">
      <w:pPr>
        <w:rPr>
          <w:rFonts w:ascii="Arial" w:hAnsi="Arial" w:cs="Arial"/>
          <w:b/>
          <w:sz w:val="24"/>
        </w:rPr>
      </w:pPr>
      <w:r>
        <w:rPr>
          <w:rFonts w:ascii="Arial" w:hAnsi="Arial" w:cs="Arial"/>
          <w:b/>
          <w:color w:val="0000FF"/>
          <w:sz w:val="24"/>
          <w:u w:val="thick"/>
        </w:rPr>
        <w:t>R4-2115861</w:t>
      </w:r>
      <w:r w:rsidRPr="00944C49">
        <w:rPr>
          <w:b/>
          <w:lang w:val="en-US" w:eastAsia="zh-CN"/>
        </w:rPr>
        <w:tab/>
      </w:r>
      <w:r w:rsidRPr="0091370F">
        <w:rPr>
          <w:rFonts w:ascii="Arial" w:hAnsi="Arial" w:cs="Arial"/>
          <w:b/>
          <w:sz w:val="24"/>
        </w:rPr>
        <w:t>Big CR for TS 38.1</w:t>
      </w:r>
      <w:r>
        <w:rPr>
          <w:rFonts w:ascii="Arial" w:hAnsi="Arial" w:cs="Arial"/>
          <w:b/>
          <w:sz w:val="24"/>
        </w:rPr>
        <w:t>41-2 Maintenance Demod part (Rel-16</w:t>
      </w:r>
      <w:r w:rsidRPr="0091370F">
        <w:rPr>
          <w:rFonts w:ascii="Arial" w:hAnsi="Arial" w:cs="Arial"/>
          <w:b/>
          <w:sz w:val="24"/>
        </w:rPr>
        <w:t>, CAT F)</w:t>
      </w:r>
    </w:p>
    <w:p w:rsidR="00531B28" w:rsidRDefault="00531B28" w:rsidP="00531B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CR-XXxx  rev  Cat: F (Rel-16)</w:t>
      </w:r>
      <w:r>
        <w:rPr>
          <w:i/>
        </w:rPr>
        <w:br/>
      </w:r>
      <w:r>
        <w:rPr>
          <w:i/>
        </w:rPr>
        <w:br/>
      </w:r>
      <w:r>
        <w:rPr>
          <w:i/>
        </w:rPr>
        <w:tab/>
      </w:r>
      <w:r>
        <w:rPr>
          <w:i/>
        </w:rPr>
        <w:tab/>
      </w:r>
      <w:r>
        <w:rPr>
          <w:i/>
        </w:rPr>
        <w:tab/>
      </w:r>
      <w:r>
        <w:rPr>
          <w:i/>
        </w:rPr>
        <w:tab/>
      </w:r>
      <w:r>
        <w:rPr>
          <w:i/>
        </w:rPr>
        <w:tab/>
        <w:t>Source: MCC, Huawei</w:t>
      </w:r>
    </w:p>
    <w:p w:rsidR="00531B28" w:rsidRPr="00944C49" w:rsidRDefault="00531B28" w:rsidP="00531B28">
      <w:pPr>
        <w:rPr>
          <w:rFonts w:ascii="Arial" w:hAnsi="Arial" w:cs="Arial"/>
          <w:b/>
          <w:lang w:val="en-US" w:eastAsia="zh-CN"/>
        </w:rPr>
      </w:pPr>
      <w:r w:rsidRPr="00944C49">
        <w:rPr>
          <w:rFonts w:ascii="Arial" w:hAnsi="Arial" w:cs="Arial"/>
          <w:b/>
          <w:lang w:val="en-US" w:eastAsia="zh-CN"/>
        </w:rPr>
        <w:t xml:space="preserve">Abstract: </w:t>
      </w:r>
    </w:p>
    <w:p w:rsidR="00531B28" w:rsidRDefault="00531B28" w:rsidP="00531B28">
      <w:pPr>
        <w:rPr>
          <w:rFonts w:ascii="Arial" w:hAnsi="Arial" w:cs="Arial"/>
          <w:b/>
          <w:lang w:val="en-US" w:eastAsia="zh-CN"/>
        </w:rPr>
      </w:pPr>
      <w:r w:rsidRPr="00944C49">
        <w:rPr>
          <w:rFonts w:ascii="Arial" w:hAnsi="Arial" w:cs="Arial"/>
          <w:b/>
          <w:lang w:val="en-US" w:eastAsia="zh-CN"/>
        </w:rPr>
        <w:t xml:space="preserve">Discussion: </w:t>
      </w:r>
    </w:p>
    <w:p w:rsidR="00531B28" w:rsidRPr="00FE190A" w:rsidRDefault="00635B59" w:rsidP="00531B2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Approved.</w:t>
      </w:r>
    </w:p>
    <w:p w:rsidR="00531B28" w:rsidRDefault="00531B28" w:rsidP="00531B28">
      <w:pPr>
        <w:rPr>
          <w:rFonts w:ascii="Arial" w:hAnsi="Arial" w:cs="Arial"/>
          <w:b/>
          <w:sz w:val="24"/>
        </w:rPr>
      </w:pPr>
      <w:r>
        <w:rPr>
          <w:rFonts w:ascii="Arial" w:hAnsi="Arial" w:cs="Arial"/>
          <w:b/>
          <w:color w:val="0000FF"/>
          <w:sz w:val="24"/>
          <w:u w:val="thick"/>
        </w:rPr>
        <w:t>R4-2115862</w:t>
      </w:r>
      <w:r w:rsidRPr="00944C49">
        <w:rPr>
          <w:b/>
          <w:lang w:val="en-US" w:eastAsia="zh-CN"/>
        </w:rPr>
        <w:tab/>
      </w:r>
      <w:r w:rsidRPr="0091370F">
        <w:rPr>
          <w:rFonts w:ascii="Arial" w:hAnsi="Arial" w:cs="Arial"/>
          <w:b/>
          <w:sz w:val="24"/>
        </w:rPr>
        <w:t>Big CR for TS 38.1</w:t>
      </w:r>
      <w:r>
        <w:rPr>
          <w:rFonts w:ascii="Arial" w:hAnsi="Arial" w:cs="Arial"/>
          <w:b/>
          <w:sz w:val="24"/>
        </w:rPr>
        <w:t>41-2 Maintenance Demod part (Rel-17</w:t>
      </w:r>
      <w:r w:rsidRPr="0091370F">
        <w:rPr>
          <w:rFonts w:ascii="Arial" w:hAnsi="Arial" w:cs="Arial"/>
          <w:b/>
          <w:sz w:val="24"/>
        </w:rPr>
        <w:t xml:space="preserve">, CAT </w:t>
      </w:r>
      <w:r>
        <w:rPr>
          <w:rFonts w:ascii="Arial" w:hAnsi="Arial" w:cs="Arial"/>
          <w:b/>
          <w:sz w:val="24"/>
        </w:rPr>
        <w:t>A</w:t>
      </w:r>
      <w:r w:rsidRPr="0091370F">
        <w:rPr>
          <w:rFonts w:ascii="Arial" w:hAnsi="Arial" w:cs="Arial"/>
          <w:b/>
          <w:sz w:val="24"/>
        </w:rPr>
        <w:t>)</w:t>
      </w:r>
    </w:p>
    <w:p w:rsidR="00531B28" w:rsidRDefault="00531B28" w:rsidP="00531B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CR-XXxx  rev  Cat: A (Rel-17)</w:t>
      </w:r>
      <w:r>
        <w:rPr>
          <w:i/>
        </w:rPr>
        <w:br/>
      </w:r>
      <w:r>
        <w:rPr>
          <w:i/>
        </w:rPr>
        <w:br/>
      </w:r>
      <w:r>
        <w:rPr>
          <w:i/>
        </w:rPr>
        <w:tab/>
      </w:r>
      <w:r>
        <w:rPr>
          <w:i/>
        </w:rPr>
        <w:tab/>
      </w:r>
      <w:r>
        <w:rPr>
          <w:i/>
        </w:rPr>
        <w:tab/>
      </w:r>
      <w:r>
        <w:rPr>
          <w:i/>
        </w:rPr>
        <w:tab/>
      </w:r>
      <w:r>
        <w:rPr>
          <w:i/>
        </w:rPr>
        <w:tab/>
        <w:t>Source: MCC, Huawei</w:t>
      </w:r>
    </w:p>
    <w:p w:rsidR="00531B28" w:rsidRPr="00944C49" w:rsidRDefault="00531B28" w:rsidP="00531B28">
      <w:pPr>
        <w:rPr>
          <w:rFonts w:ascii="Arial" w:hAnsi="Arial" w:cs="Arial"/>
          <w:b/>
          <w:lang w:val="en-US" w:eastAsia="zh-CN"/>
        </w:rPr>
      </w:pPr>
      <w:r w:rsidRPr="00944C49">
        <w:rPr>
          <w:rFonts w:ascii="Arial" w:hAnsi="Arial" w:cs="Arial"/>
          <w:b/>
          <w:lang w:val="en-US" w:eastAsia="zh-CN"/>
        </w:rPr>
        <w:t xml:space="preserve">Abstract: </w:t>
      </w:r>
    </w:p>
    <w:p w:rsidR="00531B28" w:rsidRDefault="00531B28" w:rsidP="00531B28">
      <w:pPr>
        <w:rPr>
          <w:rFonts w:ascii="Arial" w:hAnsi="Arial" w:cs="Arial"/>
          <w:b/>
          <w:lang w:val="en-US" w:eastAsia="zh-CN"/>
        </w:rPr>
      </w:pPr>
      <w:r w:rsidRPr="00944C49">
        <w:rPr>
          <w:rFonts w:ascii="Arial" w:hAnsi="Arial" w:cs="Arial"/>
          <w:b/>
          <w:lang w:val="en-US" w:eastAsia="zh-CN"/>
        </w:rPr>
        <w:t xml:space="preserve">Discussion: </w:t>
      </w:r>
    </w:p>
    <w:p w:rsidR="00531B28" w:rsidRPr="00FE190A" w:rsidRDefault="00635B59" w:rsidP="00531B2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52C8F" w:rsidRDefault="00A52C8F" w:rsidP="00A52C8F">
      <w:pPr>
        <w:rPr>
          <w:rFonts w:ascii="Arial" w:hAnsi="Arial" w:cs="Arial"/>
          <w:b/>
          <w:sz w:val="24"/>
        </w:rPr>
      </w:pPr>
      <w:r>
        <w:rPr>
          <w:rFonts w:ascii="Arial" w:hAnsi="Arial" w:cs="Arial"/>
          <w:b/>
          <w:color w:val="0000FF"/>
          <w:sz w:val="24"/>
          <w:u w:val="thick"/>
        </w:rPr>
        <w:t xml:space="preserve">R4-2115863 </w:t>
      </w:r>
      <w:r>
        <w:rPr>
          <w:rFonts w:ascii="Arial" w:hAnsi="Arial" w:cs="Arial"/>
          <w:b/>
          <w:sz w:val="24"/>
        </w:rPr>
        <w:t>Big CR for TS 38.104</w:t>
      </w:r>
      <w:r w:rsidRPr="00E842C8">
        <w:rPr>
          <w:rFonts w:ascii="Arial" w:hAnsi="Arial" w:cs="Arial"/>
          <w:b/>
          <w:sz w:val="24"/>
        </w:rPr>
        <w:t xml:space="preserve"> Maintenance </w:t>
      </w:r>
      <w:r>
        <w:rPr>
          <w:rFonts w:ascii="Arial" w:hAnsi="Arial" w:cs="Arial"/>
          <w:b/>
          <w:sz w:val="24"/>
        </w:rPr>
        <w:t>Demod</w:t>
      </w:r>
      <w:r w:rsidRPr="00E842C8">
        <w:rPr>
          <w:rFonts w:ascii="Arial" w:hAnsi="Arial" w:cs="Arial"/>
          <w:b/>
          <w:sz w:val="24"/>
        </w:rPr>
        <w:t xml:space="preserve"> part (Rel-15, CAT F)</w:t>
      </w:r>
    </w:p>
    <w:p w:rsidR="00A52C8F" w:rsidRDefault="00A52C8F" w:rsidP="00A52C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w:t>
      </w:r>
      <w:r w:rsidR="00125046">
        <w:rPr>
          <w:i/>
        </w:rPr>
        <w:t>04</w:t>
      </w:r>
      <w:r>
        <w:rPr>
          <w:i/>
        </w:rPr>
        <w:t xml:space="preserve"> v15.14.0</w:t>
      </w:r>
      <w:r>
        <w:rPr>
          <w:i/>
        </w:rPr>
        <w:tab/>
        <w:t xml:space="preserve">  CR-XXxx  rev  Cat: F (Rel-15)</w:t>
      </w:r>
      <w:r>
        <w:rPr>
          <w:i/>
        </w:rPr>
        <w:br/>
      </w:r>
      <w:r>
        <w:rPr>
          <w:i/>
        </w:rPr>
        <w:br/>
      </w:r>
      <w:r>
        <w:rPr>
          <w:i/>
        </w:rPr>
        <w:tab/>
      </w:r>
      <w:r>
        <w:rPr>
          <w:i/>
        </w:rPr>
        <w:tab/>
      </w:r>
      <w:r>
        <w:rPr>
          <w:i/>
        </w:rPr>
        <w:tab/>
      </w:r>
      <w:r>
        <w:rPr>
          <w:i/>
        </w:rPr>
        <w:tab/>
      </w:r>
      <w:r>
        <w:rPr>
          <w:i/>
        </w:rPr>
        <w:tab/>
        <w:t>Source: MCC, Nokia</w:t>
      </w:r>
    </w:p>
    <w:p w:rsidR="00A52C8F" w:rsidRPr="00944C49" w:rsidRDefault="00A52C8F" w:rsidP="00A52C8F">
      <w:pPr>
        <w:rPr>
          <w:rFonts w:ascii="Arial" w:hAnsi="Arial" w:cs="Arial"/>
          <w:b/>
          <w:lang w:val="en-US" w:eastAsia="zh-CN"/>
        </w:rPr>
      </w:pPr>
      <w:r w:rsidRPr="00944C49">
        <w:rPr>
          <w:rFonts w:ascii="Arial" w:hAnsi="Arial" w:cs="Arial"/>
          <w:b/>
          <w:lang w:val="en-US" w:eastAsia="zh-CN"/>
        </w:rPr>
        <w:t xml:space="preserve">Abstract: </w:t>
      </w:r>
    </w:p>
    <w:p w:rsidR="00A52C8F" w:rsidRDefault="00A52C8F" w:rsidP="00A52C8F">
      <w:pPr>
        <w:rPr>
          <w:rFonts w:ascii="Arial" w:hAnsi="Arial" w:cs="Arial"/>
          <w:b/>
          <w:lang w:val="en-US" w:eastAsia="zh-CN"/>
        </w:rPr>
      </w:pPr>
      <w:r w:rsidRPr="00944C49">
        <w:rPr>
          <w:rFonts w:ascii="Arial" w:hAnsi="Arial" w:cs="Arial"/>
          <w:b/>
          <w:lang w:val="en-US" w:eastAsia="zh-CN"/>
        </w:rPr>
        <w:t xml:space="preserve">Discussion: </w:t>
      </w:r>
    </w:p>
    <w:p w:rsidR="00A52C8F" w:rsidRDefault="00635B59" w:rsidP="00A52C8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52C8F" w:rsidRDefault="00A52C8F" w:rsidP="00A52C8F">
      <w:pPr>
        <w:rPr>
          <w:rFonts w:ascii="Arial" w:hAnsi="Arial" w:cs="Arial"/>
          <w:b/>
          <w:lang w:val="en-US" w:eastAsia="zh-CN"/>
        </w:rPr>
      </w:pPr>
    </w:p>
    <w:p w:rsidR="00A52C8F" w:rsidRDefault="00A52C8F" w:rsidP="00A52C8F">
      <w:pPr>
        <w:rPr>
          <w:rFonts w:ascii="Arial" w:hAnsi="Arial" w:cs="Arial"/>
          <w:b/>
          <w:sz w:val="24"/>
        </w:rPr>
      </w:pPr>
      <w:r>
        <w:rPr>
          <w:rFonts w:ascii="Arial" w:hAnsi="Arial" w:cs="Arial"/>
          <w:b/>
          <w:color w:val="0000FF"/>
          <w:sz w:val="24"/>
          <w:u w:val="thick"/>
        </w:rPr>
        <w:t>R4-2115864</w:t>
      </w:r>
      <w:r w:rsidRPr="00944C49">
        <w:rPr>
          <w:b/>
          <w:lang w:val="en-US" w:eastAsia="zh-CN"/>
        </w:rPr>
        <w:tab/>
      </w:r>
      <w:r w:rsidRPr="0091370F">
        <w:rPr>
          <w:rFonts w:ascii="Arial" w:hAnsi="Arial" w:cs="Arial"/>
          <w:b/>
          <w:sz w:val="24"/>
        </w:rPr>
        <w:t>Big CR for TS 38.1</w:t>
      </w:r>
      <w:r>
        <w:rPr>
          <w:rFonts w:ascii="Arial" w:hAnsi="Arial" w:cs="Arial"/>
          <w:b/>
          <w:sz w:val="24"/>
        </w:rPr>
        <w:t>04 Maintenance Demod part (Rel-16</w:t>
      </w:r>
      <w:r w:rsidRPr="0091370F">
        <w:rPr>
          <w:rFonts w:ascii="Arial" w:hAnsi="Arial" w:cs="Arial"/>
          <w:b/>
          <w:sz w:val="24"/>
        </w:rPr>
        <w:t>, CAT F)</w:t>
      </w:r>
    </w:p>
    <w:p w:rsidR="00A52C8F" w:rsidRDefault="00A52C8F" w:rsidP="00A52C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CR-XXxx  rev  Cat: F (Rel-16)</w:t>
      </w:r>
      <w:r>
        <w:rPr>
          <w:i/>
        </w:rPr>
        <w:br/>
      </w:r>
      <w:r>
        <w:rPr>
          <w:i/>
        </w:rPr>
        <w:br/>
      </w:r>
      <w:r>
        <w:rPr>
          <w:i/>
        </w:rPr>
        <w:tab/>
      </w:r>
      <w:r>
        <w:rPr>
          <w:i/>
        </w:rPr>
        <w:tab/>
      </w:r>
      <w:r>
        <w:rPr>
          <w:i/>
        </w:rPr>
        <w:tab/>
      </w:r>
      <w:r>
        <w:rPr>
          <w:i/>
        </w:rPr>
        <w:tab/>
      </w:r>
      <w:r>
        <w:rPr>
          <w:i/>
        </w:rPr>
        <w:tab/>
        <w:t>Source: MCC, Nokia</w:t>
      </w:r>
    </w:p>
    <w:p w:rsidR="00A52C8F" w:rsidRPr="00944C49" w:rsidRDefault="00A52C8F" w:rsidP="00A52C8F">
      <w:pPr>
        <w:rPr>
          <w:rFonts w:ascii="Arial" w:hAnsi="Arial" w:cs="Arial"/>
          <w:b/>
          <w:lang w:val="en-US" w:eastAsia="zh-CN"/>
        </w:rPr>
      </w:pPr>
      <w:r w:rsidRPr="00944C49">
        <w:rPr>
          <w:rFonts w:ascii="Arial" w:hAnsi="Arial" w:cs="Arial"/>
          <w:b/>
          <w:lang w:val="en-US" w:eastAsia="zh-CN"/>
        </w:rPr>
        <w:t xml:space="preserve">Abstract: </w:t>
      </w:r>
    </w:p>
    <w:p w:rsidR="00A52C8F" w:rsidRDefault="00A52C8F" w:rsidP="00A52C8F">
      <w:pPr>
        <w:rPr>
          <w:rFonts w:ascii="Arial" w:hAnsi="Arial" w:cs="Arial"/>
          <w:b/>
          <w:lang w:val="en-US" w:eastAsia="zh-CN"/>
        </w:rPr>
      </w:pPr>
      <w:r w:rsidRPr="00944C49">
        <w:rPr>
          <w:rFonts w:ascii="Arial" w:hAnsi="Arial" w:cs="Arial"/>
          <w:b/>
          <w:lang w:val="en-US" w:eastAsia="zh-CN"/>
        </w:rPr>
        <w:t xml:space="preserve">Discussion: </w:t>
      </w:r>
    </w:p>
    <w:p w:rsidR="00A52C8F" w:rsidRPr="00FE190A" w:rsidRDefault="00635B59" w:rsidP="00A52C8F">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A52C8F" w:rsidRDefault="00A52C8F" w:rsidP="00A52C8F">
      <w:pPr>
        <w:rPr>
          <w:rFonts w:ascii="Arial" w:hAnsi="Arial" w:cs="Arial"/>
          <w:b/>
          <w:sz w:val="24"/>
        </w:rPr>
      </w:pPr>
      <w:r>
        <w:rPr>
          <w:rFonts w:ascii="Arial" w:hAnsi="Arial" w:cs="Arial"/>
          <w:b/>
          <w:color w:val="0000FF"/>
          <w:sz w:val="24"/>
          <w:u w:val="thick"/>
        </w:rPr>
        <w:lastRenderedPageBreak/>
        <w:t>R4-2115865</w:t>
      </w:r>
      <w:r w:rsidRPr="00944C49">
        <w:rPr>
          <w:b/>
          <w:lang w:val="en-US" w:eastAsia="zh-CN"/>
        </w:rPr>
        <w:tab/>
      </w:r>
      <w:r w:rsidRPr="0091370F">
        <w:rPr>
          <w:rFonts w:ascii="Arial" w:hAnsi="Arial" w:cs="Arial"/>
          <w:b/>
          <w:sz w:val="24"/>
        </w:rPr>
        <w:t>Big CR for TS 38.</w:t>
      </w:r>
      <w:r>
        <w:rPr>
          <w:rFonts w:ascii="Arial" w:hAnsi="Arial" w:cs="Arial"/>
          <w:b/>
          <w:sz w:val="24"/>
        </w:rPr>
        <w:t>104 Maintenance Demod part (Rel-17</w:t>
      </w:r>
      <w:r w:rsidRPr="0091370F">
        <w:rPr>
          <w:rFonts w:ascii="Arial" w:hAnsi="Arial" w:cs="Arial"/>
          <w:b/>
          <w:sz w:val="24"/>
        </w:rPr>
        <w:t xml:space="preserve">, CAT </w:t>
      </w:r>
      <w:r w:rsidR="00983FA3">
        <w:rPr>
          <w:rFonts w:ascii="Arial" w:hAnsi="Arial" w:cs="Arial" w:hint="eastAsia"/>
          <w:b/>
          <w:sz w:val="24"/>
          <w:lang w:eastAsia="zh-CN"/>
        </w:rPr>
        <w:t>F</w:t>
      </w:r>
      <w:r w:rsidRPr="0091370F">
        <w:rPr>
          <w:rFonts w:ascii="Arial" w:hAnsi="Arial" w:cs="Arial"/>
          <w:b/>
          <w:sz w:val="24"/>
        </w:rPr>
        <w:t>)</w:t>
      </w:r>
    </w:p>
    <w:p w:rsidR="00A52C8F" w:rsidRDefault="00A52C8F" w:rsidP="00A52C8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CR-XXxx  rev  Cat: </w:t>
      </w:r>
      <w:r w:rsidR="00983FA3">
        <w:rPr>
          <w:rFonts w:hint="eastAsia"/>
          <w:i/>
          <w:lang w:eastAsia="zh-CN"/>
        </w:rPr>
        <w:t>F</w:t>
      </w:r>
      <w:r>
        <w:rPr>
          <w:i/>
        </w:rPr>
        <w:t xml:space="preserve"> (Rel-17)</w:t>
      </w:r>
      <w:r>
        <w:rPr>
          <w:i/>
        </w:rPr>
        <w:br/>
      </w:r>
      <w:r>
        <w:rPr>
          <w:i/>
        </w:rPr>
        <w:br/>
      </w:r>
      <w:r>
        <w:rPr>
          <w:i/>
        </w:rPr>
        <w:tab/>
      </w:r>
      <w:r>
        <w:rPr>
          <w:i/>
        </w:rPr>
        <w:tab/>
      </w:r>
      <w:r>
        <w:rPr>
          <w:i/>
        </w:rPr>
        <w:tab/>
      </w:r>
      <w:r>
        <w:rPr>
          <w:i/>
        </w:rPr>
        <w:tab/>
      </w:r>
      <w:r>
        <w:rPr>
          <w:i/>
        </w:rPr>
        <w:tab/>
        <w:t>Source: MCC, Nokia</w:t>
      </w:r>
    </w:p>
    <w:p w:rsidR="00A52C8F" w:rsidRPr="00944C49" w:rsidRDefault="00A52C8F" w:rsidP="00A52C8F">
      <w:pPr>
        <w:rPr>
          <w:rFonts w:ascii="Arial" w:hAnsi="Arial" w:cs="Arial"/>
          <w:b/>
          <w:lang w:val="en-US" w:eastAsia="zh-CN"/>
        </w:rPr>
      </w:pPr>
      <w:r w:rsidRPr="00944C49">
        <w:rPr>
          <w:rFonts w:ascii="Arial" w:hAnsi="Arial" w:cs="Arial"/>
          <w:b/>
          <w:lang w:val="en-US" w:eastAsia="zh-CN"/>
        </w:rPr>
        <w:t xml:space="preserve">Abstract: </w:t>
      </w:r>
    </w:p>
    <w:p w:rsidR="00A52C8F" w:rsidRDefault="00A52C8F" w:rsidP="00A52C8F">
      <w:pPr>
        <w:rPr>
          <w:rFonts w:ascii="Arial" w:hAnsi="Arial" w:cs="Arial"/>
          <w:b/>
          <w:lang w:val="en-US" w:eastAsia="zh-CN"/>
        </w:rPr>
      </w:pPr>
      <w:r w:rsidRPr="00944C49">
        <w:rPr>
          <w:rFonts w:ascii="Arial" w:hAnsi="Arial" w:cs="Arial"/>
          <w:b/>
          <w:lang w:val="en-US" w:eastAsia="zh-CN"/>
        </w:rPr>
        <w:t xml:space="preserve">Discussion: </w:t>
      </w:r>
    </w:p>
    <w:p w:rsidR="00531B28" w:rsidRPr="00A52C8F" w:rsidRDefault="00635B59" w:rsidP="00ED2FC9">
      <w:pPr>
        <w:rPr>
          <w:rFonts w:eastAsiaTheme="minorEastAsia" w:hint="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35B59">
        <w:rPr>
          <w:rFonts w:ascii="Arial" w:hAnsi="Arial" w:cs="Arial"/>
          <w:b/>
          <w:highlight w:val="green"/>
          <w:lang w:val="en-US" w:eastAsia="zh-CN"/>
        </w:rPr>
        <w:t>Agreed.</w:t>
      </w:r>
    </w:p>
    <w:p w:rsidR="0081207B" w:rsidRDefault="0081207B" w:rsidP="0081207B">
      <w:pPr>
        <w:pStyle w:val="5"/>
      </w:pPr>
      <w:bookmarkStart w:id="30" w:name="_Toc79401595"/>
      <w:bookmarkStart w:id="31" w:name="_Toc81572313"/>
      <w:r>
        <w:t>5.1.9.1</w:t>
      </w:r>
      <w:r>
        <w:tab/>
        <w:t>UE demodulation requirements</w:t>
      </w:r>
      <w:bookmarkEnd w:id="30"/>
      <w:bookmarkEnd w:id="31"/>
    </w:p>
    <w:p w:rsidR="005B2A14" w:rsidRDefault="005B2A14" w:rsidP="005B2A14">
      <w:pPr>
        <w:rPr>
          <w:rFonts w:eastAsia="等线"/>
          <w:lang w:eastAsia="zh-CN"/>
        </w:rPr>
      </w:pPr>
      <w:r>
        <w:rPr>
          <w:rFonts w:eastAsia="等线" w:hint="eastAsia"/>
          <w:lang w:eastAsia="zh-CN"/>
        </w:rPr>
        <w:t>-</w:t>
      </w:r>
      <w:r>
        <w:rPr>
          <w:rFonts w:eastAsia="等线"/>
          <w:lang w:eastAsia="zh-CN"/>
        </w:rPr>
        <w:t>-----------------------------------------------------------------------------------------------------------------------------------------------</w:t>
      </w:r>
    </w:p>
    <w:p w:rsidR="005B2A14" w:rsidRPr="005B2A14" w:rsidRDefault="005B2A14" w:rsidP="005B2A14">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5B2A14">
        <w:rPr>
          <w:rFonts w:ascii="Arial" w:hAnsi="Arial" w:cs="Arial" w:hint="eastAsia"/>
          <w:b/>
          <w:color w:val="C00000"/>
          <w:sz w:val="24"/>
          <w:u w:val="single"/>
        </w:rPr>
        <w:t>[100-e][320] Demod_Maintenance_UE</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5.1.9.1, 5.1.9.2</w:t>
      </w:r>
      <w:r w:rsidRPr="005B2A14">
        <w:rPr>
          <w:rFonts w:ascii="Arial" w:hAnsi="Arial" w:cs="Arial"/>
          <w:b/>
          <w:color w:val="C00000"/>
          <w:sz w:val="24"/>
          <w:u w:val="single"/>
        </w:rPr>
        <w:t>,</w:t>
      </w:r>
      <w:r w:rsidRPr="005B2A14">
        <w:rPr>
          <w:rFonts w:ascii="Arial" w:hAnsi="Arial" w:cs="Arial" w:hint="eastAsia"/>
          <w:b/>
          <w:color w:val="C00000"/>
          <w:sz w:val="24"/>
          <w:u w:val="single"/>
        </w:rPr>
        <w:t>5.2.2.4.1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6.1.9.4.1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6.1.3.3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6.1.5.2</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Manasa Raghavan</w:t>
      </w:r>
    </w:p>
    <w:p w:rsidR="005B2A14" w:rsidRPr="00A95509" w:rsidRDefault="005B2A14" w:rsidP="005B2A14">
      <w:pPr>
        <w:overflowPunct/>
        <w:autoSpaceDE/>
        <w:autoSpaceDN/>
        <w:adjustRightInd/>
        <w:spacing w:after="0"/>
        <w:textAlignment w:val="auto"/>
        <w:rPr>
          <w:rFonts w:ascii="Arial" w:hAnsi="Arial" w:cs="Arial"/>
          <w:b/>
          <w:color w:val="C00000"/>
          <w:sz w:val="24"/>
          <w:u w:val="single"/>
        </w:rPr>
      </w:pPr>
    </w:p>
    <w:p w:rsidR="005B2A14" w:rsidRPr="004D59AC" w:rsidRDefault="005B2A14" w:rsidP="005B2A14">
      <w:pPr>
        <w:overflowPunct/>
        <w:autoSpaceDE/>
        <w:autoSpaceDN/>
        <w:adjustRightInd/>
        <w:spacing w:after="0"/>
        <w:textAlignment w:val="auto"/>
        <w:rPr>
          <w:rFonts w:eastAsia="等线"/>
          <w:b/>
          <w:color w:val="C00000"/>
          <w:u w:val="single"/>
          <w:lang w:eastAsia="zh-CN"/>
        </w:rPr>
      </w:pPr>
    </w:p>
    <w:p w:rsidR="005B2A14" w:rsidRPr="005B2A14" w:rsidRDefault="005B2A14" w:rsidP="005B2A14">
      <w:pPr>
        <w:rPr>
          <w:b/>
          <w:lang w:val="en-US" w:eastAsia="zh-CN"/>
        </w:rPr>
      </w:pPr>
      <w:r>
        <w:rPr>
          <w:rFonts w:ascii="Arial" w:hAnsi="Arial" w:cs="Arial"/>
          <w:b/>
          <w:color w:val="0000FF"/>
          <w:sz w:val="24"/>
          <w:u w:val="thick"/>
        </w:rPr>
        <w:t>R4-2115610</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5B2A14">
        <w:rPr>
          <w:rFonts w:ascii="Arial" w:hAnsi="Arial" w:cs="Arial" w:hint="eastAsia"/>
          <w:b/>
          <w:sz w:val="24"/>
        </w:rPr>
        <w:t>[100-e][320] Demod_Maintenance_UE</w:t>
      </w:r>
    </w:p>
    <w:p w:rsidR="005B2A14" w:rsidRDefault="005B2A14" w:rsidP="005B2A1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5B2A14" w:rsidRPr="00944C49" w:rsidRDefault="005B2A14" w:rsidP="005B2A14">
      <w:pPr>
        <w:rPr>
          <w:rFonts w:ascii="Arial" w:hAnsi="Arial" w:cs="Arial"/>
          <w:b/>
          <w:lang w:val="en-US" w:eastAsia="zh-CN"/>
        </w:rPr>
      </w:pPr>
      <w:r w:rsidRPr="00944C49">
        <w:rPr>
          <w:rFonts w:ascii="Arial" w:hAnsi="Arial" w:cs="Arial"/>
          <w:b/>
          <w:lang w:val="en-US" w:eastAsia="zh-CN"/>
        </w:rPr>
        <w:t xml:space="preserve">Abstract: </w:t>
      </w:r>
    </w:p>
    <w:p w:rsidR="005B2A14" w:rsidRDefault="005B2A14" w:rsidP="005B2A14">
      <w:pPr>
        <w:rPr>
          <w:rFonts w:ascii="Arial" w:hAnsi="Arial" w:cs="Arial"/>
          <w:b/>
          <w:lang w:val="en-US" w:eastAsia="zh-CN"/>
        </w:rPr>
      </w:pPr>
      <w:r w:rsidRPr="00944C49">
        <w:rPr>
          <w:rFonts w:ascii="Arial" w:hAnsi="Arial" w:cs="Arial"/>
          <w:b/>
          <w:lang w:val="en-US" w:eastAsia="zh-CN"/>
        </w:rPr>
        <w:t xml:space="preserve">Discussion: </w:t>
      </w:r>
    </w:p>
    <w:p w:rsidR="005B2A14" w:rsidRDefault="00601EF8" w:rsidP="005B2A14">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R4-2115792 (from R4-2115610).</w:t>
      </w:r>
    </w:p>
    <w:p w:rsidR="005B2A14" w:rsidRDefault="005B2A14" w:rsidP="005B2A14">
      <w:pPr>
        <w:overflowPunct/>
        <w:autoSpaceDE/>
        <w:autoSpaceDN/>
        <w:adjustRightInd/>
        <w:spacing w:after="0"/>
        <w:textAlignment w:val="auto"/>
        <w:rPr>
          <w:rFonts w:ascii="Arial" w:hAnsi="Arial" w:cs="Arial"/>
          <w:b/>
          <w:lang w:val="en-US" w:eastAsia="zh-CN"/>
        </w:rPr>
      </w:pPr>
    </w:p>
    <w:p w:rsidR="00601EF8" w:rsidRPr="005B2A14" w:rsidRDefault="00601EF8" w:rsidP="00601EF8">
      <w:pPr>
        <w:rPr>
          <w:b/>
          <w:lang w:val="en-US" w:eastAsia="zh-CN"/>
        </w:rPr>
      </w:pPr>
      <w:r>
        <w:rPr>
          <w:rFonts w:ascii="Arial" w:hAnsi="Arial" w:cs="Arial"/>
          <w:b/>
          <w:color w:val="0000FF"/>
          <w:sz w:val="24"/>
          <w:u w:val="thick"/>
        </w:rPr>
        <w:t>R4-2115792</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5B2A14">
        <w:rPr>
          <w:rFonts w:ascii="Arial" w:hAnsi="Arial" w:cs="Arial" w:hint="eastAsia"/>
          <w:b/>
          <w:sz w:val="24"/>
        </w:rPr>
        <w:t>[100-e][320] Demod_Maintenance_UE</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8069AE" w:rsidP="00601EF8">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5B2A14" w:rsidRPr="00A95509" w:rsidRDefault="005B2A14" w:rsidP="005B2A14">
      <w:pPr>
        <w:overflowPunct/>
        <w:autoSpaceDE/>
        <w:autoSpaceDN/>
        <w:adjustRightInd/>
        <w:spacing w:after="0"/>
        <w:textAlignment w:val="auto"/>
        <w:rPr>
          <w:rFonts w:ascii="Arial" w:hAnsi="Arial" w:cs="Arial"/>
          <w:b/>
          <w:color w:val="C00000"/>
          <w:sz w:val="24"/>
          <w:u w:val="single"/>
        </w:rPr>
      </w:pPr>
    </w:p>
    <w:p w:rsidR="005B2A14" w:rsidRDefault="005B2A14" w:rsidP="005B2A1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693"/>
        <w:gridCol w:w="3967"/>
        <w:gridCol w:w="1134"/>
        <w:gridCol w:w="1134"/>
        <w:gridCol w:w="1422"/>
      </w:tblGrid>
      <w:tr w:rsidR="00944BF3" w:rsidRPr="00C00B7A" w:rsidTr="00C00B7A">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b/>
                <w:bCs/>
                <w:lang w:val="sv-SE"/>
              </w:rPr>
              <w:t>Tdoc number</w:t>
            </w:r>
          </w:p>
        </w:tc>
        <w:tc>
          <w:tcPr>
            <w:tcW w:w="3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b/>
                <w:bCs/>
                <w:lang w:val="sv-SE"/>
              </w:rPr>
              <w:t>Title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b/>
                <w:bCs/>
                <w:lang w:val="sv-SE"/>
              </w:rPr>
              <w:t>Source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b/>
                <w:bCs/>
                <w:lang w:val="sv-SE"/>
              </w:rPr>
              <w:t>Decision  </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b/>
                <w:bCs/>
                <w:lang w:val="sv-SE"/>
              </w:rPr>
              <w:t>Comments</w:t>
            </w: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R4-2113125</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Draft CR on CSI reference measurement channels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Intel</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Postponed</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 </w:t>
            </w: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R4-2115668</w:t>
            </w:r>
          </w:p>
          <w:p w:rsidR="00944BF3" w:rsidRPr="00C00B7A" w:rsidRDefault="00944BF3">
            <w:pPr>
              <w:spacing w:after="120"/>
              <w:rPr>
                <w:rFonts w:eastAsia="Gulim"/>
              </w:rPr>
            </w:pPr>
            <w:r w:rsidRPr="00C00B7A">
              <w:rPr>
                <w:rFonts w:eastAsia="Gulim"/>
                <w:lang w:val="sv-SE"/>
              </w:rPr>
              <w:t> </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Draft CR on TS38.101-4 Correction of parameter configurations in Rel-15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Ericsson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highlight w:val="green"/>
              </w:rPr>
            </w:pPr>
            <w:r w:rsidRPr="00C00B7A">
              <w:rPr>
                <w:rFonts w:eastAsia="Gulim"/>
                <w:highlight w:val="green"/>
                <w:lang w:val="sv-SE"/>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pPr>
              <w:spacing w:after="120"/>
              <w:rPr>
                <w:rFonts w:eastAsia="Gulim"/>
              </w:rPr>
            </w:pPr>
            <w:r w:rsidRPr="00C00B7A">
              <w:rPr>
                <w:rFonts w:eastAsia="Gulim"/>
                <w:lang w:val="sv-SE"/>
              </w:rPr>
              <w:t> </w:t>
            </w: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color w:val="000000" w:themeColor="text1"/>
                <w:lang w:val="en-US"/>
              </w:rPr>
              <w:t>R4-2111893</w:t>
            </w:r>
          </w:p>
        </w:tc>
        <w:tc>
          <w:tcPr>
            <w:tcW w:w="3967"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rFonts w:eastAsiaTheme="minorEastAsia"/>
                <w:color w:val="000000" w:themeColor="text1"/>
                <w:lang w:val="en-US" w:eastAsia="zh-CN"/>
              </w:rPr>
              <w:t>CR to RI reporting parameter settings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color w:val="000000" w:themeColor="text1"/>
                <w:lang w:val="en-US"/>
              </w:rPr>
              <w:t>Anritsu</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highlight w:val="green"/>
                <w:lang w:val="en-US" w:eastAsia="zh-CN"/>
              </w:rPr>
            </w:pPr>
            <w:r w:rsidRPr="00C00B7A">
              <w:rPr>
                <w:rFonts w:eastAsiaTheme="minorEastAsia"/>
                <w:color w:val="000000" w:themeColor="text1"/>
                <w:highlight w:val="green"/>
                <w:lang w:val="en-US" w:eastAsia="zh-CN"/>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color w:val="000000" w:themeColor="text1"/>
                <w:lang w:val="en-US"/>
              </w:rPr>
              <w:t>R4-2111896</w:t>
            </w:r>
          </w:p>
        </w:tc>
        <w:tc>
          <w:tcPr>
            <w:tcW w:w="3967"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rFonts w:eastAsiaTheme="minorEastAsia"/>
                <w:color w:val="000000" w:themeColor="text1"/>
                <w:lang w:val="en-US" w:eastAsia="zh-CN"/>
              </w:rPr>
              <w:t>CR to reporting granularity for PMI TCs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color w:val="000000" w:themeColor="text1"/>
                <w:lang w:val="en-US"/>
              </w:rPr>
              <w:t>Anritsu</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highlight w:val="green"/>
                <w:lang w:val="en-US" w:eastAsia="zh-CN"/>
              </w:rPr>
            </w:pPr>
            <w:r w:rsidRPr="00C00B7A">
              <w:rPr>
                <w:rFonts w:eastAsiaTheme="minorEastAsia"/>
                <w:color w:val="000000" w:themeColor="text1"/>
                <w:highlight w:val="green"/>
                <w:lang w:val="en-US" w:eastAsia="zh-CN"/>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lang w:val="en-US" w:eastAsia="zh-CN"/>
              </w:rPr>
            </w:pPr>
            <w:r w:rsidRPr="00C00B7A">
              <w:rPr>
                <w:color w:val="000000" w:themeColor="text1"/>
                <w:lang w:val="en-US"/>
              </w:rPr>
              <w:t>R4-2111843</w:t>
            </w:r>
          </w:p>
        </w:tc>
        <w:tc>
          <w:tcPr>
            <w:tcW w:w="3967"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Cs/>
                <w:color w:val="000000" w:themeColor="text1"/>
                <w:lang w:val="en-US" w:eastAsia="zh-CN"/>
              </w:rPr>
            </w:pPr>
            <w:r w:rsidRPr="00C00B7A">
              <w:rPr>
                <w:rFonts w:eastAsiaTheme="minorEastAsia"/>
                <w:iCs/>
                <w:color w:val="000000" w:themeColor="text1"/>
                <w:lang w:val="en-US" w:eastAsia="zh-CN"/>
              </w:rPr>
              <w:t>Draft CR to Reference Channel Parameters in UE Category M1</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Cs/>
                <w:color w:val="000000" w:themeColor="text1"/>
                <w:lang w:val="en-US" w:eastAsia="zh-CN"/>
              </w:rPr>
            </w:pPr>
            <w:r w:rsidRPr="00C00B7A">
              <w:rPr>
                <w:rFonts w:eastAsiaTheme="minorEastAsia"/>
                <w:iCs/>
                <w:color w:val="000000" w:themeColor="text1"/>
                <w:lang w:val="en-US" w:eastAsia="zh-CN"/>
              </w:rPr>
              <w:t>Anritsu</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highlight w:val="green"/>
                <w:lang w:val="en-US" w:eastAsia="zh-CN"/>
              </w:rPr>
            </w:pPr>
            <w:r w:rsidRPr="00C00B7A">
              <w:rPr>
                <w:rFonts w:eastAsiaTheme="minorEastAsia"/>
                <w:color w:val="000000" w:themeColor="text1"/>
                <w:highlight w:val="green"/>
                <w:lang w:val="en-US" w:eastAsia="zh-CN"/>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
                <w:color w:val="000000" w:themeColor="text1"/>
                <w:lang w:val="en-US" w:eastAsia="zh-CN"/>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ajorEastAsia"/>
                <w:lang w:val="en-US"/>
              </w:rPr>
            </w:pPr>
            <w:r w:rsidRPr="00C00B7A">
              <w:rPr>
                <w:color w:val="000000" w:themeColor="text1"/>
                <w:lang w:val="en-US"/>
              </w:rPr>
              <w:lastRenderedPageBreak/>
              <w:t>R4-2112957</w:t>
            </w:r>
          </w:p>
        </w:tc>
        <w:tc>
          <w:tcPr>
            <w:tcW w:w="3967"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rPr>
                <w:lang w:val="en-US"/>
              </w:rPr>
            </w:pPr>
            <w:r w:rsidRPr="00C00B7A">
              <w:rPr>
                <w:lang w:val="en-US"/>
              </w:rPr>
              <w:t>Draft CR FR1 EN-DC power imbalance requirements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Cs/>
                <w:color w:val="000000" w:themeColor="text1"/>
                <w:lang w:val="en-US" w:eastAsia="zh-CN"/>
              </w:rPr>
            </w:pPr>
            <w:r w:rsidRPr="00C00B7A">
              <w:rPr>
                <w:color w:val="000000" w:themeColor="text1"/>
                <w:lang w:val="en-US"/>
              </w:rPr>
              <w:t>DOCOMO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highlight w:val="green"/>
                <w:lang w:val="en-US" w:eastAsia="zh-CN"/>
              </w:rPr>
            </w:pPr>
            <w:r w:rsidRPr="00C00B7A">
              <w:rPr>
                <w:rFonts w:eastAsiaTheme="minorEastAsia"/>
                <w:color w:val="000000" w:themeColor="text1"/>
                <w:highlight w:val="green"/>
                <w:lang w:val="en-US" w:eastAsia="zh-CN"/>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
                <w:color w:val="000000" w:themeColor="text1"/>
                <w:lang w:val="en-US" w:eastAsia="zh-CN"/>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ajorEastAsia"/>
                <w:lang w:val="en-US"/>
              </w:rPr>
            </w:pPr>
            <w:r w:rsidRPr="00C00B7A">
              <w:rPr>
                <w:color w:val="000000" w:themeColor="text1"/>
                <w:lang w:val="en-US"/>
              </w:rPr>
              <w:t>R4-2113773</w:t>
            </w:r>
          </w:p>
        </w:tc>
        <w:tc>
          <w:tcPr>
            <w:tcW w:w="3967"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rPr>
                <w:lang w:val="en-US"/>
              </w:rPr>
            </w:pPr>
            <w:r w:rsidRPr="00C00B7A">
              <w:rPr>
                <w:lang w:val="en-US"/>
              </w:rPr>
              <w:t>draft CR: Updates to PDSCH FRC in TS 38.101-4 for Rel-16</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Cs/>
                <w:color w:val="000000" w:themeColor="text1"/>
                <w:lang w:val="en-US" w:eastAsia="zh-CN"/>
              </w:rPr>
            </w:pPr>
            <w:r w:rsidRPr="00C00B7A">
              <w:rPr>
                <w:rFonts w:eastAsiaTheme="minorEastAsia"/>
                <w:iCs/>
                <w:color w:val="000000" w:themeColor="text1"/>
                <w:lang w:val="en-US" w:eastAsia="zh-CN"/>
              </w:rPr>
              <w:t>Huawei</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color w:val="000000" w:themeColor="text1"/>
                <w:highlight w:val="green"/>
                <w:lang w:val="en-US" w:eastAsia="zh-CN"/>
              </w:rPr>
            </w:pPr>
            <w:r w:rsidRPr="00C00B7A">
              <w:rPr>
                <w:rFonts w:eastAsiaTheme="minorEastAsia"/>
                <w:color w:val="000000" w:themeColor="text1"/>
                <w:highlight w:val="green"/>
                <w:lang w:val="en-US" w:eastAsia="zh-CN"/>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Theme="minorEastAsia"/>
                <w:iCs/>
                <w:color w:val="000000" w:themeColor="text1"/>
                <w:lang w:val="en-US" w:eastAsia="zh-CN"/>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72270C" w:rsidP="00944BF3">
            <w:pPr>
              <w:spacing w:after="120"/>
              <w:rPr>
                <w:rFonts w:eastAsiaTheme="minorEastAsia"/>
                <w:lang w:val="sv-SE"/>
              </w:rPr>
            </w:pPr>
            <w:r w:rsidRPr="00C00B7A">
              <w:rPr>
                <w:rFonts w:eastAsiaTheme="minorEastAsia"/>
                <w:lang w:val="sv-SE"/>
              </w:rPr>
              <w:t>R4-211566</w:t>
            </w:r>
            <w:r w:rsidR="00944BF3" w:rsidRPr="00C00B7A">
              <w:rPr>
                <w:rFonts w:eastAsiaTheme="minorEastAsia"/>
                <w:lang w:val="sv-SE"/>
              </w:rPr>
              <w:t>9</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lang w:val="en-US"/>
              </w:rPr>
            </w:pPr>
            <w:r w:rsidRPr="00C00B7A">
              <w:rPr>
                <w:rFonts w:eastAsia="Gulim"/>
                <w:lang w:val="sv-SE"/>
              </w:rPr>
              <w:t>Draft CR for Abbreviations for V2X demodulation</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LGE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rPr>
                <w:highlight w:val="green"/>
              </w:rPr>
            </w:pPr>
            <w:r w:rsidRPr="00C00B7A">
              <w:rPr>
                <w:rFonts w:eastAsia="Gulim"/>
                <w:highlight w:val="green"/>
                <w:lang w:val="sv-SE"/>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tcPr>
          <w:p w:rsidR="00944BF3" w:rsidRPr="00C00B7A" w:rsidRDefault="00944BF3" w:rsidP="00944BF3">
            <w:pPr>
              <w:spacing w:after="120"/>
              <w:rPr>
                <w:rFonts w:eastAsia="Gulim"/>
                <w:lang w:val="sv-SE"/>
              </w:rPr>
            </w:pP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lang w:val="en-US"/>
              </w:rPr>
            </w:pPr>
            <w:r w:rsidRPr="00C00B7A">
              <w:rPr>
                <w:rFonts w:eastAsia="Gulim"/>
                <w:lang w:val="sv-SE"/>
              </w:rPr>
              <w:t>R4-2115670</w:t>
            </w:r>
          </w:p>
          <w:p w:rsidR="00944BF3" w:rsidRPr="00C00B7A" w:rsidRDefault="00944BF3" w:rsidP="00944BF3">
            <w:pPr>
              <w:spacing w:after="120"/>
              <w:rPr>
                <w:rFonts w:eastAsia="Gulim"/>
              </w:rPr>
            </w:pPr>
            <w:r w:rsidRPr="00C00B7A">
              <w:rPr>
                <w:rFonts w:eastAsia="Gulim"/>
                <w:lang w:val="sv-SE"/>
              </w:rPr>
              <w:t> </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Draft CR to 38.101-4 on Applicability for multi-TRxP test cases-R16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Apple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rPr>
                <w:highlight w:val="green"/>
              </w:rPr>
            </w:pPr>
            <w:r w:rsidRPr="00C00B7A">
              <w:rPr>
                <w:rFonts w:eastAsia="Gulim"/>
                <w:highlight w:val="green"/>
                <w:lang w:val="sv-SE"/>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i/>
                <w:iCs/>
                <w:lang w:val="sv-SE"/>
              </w:rPr>
              <w:t> </w:t>
            </w: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R4-2115671</w:t>
            </w:r>
          </w:p>
          <w:p w:rsidR="00944BF3" w:rsidRPr="00C00B7A" w:rsidRDefault="00944BF3" w:rsidP="00944BF3">
            <w:pPr>
              <w:spacing w:after="120"/>
              <w:rPr>
                <w:rFonts w:eastAsia="Gulim"/>
              </w:rPr>
            </w:pPr>
            <w:r w:rsidRPr="00C00B7A">
              <w:rPr>
                <w:rFonts w:eastAsia="Gulim"/>
                <w:lang w:val="sv-SE"/>
              </w:rPr>
              <w:t> </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Draft CR to 38.101-4: Correction of SNR levels for 0.001% BLER PDSCH requirement</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Ericsson, Apple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rPr>
                <w:highlight w:val="green"/>
              </w:rPr>
            </w:pPr>
            <w:r w:rsidRPr="00C00B7A">
              <w:rPr>
                <w:rFonts w:eastAsia="Gulim"/>
                <w:highlight w:val="green"/>
                <w:lang w:val="sv-SE"/>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i/>
                <w:iCs/>
                <w:lang w:val="sv-SE"/>
              </w:rPr>
              <w:t> </w:t>
            </w:r>
          </w:p>
        </w:tc>
      </w:tr>
      <w:tr w:rsidR="00944BF3" w:rsidRPr="00C00B7A" w:rsidTr="00C00B7A">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R4-2115672</w:t>
            </w:r>
          </w:p>
        </w:tc>
        <w:tc>
          <w:tcPr>
            <w:tcW w:w="3967"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CR to TS38.101-4 on URLLC requirements (Rel-16)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lang w:val="sv-SE"/>
              </w:rPr>
              <w:t>MediaTek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rPr>
                <w:highlight w:val="green"/>
              </w:rPr>
            </w:pPr>
            <w:r w:rsidRPr="00C00B7A">
              <w:rPr>
                <w:rFonts w:eastAsia="Gulim"/>
                <w:highlight w:val="green"/>
                <w:lang w:val="sv-SE"/>
              </w:rPr>
              <w:t>Endorsed</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944BF3" w:rsidRPr="00C00B7A" w:rsidRDefault="00944BF3" w:rsidP="00944BF3">
            <w:pPr>
              <w:spacing w:after="120"/>
              <w:rPr>
                <w:rFonts w:eastAsia="Gulim"/>
              </w:rPr>
            </w:pPr>
            <w:r w:rsidRPr="00C00B7A">
              <w:rPr>
                <w:rFonts w:eastAsia="Gulim"/>
                <w:i/>
                <w:iCs/>
                <w:lang w:val="sv-SE"/>
              </w:rPr>
              <w:t> </w:t>
            </w:r>
          </w:p>
        </w:tc>
      </w:tr>
    </w:tbl>
    <w:p w:rsidR="005B2A14" w:rsidRPr="00146D24" w:rsidRDefault="005B2A14" w:rsidP="005B2A14">
      <w:pPr>
        <w:rPr>
          <w:rFonts w:ascii="Arial" w:eastAsiaTheme="minorEastAsia" w:hAnsi="Arial" w:cs="Arial" w:hint="eastAsia"/>
          <w:b/>
          <w:color w:val="C00000"/>
          <w:sz w:val="24"/>
          <w:u w:val="single"/>
        </w:rPr>
      </w:pPr>
    </w:p>
    <w:p w:rsidR="005B2A14" w:rsidRPr="00A95509" w:rsidRDefault="005B2A14" w:rsidP="005B2A14">
      <w:pPr>
        <w:rPr>
          <w:rFonts w:eastAsia="等线"/>
          <w:lang w:eastAsia="zh-CN"/>
        </w:rPr>
      </w:pPr>
      <w:r w:rsidRPr="00A95509">
        <w:rPr>
          <w:rFonts w:eastAsia="等线"/>
          <w:lang w:eastAsia="zh-CN"/>
        </w:rPr>
        <w:t>----------------------------------------------------------------------------------------------------------------------</w:t>
      </w:r>
      <w:r>
        <w:rPr>
          <w:rFonts w:eastAsia="等线"/>
          <w:lang w:eastAsia="zh-CN"/>
        </w:rPr>
        <w:t>---------------------</w:t>
      </w:r>
    </w:p>
    <w:p w:rsidR="005B2A14" w:rsidRPr="00B06F41" w:rsidRDefault="00B86BC8" w:rsidP="005B2A14">
      <w:pPr>
        <w:rPr>
          <w:rFonts w:eastAsiaTheme="minorEastAsia"/>
          <w:color w:val="C00000"/>
        </w:rPr>
      </w:pPr>
      <w:r w:rsidRPr="00B06F41">
        <w:rPr>
          <w:b/>
          <w:color w:val="C00000"/>
        </w:rPr>
        <w:t>Introduction of a new propagation definition</w:t>
      </w:r>
    </w:p>
    <w:p w:rsidR="0081207B" w:rsidRDefault="0081207B" w:rsidP="0081207B">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 xml:space="preserve">Added TDLA30-70Hz to Table B.2.2-1. </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 xml:space="preserve">Added TDLA30-70Hz to Table B.2.2-1. </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 xml:space="preserve">Added TDLA30-70Hz to Table B.2.2-1. </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86BC8" w:rsidRPr="00B86BC8" w:rsidRDefault="00B86BC8" w:rsidP="0081207B">
      <w:pPr>
        <w:rPr>
          <w:rFonts w:eastAsiaTheme="minorEastAsia"/>
          <w:b/>
          <w:color w:val="C00000"/>
          <w:u w:val="single"/>
        </w:rPr>
      </w:pPr>
      <w:r w:rsidRPr="00B86BC8">
        <w:rPr>
          <w:b/>
          <w:color w:val="C00000"/>
          <w:u w:val="single"/>
        </w:rPr>
        <w:t>Sub-topic 1-1 TDD UL-DL pattern alignment for intra-band EN-DC performance TC</w:t>
      </w:r>
    </w:p>
    <w:p w:rsidR="0081207B" w:rsidRDefault="0081207B" w:rsidP="0081207B">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raised the issue with a UL/DL configuration alignment between LTE and NR for TDD intra-band EN-DC UE.</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2" w:name="_Toc79401596"/>
      <w:bookmarkStart w:id="33" w:name="_Toc81572314"/>
      <w:r>
        <w:t>5.1.9.2</w:t>
      </w:r>
      <w:r>
        <w:tab/>
        <w:t>CSI requirements</w:t>
      </w:r>
      <w:bookmarkEnd w:id="32"/>
      <w:bookmarkEnd w:id="33"/>
    </w:p>
    <w:p w:rsidR="00B86BC8" w:rsidRPr="00B86BC8" w:rsidRDefault="00B06F41" w:rsidP="00B86BC8">
      <w:pPr>
        <w:rPr>
          <w:rFonts w:eastAsiaTheme="minorEastAsia"/>
          <w:b/>
          <w:color w:val="C00000"/>
        </w:rPr>
      </w:pPr>
      <w:r>
        <w:rPr>
          <w:rFonts w:ascii="等线" w:eastAsia="等线" w:hAnsi="等线"/>
          <w:b/>
          <w:color w:val="C00000"/>
          <w:lang w:eastAsia="zh-CN"/>
        </w:rPr>
        <w:t xml:space="preserve">Correction on </w:t>
      </w:r>
      <w:r w:rsidR="00B86BC8" w:rsidRPr="00B86BC8">
        <w:rPr>
          <w:rFonts w:ascii="等线" w:eastAsia="等线" w:hAnsi="等线" w:hint="eastAsia"/>
          <w:b/>
          <w:color w:val="C00000"/>
          <w:lang w:eastAsia="zh-CN"/>
        </w:rPr>
        <w:t>RI</w:t>
      </w:r>
      <w:r w:rsidR="00B86BC8" w:rsidRPr="00B86BC8">
        <w:rPr>
          <w:rFonts w:eastAsiaTheme="minorEastAsia"/>
          <w:b/>
          <w:color w:val="C00000"/>
        </w:rPr>
        <w:t xml:space="preserve"> reporting parameters</w:t>
      </w:r>
    </w:p>
    <w:p w:rsidR="0081207B" w:rsidRDefault="0081207B" w:rsidP="0081207B">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Typo with CSI-IM resource type. Periodic -&gt; Aperiodic.</w:t>
      </w:r>
    </w:p>
    <w:p w:rsidR="0081207B" w:rsidRPr="00146D24"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Typo with CSI-IM resource type. Periodic -&gt; Aperiodic.</w:t>
      </w:r>
    </w:p>
    <w:p w:rsidR="0081207B" w:rsidRPr="00146D24"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Typo with CSI-IM resource type. Periodic -&gt; Aperiodic.</w:t>
      </w:r>
    </w:p>
    <w:p w:rsidR="0081207B" w:rsidRPr="00146D24"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B86BC8" w:rsidRPr="00B86BC8" w:rsidRDefault="00B86BC8" w:rsidP="0081207B">
      <w:pPr>
        <w:rPr>
          <w:b/>
          <w:color w:val="C00000"/>
        </w:rPr>
      </w:pPr>
      <w:r w:rsidRPr="00B86BC8">
        <w:rPr>
          <w:rFonts w:hint="eastAsia"/>
          <w:b/>
          <w:color w:val="C00000"/>
          <w:lang w:eastAsia="zh-CN"/>
        </w:rPr>
        <w:t>Correction</w:t>
      </w:r>
      <w:r w:rsidRPr="00B86BC8">
        <w:rPr>
          <w:b/>
          <w:color w:val="C00000"/>
        </w:rPr>
        <w:t xml:space="preserve"> </w:t>
      </w:r>
      <w:r w:rsidRPr="00B86BC8">
        <w:rPr>
          <w:rFonts w:hint="eastAsia"/>
          <w:b/>
          <w:color w:val="C00000"/>
          <w:lang w:eastAsia="zh-CN"/>
        </w:rPr>
        <w:t>for</w:t>
      </w:r>
      <w:r w:rsidRPr="00B86BC8">
        <w:rPr>
          <w:b/>
          <w:color w:val="C00000"/>
        </w:rPr>
        <w:t xml:space="preserve"> </w:t>
      </w:r>
      <w:r w:rsidRPr="00B86BC8">
        <w:rPr>
          <w:rFonts w:hint="eastAsia"/>
          <w:b/>
          <w:color w:val="C00000"/>
          <w:lang w:eastAsia="zh-CN"/>
        </w:rPr>
        <w:t>PMI</w:t>
      </w:r>
      <w:r w:rsidRPr="00B86BC8">
        <w:rPr>
          <w:b/>
          <w:color w:val="C00000"/>
        </w:rPr>
        <w:t xml:space="preserve"> </w:t>
      </w:r>
      <w:r w:rsidRPr="00B86BC8">
        <w:rPr>
          <w:rFonts w:hint="eastAsia"/>
          <w:b/>
          <w:color w:val="C00000"/>
          <w:lang w:eastAsia="zh-CN"/>
        </w:rPr>
        <w:t>TCs</w:t>
      </w:r>
    </w:p>
    <w:p w:rsidR="0081207B" w:rsidRDefault="0081207B" w:rsidP="0081207B">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PDSCH &amp; PDSCH DMRS Precoding configuration for ramdom Precoding are added to test parameters in PMI TCs.</w:t>
      </w:r>
    </w:p>
    <w:p w:rsidR="0081207B" w:rsidRPr="00146D24" w:rsidRDefault="00C9186B"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PDSCH &amp; PDSCH DMRS Precoding configuration for ramdom Precoding are added to test parameters in PMI TCs.</w:t>
      </w:r>
    </w:p>
    <w:p w:rsidR="0081207B" w:rsidRPr="00146D24"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PDSCH &amp; PDSCH DMRS Precoding configuration for ramdom Precoding are added to test parameters in PMI TCs.</w:t>
      </w:r>
    </w:p>
    <w:p w:rsidR="0081207B" w:rsidRPr="00146D24"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B86BC8" w:rsidRPr="00B86BC8" w:rsidRDefault="00B86BC8" w:rsidP="0081207B">
      <w:pPr>
        <w:rPr>
          <w:b/>
          <w:color w:val="C00000"/>
        </w:rPr>
      </w:pPr>
      <w:r w:rsidRPr="00B86BC8">
        <w:rPr>
          <w:rFonts w:hint="eastAsia"/>
          <w:b/>
          <w:color w:val="C00000"/>
          <w:lang w:eastAsia="zh-CN"/>
        </w:rPr>
        <w:t>Correction</w:t>
      </w:r>
      <w:r w:rsidRPr="00B86BC8">
        <w:rPr>
          <w:b/>
          <w:color w:val="C00000"/>
        </w:rPr>
        <w:t xml:space="preserve"> </w:t>
      </w:r>
      <w:r w:rsidR="00B06F41">
        <w:rPr>
          <w:b/>
          <w:color w:val="C00000"/>
          <w:lang w:eastAsia="zh-CN"/>
        </w:rPr>
        <w:t>o</w:t>
      </w:r>
      <w:r w:rsidRPr="00B86BC8">
        <w:rPr>
          <w:rFonts w:hint="eastAsia"/>
          <w:b/>
          <w:color w:val="C00000"/>
          <w:lang w:eastAsia="zh-CN"/>
        </w:rPr>
        <w:t>n</w:t>
      </w:r>
      <w:r w:rsidRPr="00B86BC8">
        <w:rPr>
          <w:b/>
          <w:color w:val="C00000"/>
        </w:rPr>
        <w:t xml:space="preserve"> </w:t>
      </w:r>
      <w:r w:rsidRPr="00B86BC8">
        <w:rPr>
          <w:rFonts w:hint="eastAsia"/>
          <w:b/>
          <w:color w:val="C00000"/>
          <w:lang w:eastAsia="zh-CN"/>
        </w:rPr>
        <w:t>CSI</w:t>
      </w:r>
      <w:r w:rsidRPr="00B86BC8">
        <w:rPr>
          <w:b/>
          <w:color w:val="C00000"/>
        </w:rPr>
        <w:t xml:space="preserve"> measurement channel</w:t>
      </w:r>
    </w:p>
    <w:p w:rsidR="0081207B" w:rsidRDefault="0081207B" w:rsidP="0081207B">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rsidR="0081207B" w:rsidRDefault="008069AE"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81207B" w:rsidRDefault="0081207B" w:rsidP="0081207B">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rsidR="0081207B" w:rsidRDefault="008069AE"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rsidR="0081207B" w:rsidRDefault="008069AE"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86BC8" w:rsidRPr="00B86BC8" w:rsidRDefault="00B86BC8" w:rsidP="0081207B">
      <w:pPr>
        <w:rPr>
          <w:b/>
          <w:color w:val="C00000"/>
        </w:rPr>
      </w:pPr>
      <w:r w:rsidRPr="00B86BC8">
        <w:rPr>
          <w:b/>
          <w:color w:val="C00000"/>
        </w:rPr>
        <w:t xml:space="preserve">Other </w:t>
      </w:r>
      <w:r w:rsidR="004D38B9" w:rsidRPr="00B86BC8">
        <w:rPr>
          <w:b/>
          <w:color w:val="C00000"/>
        </w:rPr>
        <w:t>corrections</w:t>
      </w:r>
    </w:p>
    <w:p w:rsidR="0081207B" w:rsidRDefault="0081207B" w:rsidP="0081207B">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Correct parameter configurations in CQI test cases and correct formula for PMI test</w:t>
      </w:r>
    </w:p>
    <w:p w:rsidR="00C9186B" w:rsidRPr="00146D24" w:rsidRDefault="00C9186B"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R4-2115668 (from R4-2113624).</w:t>
      </w:r>
    </w:p>
    <w:p w:rsidR="00C9186B" w:rsidRDefault="00C9186B" w:rsidP="00C9186B">
      <w:pPr>
        <w:rPr>
          <w:rFonts w:ascii="Arial" w:hAnsi="Arial" w:cs="Arial"/>
          <w:b/>
          <w:sz w:val="24"/>
        </w:rPr>
      </w:pPr>
      <w:r>
        <w:rPr>
          <w:rFonts w:ascii="Arial" w:hAnsi="Arial" w:cs="Arial"/>
          <w:b/>
          <w:color w:val="0000FF"/>
          <w:sz w:val="24"/>
        </w:rPr>
        <w:t>R4-2115668</w:t>
      </w:r>
      <w:r>
        <w:rPr>
          <w:rFonts w:ascii="Arial" w:hAnsi="Arial" w:cs="Arial"/>
          <w:b/>
          <w:color w:val="0000FF"/>
          <w:sz w:val="24"/>
        </w:rPr>
        <w:tab/>
      </w:r>
      <w:r>
        <w:rPr>
          <w:rFonts w:ascii="Arial" w:hAnsi="Arial" w:cs="Arial"/>
          <w:b/>
          <w:sz w:val="24"/>
        </w:rPr>
        <w:t>draftCR on TS38.101-4 Correction of parameter configurations in Rel-15</w:t>
      </w:r>
    </w:p>
    <w:p w:rsidR="00C9186B" w:rsidRDefault="00C9186B" w:rsidP="00C9186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rsidR="00C9186B" w:rsidRDefault="00C9186B" w:rsidP="00C9186B">
      <w:pPr>
        <w:rPr>
          <w:rFonts w:ascii="Arial" w:hAnsi="Arial" w:cs="Arial"/>
          <w:b/>
        </w:rPr>
      </w:pPr>
      <w:r>
        <w:rPr>
          <w:rFonts w:ascii="Arial" w:hAnsi="Arial" w:cs="Arial"/>
          <w:b/>
        </w:rPr>
        <w:t xml:space="preserve">Abstract: </w:t>
      </w:r>
    </w:p>
    <w:p w:rsidR="00C9186B" w:rsidRDefault="00C9186B" w:rsidP="00C9186B">
      <w:r>
        <w:t>Correct parameter configurations in CQI test cases and correct formula for PMI test</w:t>
      </w:r>
    </w:p>
    <w:p w:rsidR="00C9186B" w:rsidRPr="00146D24" w:rsidRDefault="008069AE" w:rsidP="00C9186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 parameter configurations in CQI test cases and correct formula for PMI test</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 parameter configurations in CQI test cases and correct formula for PMI test</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pStyle w:val="5"/>
      </w:pPr>
      <w:bookmarkStart w:id="34" w:name="_Toc79401597"/>
      <w:bookmarkStart w:id="35" w:name="_Toc81572315"/>
      <w:r>
        <w:t>5.1.9.3</w:t>
      </w:r>
      <w:r>
        <w:tab/>
        <w:t>BS demodulation requirements</w:t>
      </w:r>
      <w:bookmarkEnd w:id="34"/>
      <w:bookmarkEnd w:id="35"/>
    </w:p>
    <w:p w:rsidR="005B2A14" w:rsidRDefault="005B2A14" w:rsidP="005B2A14">
      <w:pPr>
        <w:rPr>
          <w:rFonts w:eastAsia="等线"/>
          <w:lang w:eastAsia="zh-CN"/>
        </w:rPr>
      </w:pPr>
      <w:r>
        <w:rPr>
          <w:rFonts w:eastAsia="等线" w:hint="eastAsia"/>
          <w:lang w:eastAsia="zh-CN"/>
        </w:rPr>
        <w:t>-</w:t>
      </w:r>
      <w:r>
        <w:rPr>
          <w:rFonts w:eastAsia="等线"/>
          <w:lang w:eastAsia="zh-CN"/>
        </w:rPr>
        <w:t>-----------------------------------------------------------------------------------------------------------------------------------------------</w:t>
      </w:r>
    </w:p>
    <w:p w:rsidR="005B2A14" w:rsidRPr="005B2A14" w:rsidRDefault="005B2A14" w:rsidP="005B2A1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5B2A14">
        <w:rPr>
          <w:rFonts w:ascii="Arial" w:hAnsi="Arial" w:cs="Arial" w:hint="eastAsia"/>
          <w:b/>
          <w:color w:val="C00000"/>
          <w:sz w:val="24"/>
          <w:u w:val="single"/>
        </w:rPr>
        <w:t>[100-e][319] Demod_Maintenance_BS</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5.1.9.3</w:t>
      </w:r>
      <w:r w:rsidRPr="005B2A14">
        <w:rPr>
          <w:rFonts w:ascii="Arial" w:hAnsi="Arial" w:cs="Arial"/>
          <w:b/>
          <w:color w:val="C00000"/>
          <w:sz w:val="24"/>
          <w:u w:val="single"/>
        </w:rPr>
        <w:t>,</w:t>
      </w:r>
      <w:r w:rsidRPr="005B2A14">
        <w:rPr>
          <w:rFonts w:ascii="Arial" w:hAnsi="Arial" w:cs="Arial" w:hint="eastAsia"/>
          <w:b/>
          <w:color w:val="C00000"/>
          <w:sz w:val="24"/>
          <w:u w:val="single"/>
        </w:rPr>
        <w:t xml:space="preserve"> 6.1.9.4.3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6.1.10.4</w:t>
      </w:r>
      <w:r w:rsidRPr="00A95509">
        <w:rPr>
          <w:rFonts w:ascii="Arial" w:hAnsi="Arial" w:cs="Arial"/>
          <w:b/>
          <w:color w:val="C00000"/>
          <w:sz w:val="24"/>
          <w:u w:val="single"/>
        </w:rPr>
        <w:t xml:space="preserve"> – </w:t>
      </w:r>
      <w:r>
        <w:rPr>
          <w:rFonts w:ascii="Arial" w:hAnsi="Arial" w:cs="Arial"/>
          <w:b/>
          <w:color w:val="C00000"/>
          <w:sz w:val="24"/>
          <w:u w:val="single"/>
        </w:rPr>
        <w:t>Aijun Cao</w:t>
      </w:r>
    </w:p>
    <w:p w:rsidR="005B2A14" w:rsidRDefault="005B2A14" w:rsidP="005B2A14">
      <w:pPr>
        <w:overflowPunct/>
        <w:autoSpaceDE/>
        <w:autoSpaceDN/>
        <w:adjustRightInd/>
        <w:spacing w:after="0"/>
        <w:textAlignment w:val="auto"/>
        <w:rPr>
          <w:rFonts w:eastAsia="等线"/>
          <w:b/>
          <w:color w:val="C00000"/>
          <w:u w:val="single"/>
          <w:lang w:eastAsia="zh-CN"/>
        </w:rPr>
      </w:pPr>
    </w:p>
    <w:p w:rsidR="005B2A14" w:rsidRPr="005B2A14" w:rsidRDefault="005B2A14" w:rsidP="005B2A14">
      <w:pPr>
        <w:rPr>
          <w:rFonts w:ascii="Arial" w:hAnsi="Arial" w:cs="Arial"/>
          <w:b/>
          <w:sz w:val="24"/>
          <w:lang w:val="en-US"/>
        </w:rPr>
      </w:pPr>
      <w:r>
        <w:rPr>
          <w:rFonts w:ascii="Arial" w:hAnsi="Arial" w:cs="Arial"/>
          <w:b/>
          <w:color w:val="0000FF"/>
          <w:sz w:val="24"/>
          <w:u w:val="thick"/>
        </w:rPr>
        <w:t>R4-2115609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B2A14">
        <w:rPr>
          <w:rFonts w:ascii="Arial" w:hAnsi="Arial" w:cs="Arial" w:hint="eastAsia"/>
          <w:b/>
          <w:sz w:val="24"/>
        </w:rPr>
        <w:t>[100-e][319] Demod_Maintenance_BS</w:t>
      </w:r>
    </w:p>
    <w:p w:rsidR="005B2A14" w:rsidRDefault="005B2A14" w:rsidP="005B2A1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5B2A14" w:rsidRPr="00944C49" w:rsidRDefault="005B2A14" w:rsidP="005B2A14">
      <w:pPr>
        <w:rPr>
          <w:rFonts w:ascii="Arial" w:hAnsi="Arial" w:cs="Arial"/>
          <w:b/>
          <w:lang w:val="en-US" w:eastAsia="zh-CN"/>
        </w:rPr>
      </w:pPr>
      <w:r w:rsidRPr="00944C49">
        <w:rPr>
          <w:rFonts w:ascii="Arial" w:hAnsi="Arial" w:cs="Arial"/>
          <w:b/>
          <w:lang w:val="en-US" w:eastAsia="zh-CN"/>
        </w:rPr>
        <w:t xml:space="preserve">Abstract: </w:t>
      </w:r>
    </w:p>
    <w:p w:rsidR="005B2A14" w:rsidRDefault="005B2A14" w:rsidP="005B2A14">
      <w:pPr>
        <w:rPr>
          <w:rFonts w:ascii="Arial" w:hAnsi="Arial" w:cs="Arial"/>
          <w:b/>
          <w:lang w:val="en-US" w:eastAsia="zh-CN"/>
        </w:rPr>
      </w:pPr>
      <w:r w:rsidRPr="00944C49">
        <w:rPr>
          <w:rFonts w:ascii="Arial" w:hAnsi="Arial" w:cs="Arial"/>
          <w:b/>
          <w:lang w:val="en-US" w:eastAsia="zh-CN"/>
        </w:rPr>
        <w:t xml:space="preserve">Discussion: </w:t>
      </w:r>
    </w:p>
    <w:p w:rsidR="005B2A14" w:rsidRDefault="00601EF8" w:rsidP="005B2A1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R4-2115791 (from R4-2115609).</w:t>
      </w:r>
    </w:p>
    <w:p w:rsidR="005B2A14" w:rsidRDefault="005B2A14" w:rsidP="005B2A14">
      <w:pPr>
        <w:overflowPunct/>
        <w:autoSpaceDE/>
        <w:autoSpaceDN/>
        <w:adjustRightInd/>
        <w:spacing w:after="0"/>
        <w:textAlignment w:val="auto"/>
        <w:rPr>
          <w:rFonts w:ascii="Arial" w:hAnsi="Arial" w:cs="Arial"/>
          <w:b/>
          <w:lang w:val="en-US" w:eastAsia="zh-CN"/>
        </w:rPr>
      </w:pPr>
    </w:p>
    <w:p w:rsidR="00601EF8" w:rsidRPr="005B2A14" w:rsidRDefault="00601EF8" w:rsidP="00601EF8">
      <w:pPr>
        <w:rPr>
          <w:rFonts w:ascii="Arial" w:hAnsi="Arial" w:cs="Arial"/>
          <w:b/>
          <w:sz w:val="24"/>
          <w:lang w:val="en-US"/>
        </w:rPr>
      </w:pPr>
      <w:r>
        <w:rPr>
          <w:rFonts w:ascii="Arial" w:hAnsi="Arial" w:cs="Arial"/>
          <w:b/>
          <w:color w:val="0000FF"/>
          <w:sz w:val="24"/>
          <w:u w:val="thick"/>
        </w:rPr>
        <w:t>R4-2115791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B2A14">
        <w:rPr>
          <w:rFonts w:ascii="Arial" w:hAnsi="Arial" w:cs="Arial" w:hint="eastAsia"/>
          <w:b/>
          <w:sz w:val="24"/>
        </w:rPr>
        <w:t>[100-e][319] Demod_Maintenance_BS</w:t>
      </w:r>
    </w:p>
    <w:p w:rsidR="00601EF8" w:rsidRDefault="00601EF8" w:rsidP="00601EF8">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8069AE"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5B2A14" w:rsidRPr="00AC351D" w:rsidRDefault="005B2A14" w:rsidP="005B2A14">
      <w:pPr>
        <w:overflowPunct/>
        <w:autoSpaceDE/>
        <w:autoSpaceDN/>
        <w:adjustRightInd/>
        <w:spacing w:after="0"/>
        <w:textAlignment w:val="auto"/>
        <w:rPr>
          <w:rFonts w:ascii="Arial" w:hAnsi="Arial" w:cs="Arial"/>
          <w:b/>
          <w:color w:val="C00000"/>
          <w:sz w:val="24"/>
          <w:u w:val="single"/>
        </w:rPr>
      </w:pPr>
    </w:p>
    <w:p w:rsidR="005B2A14" w:rsidRDefault="005B2A14" w:rsidP="005B2A1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2"/>
        <w:gridCol w:w="4649"/>
        <w:gridCol w:w="1295"/>
        <w:gridCol w:w="1124"/>
        <w:gridCol w:w="1139"/>
      </w:tblGrid>
      <w:tr w:rsidR="00C76296" w:rsidRPr="00C00B7A" w:rsidTr="00C00B7A">
        <w:tc>
          <w:tcPr>
            <w:tcW w:w="1422" w:type="dxa"/>
          </w:tcPr>
          <w:p w:rsidR="00C76296" w:rsidRPr="00C00B7A" w:rsidRDefault="00C76296" w:rsidP="00317221">
            <w:pPr>
              <w:spacing w:after="120"/>
              <w:rPr>
                <w:rFonts w:eastAsiaTheme="minorEastAsia"/>
                <w:b/>
                <w:bCs/>
                <w:lang w:val="en-US" w:eastAsia="zh-CN"/>
              </w:rPr>
            </w:pPr>
            <w:r w:rsidRPr="00C00B7A">
              <w:rPr>
                <w:rFonts w:eastAsiaTheme="minorEastAsia"/>
                <w:b/>
                <w:bCs/>
                <w:lang w:val="en-US" w:eastAsia="zh-CN"/>
              </w:rPr>
              <w:t>Tdoc number</w:t>
            </w:r>
          </w:p>
        </w:tc>
        <w:tc>
          <w:tcPr>
            <w:tcW w:w="4649" w:type="dxa"/>
          </w:tcPr>
          <w:p w:rsidR="00C76296" w:rsidRPr="00C00B7A" w:rsidRDefault="00C76296" w:rsidP="00317221">
            <w:pPr>
              <w:spacing w:after="120"/>
              <w:rPr>
                <w:b/>
                <w:bCs/>
                <w:lang w:val="en-US" w:eastAsia="zh-CN"/>
              </w:rPr>
            </w:pPr>
            <w:r w:rsidRPr="00C00B7A">
              <w:rPr>
                <w:b/>
                <w:bCs/>
                <w:lang w:val="en-US" w:eastAsia="zh-CN"/>
              </w:rPr>
              <w:t>Title</w:t>
            </w:r>
          </w:p>
        </w:tc>
        <w:tc>
          <w:tcPr>
            <w:tcW w:w="1295" w:type="dxa"/>
          </w:tcPr>
          <w:p w:rsidR="00C76296" w:rsidRPr="00C00B7A" w:rsidRDefault="00C76296" w:rsidP="00317221">
            <w:pPr>
              <w:spacing w:after="120"/>
              <w:rPr>
                <w:b/>
                <w:bCs/>
                <w:lang w:val="en-US" w:eastAsia="zh-CN"/>
              </w:rPr>
            </w:pPr>
            <w:r w:rsidRPr="00C00B7A">
              <w:rPr>
                <w:b/>
                <w:bCs/>
                <w:lang w:val="en-US" w:eastAsia="zh-CN"/>
              </w:rPr>
              <w:t>Source</w:t>
            </w:r>
          </w:p>
        </w:tc>
        <w:tc>
          <w:tcPr>
            <w:tcW w:w="1124" w:type="dxa"/>
          </w:tcPr>
          <w:p w:rsidR="00C76296" w:rsidRPr="00C00B7A" w:rsidRDefault="00C76296" w:rsidP="00317221">
            <w:pPr>
              <w:spacing w:after="120"/>
              <w:rPr>
                <w:rFonts w:eastAsia="MS Mincho"/>
                <w:b/>
                <w:bCs/>
                <w:lang w:val="en-US" w:eastAsia="zh-CN"/>
              </w:rPr>
            </w:pPr>
            <w:r w:rsidRPr="00C00B7A">
              <w:rPr>
                <w:b/>
                <w:bCs/>
                <w:lang w:val="en-US" w:eastAsia="zh-CN"/>
              </w:rPr>
              <w:t>Decision</w:t>
            </w:r>
            <w:r w:rsidRPr="00C00B7A">
              <w:rPr>
                <w:rFonts w:eastAsiaTheme="minorEastAsia"/>
                <w:b/>
                <w:bCs/>
                <w:lang w:val="en-US" w:eastAsia="zh-CN"/>
              </w:rPr>
              <w:t xml:space="preserve">  </w:t>
            </w:r>
          </w:p>
        </w:tc>
        <w:tc>
          <w:tcPr>
            <w:tcW w:w="1139" w:type="dxa"/>
          </w:tcPr>
          <w:p w:rsidR="00C76296" w:rsidRPr="00C00B7A" w:rsidRDefault="00C76296" w:rsidP="00317221">
            <w:pPr>
              <w:spacing w:after="120"/>
              <w:rPr>
                <w:b/>
                <w:bCs/>
                <w:lang w:val="en-US" w:eastAsia="zh-CN"/>
              </w:rPr>
            </w:pPr>
            <w:r w:rsidRPr="00C00B7A">
              <w:rPr>
                <w:b/>
                <w:bCs/>
                <w:lang w:val="en-US" w:eastAsia="zh-CN"/>
              </w:rPr>
              <w:t>Comments</w:t>
            </w:r>
          </w:p>
        </w:tc>
      </w:tr>
      <w:tr w:rsidR="00C76296" w:rsidRPr="00C00B7A" w:rsidTr="00C00B7A">
        <w:tc>
          <w:tcPr>
            <w:tcW w:w="1422" w:type="dxa"/>
            <w:vAlign w:val="center"/>
          </w:tcPr>
          <w:p w:rsidR="00C76296" w:rsidRPr="00C00B7A" w:rsidRDefault="007B20DE" w:rsidP="00C76296">
            <w:pPr>
              <w:spacing w:after="120"/>
              <w:rPr>
                <w:bCs/>
              </w:rPr>
            </w:pPr>
            <w:hyperlink r:id="rId12" w:tgtFrame="_blank" w:history="1">
              <w:r w:rsidR="00C76296" w:rsidRPr="00C00B7A">
                <w:rPr>
                  <w:rStyle w:val="af"/>
                  <w:bCs/>
                  <w:color w:val="auto"/>
                  <w:u w:val="none"/>
                </w:rPr>
                <w:t>R4-2112691</w:t>
              </w:r>
            </w:hyperlink>
          </w:p>
        </w:tc>
        <w:tc>
          <w:tcPr>
            <w:tcW w:w="4649" w:type="dxa"/>
            <w:vAlign w:val="center"/>
          </w:tcPr>
          <w:p w:rsidR="00C76296" w:rsidRPr="00C00B7A" w:rsidRDefault="00C76296" w:rsidP="00C76296">
            <w:pPr>
              <w:spacing w:after="120"/>
              <w:rPr>
                <w:rFonts w:eastAsiaTheme="minorEastAsia"/>
                <w:i/>
                <w:lang w:val="en-US" w:eastAsia="zh-CN"/>
              </w:rPr>
            </w:pPr>
            <w:r w:rsidRPr="00C00B7A">
              <w:t>Draft CR to 38.141-2: FRC table and parameter update for Table A.4-2A, G-FR1-A4-29A</w:t>
            </w:r>
          </w:p>
        </w:tc>
        <w:tc>
          <w:tcPr>
            <w:tcW w:w="1295" w:type="dxa"/>
            <w:vAlign w:val="center"/>
          </w:tcPr>
          <w:p w:rsidR="00C76296" w:rsidRPr="00C00B7A" w:rsidRDefault="00C76296" w:rsidP="00C76296">
            <w:pPr>
              <w:spacing w:after="120"/>
              <w:rPr>
                <w:rFonts w:eastAsiaTheme="minorEastAsia"/>
                <w:i/>
                <w:lang w:val="en-US" w:eastAsia="zh-CN"/>
              </w:rPr>
            </w:pPr>
            <w:r w:rsidRPr="00C00B7A">
              <w:t>ROHDE &amp; SCHWARZ</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rPr>
                <w:bCs/>
              </w:rPr>
            </w:pPr>
            <w:hyperlink r:id="rId13" w:tgtFrame="_blank" w:history="1">
              <w:r w:rsidR="00C76296" w:rsidRPr="00C00B7A">
                <w:rPr>
                  <w:rStyle w:val="af"/>
                  <w:bCs/>
                  <w:color w:val="auto"/>
                  <w:u w:val="none"/>
                </w:rPr>
                <w:t>R4-2112653</w:t>
              </w:r>
            </w:hyperlink>
          </w:p>
        </w:tc>
        <w:tc>
          <w:tcPr>
            <w:tcW w:w="4649" w:type="dxa"/>
            <w:vAlign w:val="center"/>
          </w:tcPr>
          <w:p w:rsidR="00C76296" w:rsidRPr="00C00B7A" w:rsidRDefault="00C76296" w:rsidP="00C76296">
            <w:pPr>
              <w:spacing w:after="120"/>
              <w:rPr>
                <w:rFonts w:eastAsiaTheme="minorEastAsia"/>
                <w:i/>
                <w:lang w:val="en-US" w:eastAsia="zh-CN"/>
              </w:rPr>
            </w:pPr>
            <w:r w:rsidRPr="00C00B7A">
              <w:t>Draft CR to 38.141-1: FRC table and parameter update for Table A.4-2A, G-FR1-A4-29A</w:t>
            </w:r>
          </w:p>
        </w:tc>
        <w:tc>
          <w:tcPr>
            <w:tcW w:w="1295" w:type="dxa"/>
            <w:vAlign w:val="center"/>
          </w:tcPr>
          <w:p w:rsidR="00C76296" w:rsidRPr="00C00B7A" w:rsidRDefault="00C76296" w:rsidP="00C76296">
            <w:pPr>
              <w:spacing w:after="120"/>
              <w:rPr>
                <w:rFonts w:eastAsiaTheme="minorEastAsia"/>
                <w:i/>
                <w:lang w:val="en-US" w:eastAsia="zh-CN"/>
              </w:rPr>
            </w:pPr>
            <w:r w:rsidRPr="00C00B7A">
              <w:t>ROHDE &amp; SCHWARZ</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rPr>
                <w:rFonts w:eastAsia="Times New Roman"/>
                <w:bCs/>
                <w:lang w:val="en-US" w:eastAsia="zh-CN"/>
              </w:rPr>
            </w:pPr>
            <w:hyperlink r:id="rId14" w:history="1">
              <w:r w:rsidR="00C76296" w:rsidRPr="00C00B7A">
                <w:rPr>
                  <w:rFonts w:eastAsia="Times New Roman"/>
                  <w:bCs/>
                  <w:lang w:val="en-US" w:eastAsia="zh-CN"/>
                </w:rPr>
                <w:t>R4-2113757</w:t>
              </w:r>
            </w:hyperlink>
          </w:p>
        </w:tc>
        <w:tc>
          <w:tcPr>
            <w:tcW w:w="4649"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draftCR: UCI overhead for channel bits calculation in PUSCH FRC in TS 38.141-1 (Rel-15)</w:t>
            </w:r>
          </w:p>
        </w:tc>
        <w:tc>
          <w:tcPr>
            <w:tcW w:w="1295"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Huawei, HiSilicon, Nokia, Nokia Shanghai Bell, Samsung</w:t>
            </w:r>
          </w:p>
        </w:tc>
        <w:tc>
          <w:tcPr>
            <w:tcW w:w="1124" w:type="dxa"/>
          </w:tcPr>
          <w:p w:rsidR="00C76296" w:rsidRPr="00C00B7A" w:rsidRDefault="00C76296" w:rsidP="00C76296">
            <w:pPr>
              <w:spacing w:after="120"/>
              <w:rPr>
                <w:rFonts w:eastAsiaTheme="minorEastAsia"/>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rPr>
                <w:rFonts w:eastAsia="Times New Roman"/>
                <w:bCs/>
                <w:lang w:val="en-US" w:eastAsia="zh-CN"/>
              </w:rPr>
            </w:pPr>
            <w:hyperlink r:id="rId15" w:history="1">
              <w:r w:rsidR="00C76296" w:rsidRPr="00C00B7A">
                <w:rPr>
                  <w:rFonts w:eastAsia="Times New Roman"/>
                  <w:bCs/>
                  <w:lang w:val="en-US" w:eastAsia="zh-CN"/>
                </w:rPr>
                <w:t>R4-2112835</w:t>
              </w:r>
            </w:hyperlink>
          </w:p>
        </w:tc>
        <w:tc>
          <w:tcPr>
            <w:tcW w:w="4649"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Draft CR to 38.141-1: BS UL TA test condition AWGN level correction (8.2.5)</w:t>
            </w:r>
          </w:p>
        </w:tc>
        <w:tc>
          <w:tcPr>
            <w:tcW w:w="1295"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Keysight Technologies UK Ltd</w:t>
            </w:r>
          </w:p>
        </w:tc>
        <w:tc>
          <w:tcPr>
            <w:tcW w:w="1124" w:type="dxa"/>
          </w:tcPr>
          <w:p w:rsidR="00C76296" w:rsidRPr="00C00B7A" w:rsidRDefault="00C76296" w:rsidP="00C76296">
            <w:pPr>
              <w:spacing w:after="120"/>
              <w:rPr>
                <w:rFonts w:eastAsiaTheme="minorEastAsia"/>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tcPr>
          <w:p w:rsidR="00C76296" w:rsidRPr="00C00B7A" w:rsidRDefault="00C76296" w:rsidP="00C76296">
            <w:pPr>
              <w:spacing w:after="120"/>
              <w:rPr>
                <w:rFonts w:eastAsiaTheme="minorEastAsia"/>
                <w:lang w:eastAsia="zh-CN"/>
              </w:rPr>
            </w:pPr>
            <w:r w:rsidRPr="00C00B7A">
              <w:rPr>
                <w:rFonts w:eastAsiaTheme="minorEastAsia"/>
                <w:lang w:eastAsia="zh-CN"/>
              </w:rPr>
              <w:t>R4-2115682</w:t>
            </w:r>
          </w:p>
        </w:tc>
        <w:tc>
          <w:tcPr>
            <w:tcW w:w="4649" w:type="dxa"/>
            <w:vAlign w:val="center"/>
          </w:tcPr>
          <w:p w:rsidR="00C76296" w:rsidRPr="00C00B7A" w:rsidRDefault="00C76296" w:rsidP="00C76296">
            <w:pPr>
              <w:spacing w:after="120"/>
              <w:rPr>
                <w:rFonts w:eastAsiaTheme="minorEastAsia"/>
                <w:i/>
                <w:lang w:val="en-US" w:eastAsia="zh-CN"/>
              </w:rPr>
            </w:pPr>
            <w:r w:rsidRPr="00C00B7A">
              <w:t>Draft CR to 38.104: FRC table and parameter update for Table A.4-2A, G-FR1-A4-29A (Rel-16)</w:t>
            </w:r>
          </w:p>
        </w:tc>
        <w:tc>
          <w:tcPr>
            <w:tcW w:w="1295" w:type="dxa"/>
            <w:vAlign w:val="center"/>
          </w:tcPr>
          <w:p w:rsidR="00C76296" w:rsidRPr="00C00B7A" w:rsidRDefault="00C76296" w:rsidP="00C76296">
            <w:pPr>
              <w:spacing w:after="120"/>
              <w:rPr>
                <w:rFonts w:eastAsiaTheme="minorEastAsia"/>
                <w:i/>
                <w:lang w:val="en-US" w:eastAsia="zh-CN"/>
              </w:rPr>
            </w:pPr>
            <w:r w:rsidRPr="00C00B7A">
              <w:t>ROHDE &amp; SCHWARZ</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i/>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tcPr>
          <w:p w:rsidR="00C76296" w:rsidRPr="00C00B7A" w:rsidRDefault="00C76296" w:rsidP="00C76296">
            <w:pPr>
              <w:spacing w:after="120"/>
              <w:rPr>
                <w:rFonts w:eastAsiaTheme="minorEastAsia"/>
                <w:lang w:eastAsia="zh-CN"/>
              </w:rPr>
            </w:pPr>
            <w:r w:rsidRPr="00C00B7A">
              <w:rPr>
                <w:rFonts w:eastAsiaTheme="minorEastAsia"/>
                <w:lang w:eastAsia="zh-CN"/>
              </w:rPr>
              <w:t>R4-2115683</w:t>
            </w:r>
          </w:p>
        </w:tc>
        <w:tc>
          <w:tcPr>
            <w:tcW w:w="4649" w:type="dxa"/>
            <w:vAlign w:val="center"/>
          </w:tcPr>
          <w:p w:rsidR="00C76296" w:rsidRPr="00C00B7A" w:rsidRDefault="00C76296" w:rsidP="00C76296">
            <w:pPr>
              <w:spacing w:after="120"/>
              <w:rPr>
                <w:rFonts w:eastAsiaTheme="minorEastAsia"/>
                <w:i/>
                <w:lang w:val="en-US" w:eastAsia="zh-CN"/>
              </w:rPr>
            </w:pPr>
            <w:r w:rsidRPr="00C00B7A">
              <w:t>Draft CR to 38.104: FRC table and parameter update for Table A.4-2A, G-FR1-A4-29A (Rel-17)</w:t>
            </w:r>
          </w:p>
        </w:tc>
        <w:tc>
          <w:tcPr>
            <w:tcW w:w="1295" w:type="dxa"/>
            <w:vAlign w:val="center"/>
          </w:tcPr>
          <w:p w:rsidR="00C76296" w:rsidRPr="00C00B7A" w:rsidRDefault="00C76296" w:rsidP="00C76296">
            <w:pPr>
              <w:spacing w:after="120"/>
              <w:rPr>
                <w:rFonts w:eastAsiaTheme="minorEastAsia"/>
                <w:i/>
                <w:lang w:val="en-US" w:eastAsia="zh-CN"/>
              </w:rPr>
            </w:pPr>
            <w:r w:rsidRPr="00C00B7A">
              <w:t>ROHDE &amp; SCHWARZ</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i/>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tcPr>
          <w:p w:rsidR="00C76296" w:rsidRPr="00C00B7A" w:rsidRDefault="007B20DE" w:rsidP="00C76296">
            <w:pPr>
              <w:spacing w:after="120"/>
              <w:rPr>
                <w:rFonts w:eastAsiaTheme="minorEastAsia"/>
                <w:lang w:eastAsia="zh-CN"/>
              </w:rPr>
            </w:pPr>
            <w:hyperlink r:id="rId16" w:history="1">
              <w:r w:rsidR="00C76296" w:rsidRPr="00C00B7A">
                <w:rPr>
                  <w:rFonts w:eastAsiaTheme="minorEastAsia"/>
                  <w:lang w:eastAsia="zh-CN"/>
                </w:rPr>
                <w:t>R4-2115673</w:t>
              </w:r>
            </w:hyperlink>
          </w:p>
        </w:tc>
        <w:tc>
          <w:tcPr>
            <w:tcW w:w="4649"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CR for TS 38.104:On NR PUSCH UL TA performance requirement(Rel-16)</w:t>
            </w:r>
          </w:p>
        </w:tc>
        <w:tc>
          <w:tcPr>
            <w:tcW w:w="1295" w:type="dxa"/>
            <w:vAlign w:val="center"/>
          </w:tcPr>
          <w:p w:rsidR="00C76296" w:rsidRPr="00C00B7A" w:rsidRDefault="00C76296" w:rsidP="00C76296">
            <w:pPr>
              <w:spacing w:after="120"/>
              <w:rPr>
                <w:rFonts w:eastAsiaTheme="minorEastAsia"/>
                <w:i/>
                <w:lang w:val="en-US" w:eastAsia="zh-CN"/>
              </w:rPr>
            </w:pPr>
            <w:r w:rsidRPr="00C00B7A">
              <w:rPr>
                <w:rFonts w:eastAsia="Times New Roman"/>
                <w:lang w:val="en-US" w:eastAsia="zh-CN"/>
              </w:rPr>
              <w:t>CATT</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rPr>
                <w:rFonts w:eastAsiaTheme="minorEastAsia"/>
                <w:lang w:eastAsia="zh-CN"/>
              </w:rPr>
            </w:pPr>
            <w:hyperlink r:id="rId17" w:history="1">
              <w:r w:rsidR="00C76296" w:rsidRPr="00C00B7A">
                <w:rPr>
                  <w:rFonts w:eastAsiaTheme="minorEastAsia"/>
                  <w:lang w:eastAsia="zh-CN"/>
                </w:rPr>
                <w:t>R4-2115674</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CR to TS 38.104 Update on UL timing adjustment performance requirements</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ZTE Wistron Telecom AB</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 xml:space="preserve">Endorsed </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18" w:history="1">
              <w:r w:rsidR="00C76296" w:rsidRPr="00C00B7A">
                <w:rPr>
                  <w:rFonts w:eastAsia="Times New Roman"/>
                  <w:bCs/>
                  <w:lang w:val="en-US" w:eastAsia="zh-CN"/>
                </w:rPr>
                <w:t>R4-2115675</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 CR for 38.104 R16 channel model name correction</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Ericsson</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19" w:history="1">
              <w:r w:rsidR="00C76296" w:rsidRPr="00C00B7A">
                <w:rPr>
                  <w:rFonts w:eastAsia="Times New Roman"/>
                  <w:bCs/>
                  <w:lang w:val="en-US" w:eastAsia="zh-CN"/>
                </w:rPr>
                <w:t>R4-2113367</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 CR to 37.145-2: Correction of AWGN level description for performance requirements</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Ericsson, Nokia, Nokia Shanghai Bell</w:t>
            </w:r>
          </w:p>
        </w:tc>
        <w:tc>
          <w:tcPr>
            <w:tcW w:w="1124" w:type="dxa"/>
          </w:tcPr>
          <w:p w:rsidR="00C76296" w:rsidRPr="00C00B7A" w:rsidRDefault="00C76296" w:rsidP="00C76296">
            <w:pPr>
              <w:spacing w:after="120"/>
              <w:rPr>
                <w:rFonts w:eastAsiaTheme="minorEastAsia"/>
                <w:lang w:val="en-US" w:eastAsia="zh-CN"/>
              </w:rPr>
            </w:pPr>
            <w:r w:rsidRPr="00DB2C98">
              <w:rPr>
                <w:rFonts w:eastAsiaTheme="minorEastAsia"/>
                <w:lang w:val="en-US" w:eastAsia="zh-CN"/>
              </w:rPr>
              <w:t>Not pursued</w:t>
            </w:r>
            <w:r w:rsidRPr="00C00B7A">
              <w:rPr>
                <w:rFonts w:eastAsiaTheme="minorEastAsia"/>
                <w:lang w:val="en-US" w:eastAsia="zh-CN"/>
              </w:rPr>
              <w:t xml:space="preserve"> </w:t>
            </w:r>
          </w:p>
          <w:p w:rsidR="00C76296" w:rsidRPr="00C00B7A" w:rsidRDefault="00C76296" w:rsidP="00C76296">
            <w:pPr>
              <w:spacing w:after="120"/>
              <w:rPr>
                <w:rFonts w:eastAsiaTheme="minorEastAsia"/>
                <w:lang w:val="en-US" w:eastAsia="zh-CN"/>
              </w:rPr>
            </w:pPr>
            <w:r w:rsidRPr="00C00B7A">
              <w:rPr>
                <w:rFonts w:eastAsiaTheme="minorEastAsia"/>
                <w:lang w:val="en-US" w:eastAsia="zh-CN"/>
              </w:rPr>
              <w:t>R4-2115676 withdrawn</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0" w:history="1">
              <w:r w:rsidR="00C76296" w:rsidRPr="00C00B7A">
                <w:rPr>
                  <w:rFonts w:eastAsia="Times New Roman"/>
                  <w:bCs/>
                  <w:lang w:val="en-US" w:eastAsia="zh-CN"/>
                </w:rPr>
                <w:t>R4-2115677</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draftCR 38104 FR2 PUCCH format 2 intraSlot frequency hopping correction for one and two symbols cases</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Nokia, Nokia Shanghai Bell, Qualcomm Incorporated, Ericsson</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1" w:history="1">
              <w:r w:rsidR="00C76296" w:rsidRPr="00C00B7A">
                <w:rPr>
                  <w:rFonts w:eastAsia="Times New Roman"/>
                  <w:bCs/>
                  <w:lang w:val="en-US" w:eastAsia="zh-CN"/>
                </w:rPr>
                <w:t>R4-2115678</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draftCR: UCI and PTRS overhead for channel bits calculation in PUSCH FRC in TS 38.104 (Rel-15)</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 HiSilicon, Nokia, Nokia Shanghai Bell, Samsung</w:t>
            </w:r>
          </w:p>
        </w:tc>
        <w:tc>
          <w:tcPr>
            <w:tcW w:w="1124" w:type="dxa"/>
          </w:tcPr>
          <w:p w:rsidR="00C76296" w:rsidRPr="00C00B7A" w:rsidRDefault="00C76296" w:rsidP="00C76296">
            <w:pPr>
              <w:spacing w:after="120"/>
              <w:rPr>
                <w:rFonts w:eastAsiaTheme="minorEastAsia"/>
                <w:highlight w:val="green"/>
                <w:lang w:val="en-US" w:eastAsia="zh-CN"/>
              </w:rPr>
            </w:pPr>
            <w:r w:rsidRPr="00C00B7A">
              <w:rPr>
                <w:rFonts w:eastAsiaTheme="minorEastAsia"/>
                <w:highlight w:val="green"/>
                <w:lang w:val="en-US" w:eastAsia="zh-CN"/>
              </w:rPr>
              <w:t xml:space="preserve">Endorsed </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2" w:history="1">
              <w:r w:rsidR="00C76296" w:rsidRPr="00C00B7A">
                <w:rPr>
                  <w:rFonts w:eastAsia="Times New Roman"/>
                  <w:bCs/>
                  <w:lang w:val="en-US" w:eastAsia="zh-CN"/>
                </w:rPr>
                <w:t>R4-2115679</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draftCR: UCI and PTRS overhead for channel bits calculation in PUSCH FRC in  TS 38.104 (Rel-16)</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 HiSilicon, Nokia, Nokia Shanghai Bell, Samsung</w:t>
            </w:r>
          </w:p>
        </w:tc>
        <w:tc>
          <w:tcPr>
            <w:tcW w:w="1124" w:type="dxa"/>
          </w:tcPr>
          <w:p w:rsidR="00C76296" w:rsidRPr="00C00B7A" w:rsidRDefault="00C76296" w:rsidP="00C76296">
            <w:pPr>
              <w:rPr>
                <w:highlight w:val="green"/>
              </w:rPr>
            </w:pPr>
            <w:r w:rsidRPr="00C00B7A">
              <w:rPr>
                <w:rFonts w:eastAsiaTheme="minorEastAsia"/>
                <w:highlight w:val="green"/>
                <w:lang w:val="en-US" w:eastAsia="zh-CN"/>
              </w:rPr>
              <w:t xml:space="preserve">Endorsed </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3" w:history="1">
              <w:r w:rsidR="00C76296" w:rsidRPr="00C00B7A">
                <w:rPr>
                  <w:rFonts w:eastAsia="Times New Roman"/>
                  <w:bCs/>
                  <w:lang w:val="en-US" w:eastAsia="zh-CN"/>
                </w:rPr>
                <w:t>R4-2115680</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draftCR: UCI and PTRS overhead for channel bits calculation in PUSCH FRC in TS 38.141-2 (Rel-15)</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 HiSilicon, Nokia, Nokia Shanghai Bell, Samsung</w:t>
            </w:r>
          </w:p>
        </w:tc>
        <w:tc>
          <w:tcPr>
            <w:tcW w:w="1124" w:type="dxa"/>
          </w:tcPr>
          <w:p w:rsidR="00C76296" w:rsidRPr="00C00B7A" w:rsidRDefault="00C76296" w:rsidP="00C76296">
            <w:pPr>
              <w:rPr>
                <w:highlight w:val="green"/>
              </w:rPr>
            </w:pPr>
            <w:r w:rsidRPr="00C00B7A">
              <w:rPr>
                <w:rFonts w:eastAsiaTheme="minorEastAsia"/>
                <w:highlight w:val="green"/>
                <w:lang w:val="en-US" w:eastAsia="zh-CN"/>
              </w:rPr>
              <w:t xml:space="preserve">Endorsed </w:t>
            </w:r>
          </w:p>
        </w:tc>
        <w:tc>
          <w:tcPr>
            <w:tcW w:w="1139" w:type="dxa"/>
            <w:vAlign w:val="center"/>
          </w:tcPr>
          <w:p w:rsidR="00C76296" w:rsidRPr="00C00B7A" w:rsidRDefault="00C76296" w:rsidP="00C76296">
            <w:pPr>
              <w:spacing w:after="0"/>
              <w:rPr>
                <w:rFonts w:eastAsia="Times New Roman"/>
                <w:strike/>
                <w:lang w:val="en-US" w:eastAsia="zh-CN"/>
              </w:rPr>
            </w:pPr>
          </w:p>
        </w:tc>
      </w:tr>
      <w:tr w:rsidR="00C76296" w:rsidRPr="00C00B7A" w:rsidTr="00C00B7A">
        <w:tc>
          <w:tcPr>
            <w:tcW w:w="1422" w:type="dxa"/>
            <w:vAlign w:val="center"/>
          </w:tcPr>
          <w:p w:rsidR="00C76296" w:rsidRPr="00C00B7A" w:rsidRDefault="007B20DE" w:rsidP="00C76296">
            <w:pPr>
              <w:spacing w:after="120"/>
            </w:pPr>
            <w:hyperlink r:id="rId24" w:history="1">
              <w:r w:rsidR="00C76296" w:rsidRPr="00C00B7A">
                <w:rPr>
                  <w:rFonts w:eastAsia="Times New Roman"/>
                  <w:bCs/>
                  <w:lang w:val="en-US" w:eastAsia="zh-CN"/>
                </w:rPr>
                <w:t>R4-2115681</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draftCR: UCI and PTRS overhead for channel bits calculation in PUSCH FRC in TS 38.141-2 (Rel-16)</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 HiSilicon, Nokia, Nokia Shanghai Bell, Samsung</w:t>
            </w:r>
          </w:p>
        </w:tc>
        <w:tc>
          <w:tcPr>
            <w:tcW w:w="1124" w:type="dxa"/>
          </w:tcPr>
          <w:p w:rsidR="00C76296" w:rsidRPr="00C00B7A" w:rsidRDefault="00C76296" w:rsidP="00C76296">
            <w:pPr>
              <w:rPr>
                <w:highlight w:val="green"/>
              </w:rPr>
            </w:pPr>
            <w:r w:rsidRPr="00C00B7A">
              <w:rPr>
                <w:rFonts w:eastAsiaTheme="minorEastAsia"/>
                <w:highlight w:val="green"/>
                <w:lang w:val="en-US" w:eastAsia="zh-CN"/>
              </w:rPr>
              <w:t xml:space="preserve">Endorsed </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5" w:history="1">
              <w:r w:rsidR="00C76296" w:rsidRPr="00C00B7A">
                <w:rPr>
                  <w:rFonts w:eastAsia="Times New Roman"/>
                  <w:bCs/>
                  <w:lang w:val="en-US" w:eastAsia="zh-CN"/>
                </w:rPr>
                <w:t>R4-2114405</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 CR to TS 37.145-2: AWGN noise level for BS demodulation requirements for NR, Rel-15</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w:t>
            </w:r>
          </w:p>
        </w:tc>
        <w:tc>
          <w:tcPr>
            <w:tcW w:w="1124" w:type="dxa"/>
          </w:tcPr>
          <w:p w:rsidR="00C76296" w:rsidRPr="00C00B7A" w:rsidRDefault="00C76296" w:rsidP="00C76296">
            <w:pPr>
              <w:spacing w:after="120"/>
              <w:rPr>
                <w:rFonts w:eastAsiaTheme="minorEastAsia"/>
                <w:lang w:val="en-US" w:eastAsia="zh-CN"/>
              </w:rPr>
            </w:pPr>
            <w:r w:rsidRPr="00DB2C98">
              <w:rPr>
                <w:rFonts w:eastAsiaTheme="minorEastAsia"/>
                <w:lang w:val="en-US" w:eastAsia="zh-CN"/>
              </w:rPr>
              <w:t>Revised to R4-2115813</w:t>
            </w:r>
          </w:p>
        </w:tc>
        <w:tc>
          <w:tcPr>
            <w:tcW w:w="1139" w:type="dxa"/>
            <w:vAlign w:val="center"/>
          </w:tcPr>
          <w:p w:rsidR="00C76296" w:rsidRPr="00C00B7A" w:rsidRDefault="00C76296" w:rsidP="00C76296">
            <w:pPr>
              <w:spacing w:after="120"/>
              <w:rPr>
                <w:rFonts w:eastAsiaTheme="minorEastAsia"/>
                <w:i/>
                <w:lang w:val="en-US" w:eastAsia="zh-CN"/>
              </w:rPr>
            </w:pPr>
          </w:p>
        </w:tc>
      </w:tr>
      <w:tr w:rsidR="00C76296" w:rsidRPr="00C00B7A" w:rsidTr="00C00B7A">
        <w:tc>
          <w:tcPr>
            <w:tcW w:w="1422" w:type="dxa"/>
            <w:vAlign w:val="center"/>
          </w:tcPr>
          <w:p w:rsidR="00C76296" w:rsidRPr="00C00B7A" w:rsidRDefault="007B20DE" w:rsidP="00C76296">
            <w:pPr>
              <w:spacing w:after="120"/>
            </w:pPr>
            <w:hyperlink r:id="rId26" w:history="1">
              <w:r w:rsidR="00C76296" w:rsidRPr="00C00B7A">
                <w:rPr>
                  <w:rFonts w:eastAsia="Times New Roman"/>
                  <w:bCs/>
                  <w:lang w:val="en-US" w:eastAsia="zh-CN"/>
                </w:rPr>
                <w:t>R4-2115813</w:t>
              </w:r>
            </w:hyperlink>
          </w:p>
        </w:tc>
        <w:tc>
          <w:tcPr>
            <w:tcW w:w="4649"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Draft CR to TS 37.145-2: AWGN noise level for BS demodulation requirements for NR, Rel-15</w:t>
            </w:r>
          </w:p>
        </w:tc>
        <w:tc>
          <w:tcPr>
            <w:tcW w:w="1295" w:type="dxa"/>
            <w:vAlign w:val="center"/>
          </w:tcPr>
          <w:p w:rsidR="00C76296" w:rsidRPr="00C00B7A" w:rsidRDefault="00C76296" w:rsidP="00C76296">
            <w:pPr>
              <w:spacing w:after="120"/>
              <w:rPr>
                <w:rFonts w:eastAsia="Times New Roman"/>
                <w:lang w:val="en-US" w:eastAsia="zh-CN"/>
              </w:rPr>
            </w:pPr>
            <w:r w:rsidRPr="00C00B7A">
              <w:rPr>
                <w:rFonts w:eastAsia="Times New Roman"/>
                <w:lang w:val="en-US" w:eastAsia="zh-CN"/>
              </w:rPr>
              <w:t>Huawei</w:t>
            </w:r>
          </w:p>
        </w:tc>
        <w:tc>
          <w:tcPr>
            <w:tcW w:w="1124" w:type="dxa"/>
          </w:tcPr>
          <w:p w:rsidR="00C76296" w:rsidRPr="00C00B7A" w:rsidRDefault="00C76296" w:rsidP="00C76296">
            <w:pPr>
              <w:spacing w:after="120"/>
              <w:rPr>
                <w:rFonts w:eastAsiaTheme="minorEastAsia"/>
                <w:highlight w:val="yellow"/>
                <w:lang w:val="en-US" w:eastAsia="zh-CN"/>
              </w:rPr>
            </w:pPr>
            <w:r w:rsidRPr="00C00B7A">
              <w:rPr>
                <w:rFonts w:eastAsiaTheme="minorEastAsia"/>
                <w:highlight w:val="green"/>
                <w:lang w:val="en-US" w:eastAsia="zh-CN"/>
              </w:rPr>
              <w:t>Endorsed</w:t>
            </w:r>
          </w:p>
        </w:tc>
        <w:tc>
          <w:tcPr>
            <w:tcW w:w="1139" w:type="dxa"/>
            <w:vAlign w:val="center"/>
          </w:tcPr>
          <w:p w:rsidR="00C76296" w:rsidRPr="00C00B7A" w:rsidRDefault="00C76296" w:rsidP="00C76296">
            <w:pPr>
              <w:spacing w:after="120"/>
              <w:rPr>
                <w:rFonts w:eastAsiaTheme="minorEastAsia"/>
                <w:i/>
                <w:lang w:val="en-US" w:eastAsia="zh-CN"/>
              </w:rPr>
            </w:pPr>
          </w:p>
        </w:tc>
      </w:tr>
    </w:tbl>
    <w:p w:rsidR="005B2A14" w:rsidRDefault="005B2A14" w:rsidP="005B2A14">
      <w:pPr>
        <w:rPr>
          <w:rFonts w:ascii="Arial" w:hAnsi="Arial" w:cs="Arial"/>
          <w:b/>
          <w:color w:val="C00000"/>
          <w:sz w:val="24"/>
          <w:u w:val="single"/>
        </w:rPr>
      </w:pPr>
    </w:p>
    <w:p w:rsidR="005B2A14" w:rsidRPr="00A95509" w:rsidRDefault="005B2A14" w:rsidP="005B2A14">
      <w:pPr>
        <w:rPr>
          <w:rFonts w:eastAsia="等线"/>
          <w:lang w:eastAsia="zh-CN"/>
        </w:rPr>
      </w:pPr>
      <w:r w:rsidRPr="00A95509">
        <w:rPr>
          <w:rFonts w:eastAsia="等线"/>
          <w:lang w:eastAsia="zh-CN"/>
        </w:rPr>
        <w:t>----------------------------------------------------------------------------------------------------------------------</w:t>
      </w:r>
      <w:r>
        <w:rPr>
          <w:rFonts w:eastAsia="等线"/>
          <w:lang w:eastAsia="zh-CN"/>
        </w:rPr>
        <w:t>---------------------</w:t>
      </w:r>
    </w:p>
    <w:p w:rsidR="005B2A14" w:rsidRPr="00E432CA" w:rsidRDefault="00E432CA" w:rsidP="005B2A14">
      <w:pPr>
        <w:rPr>
          <w:rFonts w:eastAsiaTheme="minorEastAsia"/>
          <w:b/>
          <w:color w:val="C00000"/>
        </w:rPr>
      </w:pPr>
      <w:r w:rsidRPr="00E432CA">
        <w:rPr>
          <w:rFonts w:eastAsia="等线"/>
          <w:b/>
          <w:color w:val="C00000"/>
          <w:lang w:eastAsia="zh-CN"/>
        </w:rPr>
        <w:t>Corrections on PUSCH FRC</w:t>
      </w:r>
    </w:p>
    <w:p w:rsidR="0081207B" w:rsidRDefault="0081207B" w:rsidP="0081207B">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 Nokia, Nokia Shanghai Bell, Samsung</w:t>
      </w:r>
    </w:p>
    <w:p w:rsidR="00333D6E" w:rsidRPr="00146D24" w:rsidRDefault="00333D6E"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R4-2115678 (from R4-2113754).</w:t>
      </w:r>
    </w:p>
    <w:p w:rsidR="00333D6E" w:rsidRDefault="00333D6E" w:rsidP="00333D6E">
      <w:pPr>
        <w:rPr>
          <w:rFonts w:ascii="Arial" w:hAnsi="Arial" w:cs="Arial"/>
          <w:b/>
          <w:sz w:val="24"/>
        </w:rPr>
      </w:pPr>
      <w:r>
        <w:rPr>
          <w:rFonts w:ascii="Arial" w:hAnsi="Arial" w:cs="Arial"/>
          <w:b/>
          <w:color w:val="0000FF"/>
          <w:sz w:val="24"/>
        </w:rPr>
        <w:t>R4-2115678</w:t>
      </w:r>
      <w:r>
        <w:rPr>
          <w:rFonts w:ascii="Arial" w:hAnsi="Arial" w:cs="Arial"/>
          <w:b/>
          <w:color w:val="0000FF"/>
          <w:sz w:val="24"/>
        </w:rPr>
        <w:tab/>
      </w:r>
      <w:r>
        <w:rPr>
          <w:rFonts w:ascii="Arial" w:hAnsi="Arial" w:cs="Arial"/>
          <w:b/>
          <w:sz w:val="24"/>
        </w:rPr>
        <w:t>draftCR: UCI and PTRS overhead for channel bits calculation in PUSCH FRC in TS 38.104 (Rel-15)</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22338" w:rsidP="00333D6E">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w:t>
      </w:r>
      <w:r w:rsidR="00A94AB5">
        <w:rPr>
          <w:rFonts w:ascii="Arial" w:hAnsi="Arial" w:cs="Arial"/>
          <w:b/>
          <w:sz w:val="24"/>
        </w:rPr>
        <w:t xml:space="preserve">ts calculation in PUSCH FRC in </w:t>
      </w:r>
      <w:r>
        <w:rPr>
          <w:rFonts w:ascii="Arial" w:hAnsi="Arial" w:cs="Arial"/>
          <w:b/>
          <w:sz w:val="24"/>
        </w:rPr>
        <w:t>TS 38.104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33D6E"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R4-2115679 (from R4-2113755).</w:t>
      </w:r>
    </w:p>
    <w:p w:rsidR="00333D6E" w:rsidRDefault="00333D6E" w:rsidP="00333D6E">
      <w:pPr>
        <w:rPr>
          <w:rFonts w:ascii="Arial" w:hAnsi="Arial" w:cs="Arial"/>
          <w:b/>
          <w:sz w:val="24"/>
        </w:rPr>
      </w:pPr>
      <w:r>
        <w:rPr>
          <w:rFonts w:ascii="Arial" w:hAnsi="Arial" w:cs="Arial"/>
          <w:b/>
          <w:color w:val="0000FF"/>
          <w:sz w:val="24"/>
        </w:rPr>
        <w:t>R4-2115679</w:t>
      </w:r>
      <w:r>
        <w:rPr>
          <w:rFonts w:ascii="Arial" w:hAnsi="Arial" w:cs="Arial"/>
          <w:b/>
          <w:color w:val="0000FF"/>
          <w:sz w:val="24"/>
        </w:rPr>
        <w:tab/>
      </w:r>
      <w:r>
        <w:rPr>
          <w:rFonts w:ascii="Arial" w:hAnsi="Arial" w:cs="Arial"/>
          <w:b/>
          <w:sz w:val="24"/>
        </w:rPr>
        <w:t>draftCR: UCI and PTRS overhead for channel bi</w:t>
      </w:r>
      <w:r w:rsidR="00A94AB5">
        <w:rPr>
          <w:rFonts w:ascii="Arial" w:hAnsi="Arial" w:cs="Arial"/>
          <w:b/>
          <w:sz w:val="24"/>
        </w:rPr>
        <w:t xml:space="preserve">ts calculation in PUSCH FRC in </w:t>
      </w:r>
      <w:r>
        <w:rPr>
          <w:rFonts w:ascii="Arial" w:hAnsi="Arial" w:cs="Arial"/>
          <w:b/>
          <w:sz w:val="24"/>
        </w:rPr>
        <w:t>TS 38.104 (Rel-16)</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22338" w:rsidP="00333D6E">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rsidR="0081207B" w:rsidRPr="00146D24" w:rsidRDefault="00333D6E"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33D6E">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rsidR="0081207B" w:rsidRPr="00146D24" w:rsidRDefault="00333D6E"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333D6E">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rsidR="0081207B" w:rsidRPr="00146D24" w:rsidRDefault="00333D6E"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33D6E">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33D6E"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R4-2115680 (from R4-2113760).</w:t>
      </w:r>
    </w:p>
    <w:p w:rsidR="00333D6E" w:rsidRDefault="00333D6E" w:rsidP="00333D6E">
      <w:pPr>
        <w:rPr>
          <w:rFonts w:ascii="Arial" w:hAnsi="Arial" w:cs="Arial"/>
          <w:b/>
          <w:sz w:val="24"/>
        </w:rPr>
      </w:pPr>
      <w:r>
        <w:rPr>
          <w:rFonts w:ascii="Arial" w:hAnsi="Arial" w:cs="Arial"/>
          <w:b/>
          <w:color w:val="0000FF"/>
          <w:sz w:val="24"/>
        </w:rPr>
        <w:t>R4-2115680</w:t>
      </w:r>
      <w:r>
        <w:rPr>
          <w:rFonts w:ascii="Arial" w:hAnsi="Arial" w:cs="Arial"/>
          <w:b/>
          <w:color w:val="0000FF"/>
          <w:sz w:val="24"/>
        </w:rPr>
        <w:tab/>
      </w:r>
      <w:r>
        <w:rPr>
          <w:rFonts w:ascii="Arial" w:hAnsi="Arial" w:cs="Arial"/>
          <w:b/>
          <w:sz w:val="24"/>
        </w:rPr>
        <w:t>draftCR: UCI and PTRS overhead for channel bits calculation in PUSCH FRC in TS 38.141-2 (Rel-15)</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22338" w:rsidP="00333D6E">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33D6E"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R4-2115681 (from R4-2113761).</w:t>
      </w:r>
    </w:p>
    <w:p w:rsidR="00333D6E" w:rsidRDefault="00333D6E" w:rsidP="00333D6E">
      <w:pPr>
        <w:rPr>
          <w:rFonts w:ascii="Arial" w:hAnsi="Arial" w:cs="Arial"/>
          <w:b/>
          <w:sz w:val="24"/>
        </w:rPr>
      </w:pPr>
      <w:r>
        <w:rPr>
          <w:rFonts w:ascii="Arial" w:hAnsi="Arial" w:cs="Arial"/>
          <w:b/>
          <w:color w:val="0000FF"/>
          <w:sz w:val="24"/>
        </w:rPr>
        <w:t>R4-2115681</w:t>
      </w:r>
      <w:r>
        <w:rPr>
          <w:rFonts w:ascii="Arial" w:hAnsi="Arial" w:cs="Arial"/>
          <w:b/>
          <w:color w:val="0000FF"/>
          <w:sz w:val="24"/>
        </w:rPr>
        <w:tab/>
      </w:r>
      <w:r>
        <w:rPr>
          <w:rFonts w:ascii="Arial" w:hAnsi="Arial" w:cs="Arial"/>
          <w:b/>
          <w:sz w:val="24"/>
        </w:rPr>
        <w:t>draftCR: UCI and PTRS overhead for channel bits calculation in PUSCH FRC in TS 38.141-2 (Rel-16)</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rsidR="00333D6E" w:rsidRPr="00146D24" w:rsidRDefault="00322338" w:rsidP="00333D6E">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E432CA" w:rsidRPr="00E432CA" w:rsidRDefault="00E432CA" w:rsidP="0081207B">
      <w:pPr>
        <w:rPr>
          <w:b/>
          <w:color w:val="C00000"/>
          <w:lang w:eastAsia="zh-CN"/>
        </w:rPr>
      </w:pPr>
      <w:r w:rsidRPr="00E432CA">
        <w:rPr>
          <w:rFonts w:hint="eastAsia"/>
          <w:b/>
          <w:color w:val="C00000"/>
          <w:lang w:eastAsia="zh-CN"/>
        </w:rPr>
        <w:t>A</w:t>
      </w:r>
      <w:r w:rsidRPr="00E432CA">
        <w:rPr>
          <w:b/>
          <w:color w:val="C00000"/>
          <w:lang w:eastAsia="zh-CN"/>
        </w:rPr>
        <w:t>WGN Noise level for BS demodulation</w:t>
      </w:r>
    </w:p>
    <w:p w:rsidR="0081207B" w:rsidRDefault="0081207B" w:rsidP="0081207B">
      <w:pPr>
        <w:rPr>
          <w:rFonts w:ascii="Arial" w:hAnsi="Arial" w:cs="Arial"/>
          <w:b/>
          <w:sz w:val="24"/>
        </w:rPr>
      </w:pPr>
      <w:r>
        <w:rPr>
          <w:rFonts w:ascii="Arial" w:hAnsi="Arial" w:cs="Arial"/>
          <w:b/>
          <w:color w:val="0000FF"/>
          <w:sz w:val="24"/>
        </w:rPr>
        <w:lastRenderedPageBreak/>
        <w:t>R4-2114405</w:t>
      </w:r>
      <w:r>
        <w:rPr>
          <w:rFonts w:ascii="Arial" w:hAnsi="Arial" w:cs="Arial"/>
          <w:b/>
          <w:color w:val="0000FF"/>
          <w:sz w:val="24"/>
        </w:rPr>
        <w:tab/>
      </w:r>
      <w:r>
        <w:rPr>
          <w:rFonts w:ascii="Arial" w:hAnsi="Arial" w:cs="Arial"/>
          <w:b/>
          <w:sz w:val="24"/>
        </w:rPr>
        <w:t>Draft CR to TS 37.145-2: AWGN noise level for BS demodulation requirements for NR, Rel-15</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TBD value (and [] brackets) for the AWGN power level at the BS inputs is resolved for the NR radiated performance requirements.</w:t>
      </w:r>
    </w:p>
    <w:p w:rsidR="009B66F6" w:rsidRPr="00146D24" w:rsidRDefault="009B66F6"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t>Revised to R4-2115813 (from R4-2114405).</w:t>
      </w:r>
    </w:p>
    <w:p w:rsidR="009B66F6" w:rsidRDefault="009B66F6" w:rsidP="009B66F6">
      <w:pPr>
        <w:rPr>
          <w:rFonts w:ascii="Arial" w:hAnsi="Arial" w:cs="Arial"/>
          <w:b/>
          <w:sz w:val="24"/>
        </w:rPr>
      </w:pPr>
      <w:r>
        <w:rPr>
          <w:rFonts w:ascii="Arial" w:hAnsi="Arial" w:cs="Arial"/>
          <w:b/>
          <w:color w:val="0000FF"/>
          <w:sz w:val="24"/>
        </w:rPr>
        <w:t>R4-2115813</w:t>
      </w:r>
      <w:r>
        <w:rPr>
          <w:rFonts w:ascii="Arial" w:hAnsi="Arial" w:cs="Arial"/>
          <w:b/>
          <w:color w:val="0000FF"/>
          <w:sz w:val="24"/>
        </w:rPr>
        <w:tab/>
      </w:r>
      <w:r>
        <w:rPr>
          <w:rFonts w:ascii="Arial" w:hAnsi="Arial" w:cs="Arial"/>
          <w:b/>
          <w:sz w:val="24"/>
        </w:rPr>
        <w:t>Draft CR to TS 37.145-2: AWGN noise level for BS demodulation requirements for NR, Rel-15</w:t>
      </w:r>
    </w:p>
    <w:p w:rsidR="009B66F6" w:rsidRDefault="009B66F6" w:rsidP="009B66F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 xml:space="preserve">Source: </w:t>
      </w:r>
      <w:r w:rsidRPr="00A64481">
        <w:rPr>
          <w:i/>
          <w:color w:val="FF0000"/>
        </w:rPr>
        <w:t>Huawei, Ericsson, Nokia, Nokia Shanghai Bell</w:t>
      </w:r>
    </w:p>
    <w:p w:rsidR="009B66F6" w:rsidRDefault="009B66F6" w:rsidP="009B66F6">
      <w:pPr>
        <w:rPr>
          <w:rFonts w:ascii="Arial" w:hAnsi="Arial" w:cs="Arial"/>
          <w:b/>
        </w:rPr>
      </w:pPr>
      <w:r>
        <w:rPr>
          <w:rFonts w:ascii="Arial" w:hAnsi="Arial" w:cs="Arial"/>
          <w:b/>
        </w:rPr>
        <w:t xml:space="preserve">Abstract: </w:t>
      </w:r>
    </w:p>
    <w:p w:rsidR="009B66F6" w:rsidRDefault="009B66F6" w:rsidP="009B66F6">
      <w:r>
        <w:t>TBD value (and [] brackets) for the AWGN power level at the BS inputs is resolved for the NR radiated performance requirements.</w:t>
      </w:r>
    </w:p>
    <w:p w:rsidR="009B66F6" w:rsidRPr="00146D24" w:rsidRDefault="00322338" w:rsidP="009B66F6">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 xml:space="preserve">Source: </w:t>
      </w:r>
      <w:r w:rsidR="00A64481" w:rsidRPr="00A64481">
        <w:rPr>
          <w:i/>
          <w:color w:val="FF0000"/>
        </w:rPr>
        <w:t>Huawei, Ericsson,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TBD value (and [] brackets) for the AWGN power level at the BS inputs is resolved for the NR radiated performance requirements.</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A64481" w:rsidRPr="00A64481">
        <w:rPr>
          <w:i/>
          <w:color w:val="FF0000"/>
        </w:rPr>
        <w:t>Huawei, Ericsson,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TBD value (and [] brackets) for the AWGN power level at the BS inputs is resolved for the NR radiated performance requirements.</w:t>
      </w:r>
    </w:p>
    <w:p w:rsidR="0081207B" w:rsidRPr="00146D24" w:rsidRDefault="00322338"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pStyle w:val="4"/>
      </w:pPr>
      <w:bookmarkStart w:id="36" w:name="_Toc79401601"/>
      <w:bookmarkStart w:id="37" w:name="_Toc81572316"/>
      <w:r>
        <w:lastRenderedPageBreak/>
        <w:t>5.1.11</w:t>
      </w:r>
      <w:r>
        <w:tab/>
        <w:t>Testability Maintenance (38.810)</w:t>
      </w:r>
      <w:bookmarkEnd w:id="36"/>
      <w:bookmarkEnd w:id="37"/>
    </w:p>
    <w:p w:rsidR="00A06CA2" w:rsidRPr="00146D24" w:rsidRDefault="0081207B" w:rsidP="00146D24">
      <w:pPr>
        <w:pStyle w:val="3"/>
        <w:rPr>
          <w:rFonts w:hint="eastAsia"/>
        </w:rPr>
      </w:pPr>
      <w:bookmarkStart w:id="38" w:name="_Toc79401602"/>
      <w:bookmarkStart w:id="39" w:name="_Toc81572317"/>
      <w:r>
        <w:t>5.2</w:t>
      </w:r>
      <w:r>
        <w:tab/>
        <w:t>LTE maintenance (up to Rel-15)</w:t>
      </w:r>
      <w:bookmarkEnd w:id="38"/>
      <w:bookmarkEnd w:id="39"/>
    </w:p>
    <w:p w:rsidR="0081207B" w:rsidRDefault="0081207B" w:rsidP="0081207B">
      <w:pPr>
        <w:pStyle w:val="4"/>
      </w:pPr>
      <w:bookmarkStart w:id="40" w:name="_Toc79401606"/>
      <w:bookmarkStart w:id="41" w:name="_Toc81572318"/>
      <w:r>
        <w:t>5.2.2</w:t>
      </w:r>
      <w:r>
        <w:tab/>
        <w:t>Other WIs or R16 TEI</w:t>
      </w:r>
      <w:bookmarkEnd w:id="40"/>
      <w:bookmarkEnd w:id="41"/>
    </w:p>
    <w:p w:rsidR="0081207B" w:rsidRDefault="0081207B" w:rsidP="0081207B">
      <w:pPr>
        <w:pStyle w:val="5"/>
      </w:pPr>
      <w:bookmarkStart w:id="42" w:name="_Toc79401607"/>
      <w:bookmarkStart w:id="43" w:name="_Toc81572319"/>
      <w:r>
        <w:t>5.2.2.1</w:t>
      </w:r>
      <w:r>
        <w:tab/>
        <w:t>BS RF requirements</w:t>
      </w:r>
      <w:bookmarkEnd w:id="42"/>
      <w:bookmarkEnd w:id="43"/>
    </w:p>
    <w:p w:rsidR="002D7C98" w:rsidRDefault="002D7C98" w:rsidP="002D7C98">
      <w:pPr>
        <w:rPr>
          <w:rFonts w:ascii="Arial" w:hAnsi="Arial" w:cs="Arial"/>
          <w:b/>
          <w:sz w:val="24"/>
        </w:rPr>
      </w:pPr>
      <w:r>
        <w:rPr>
          <w:rFonts w:ascii="Arial" w:hAnsi="Arial" w:cs="Arial"/>
          <w:b/>
          <w:color w:val="0000FF"/>
          <w:sz w:val="24"/>
          <w:u w:val="thick"/>
        </w:rPr>
        <w:t>R4-2115825</w:t>
      </w:r>
      <w:r w:rsidRPr="00944C49">
        <w:rPr>
          <w:b/>
          <w:lang w:val="en-US" w:eastAsia="zh-CN"/>
        </w:rPr>
        <w:tab/>
      </w:r>
      <w:r w:rsidRPr="00A06CA2">
        <w:rPr>
          <w:rFonts w:ascii="Arial" w:hAnsi="Arial" w:cs="Arial"/>
          <w:b/>
          <w:sz w:val="24"/>
        </w:rPr>
        <w:t>Big CR for TS 36.104 Maintenance (Rel-15, CAT F)</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v15.12.0</w:t>
      </w:r>
      <w:r>
        <w:rPr>
          <w:i/>
        </w:rPr>
        <w:tab/>
        <w:t xml:space="preserve">  CR-</w:t>
      </w:r>
      <w:r w:rsidRPr="00A06CA2">
        <w:rPr>
          <w:i/>
          <w:color w:val="C00000"/>
        </w:rPr>
        <w:t>XXX</w:t>
      </w:r>
      <w:r>
        <w:rPr>
          <w:i/>
        </w:rPr>
        <w:t xml:space="preserve">  rev  Cat: F (Rel-15)</w:t>
      </w:r>
    </w:p>
    <w:p w:rsidR="002D7C98" w:rsidRDefault="002D7C98" w:rsidP="002D7C98">
      <w:pPr>
        <w:rPr>
          <w:i/>
        </w:rPr>
      </w:pPr>
      <w:r>
        <w:rPr>
          <w:i/>
        </w:rPr>
        <w:tab/>
      </w:r>
      <w:r>
        <w:rPr>
          <w:i/>
        </w:rPr>
        <w:tab/>
      </w:r>
      <w:r>
        <w:rPr>
          <w:i/>
        </w:rPr>
        <w:tab/>
      </w:r>
      <w:r>
        <w:rPr>
          <w:i/>
        </w:rPr>
        <w:tab/>
      </w:r>
      <w:r>
        <w:rPr>
          <w:i/>
        </w:rPr>
        <w:tab/>
        <w:t>Source: MCC,</w:t>
      </w:r>
      <w:r w:rsidR="00A94AB5">
        <w:rPr>
          <w:i/>
        </w:rPr>
        <w:t xml:space="preserve"> </w:t>
      </w:r>
      <w:r>
        <w:rPr>
          <w:rFonts w:hint="eastAsia"/>
          <w:i/>
          <w:lang w:eastAsia="zh-CN"/>
        </w:rPr>
        <w:t>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Default="00635B59" w:rsidP="002D7C98">
      <w:pPr>
        <w:rPr>
          <w:rFonts w:ascii="Arial" w:hAnsi="Arial" w:cs="Arial" w:hint="eastAsia"/>
          <w:b/>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2D7C98" w:rsidRDefault="002D7C98" w:rsidP="002D7C98">
      <w:pPr>
        <w:rPr>
          <w:rFonts w:ascii="Arial" w:hAnsi="Arial" w:cs="Arial"/>
          <w:b/>
          <w:sz w:val="24"/>
        </w:rPr>
      </w:pPr>
      <w:r>
        <w:rPr>
          <w:rFonts w:ascii="Arial" w:hAnsi="Arial" w:cs="Arial"/>
          <w:b/>
          <w:color w:val="0000FF"/>
          <w:sz w:val="24"/>
          <w:u w:val="thick"/>
        </w:rPr>
        <w:t>R4-2115826</w:t>
      </w:r>
      <w:r w:rsidRPr="00944C49">
        <w:rPr>
          <w:b/>
          <w:lang w:val="en-US" w:eastAsia="zh-CN"/>
        </w:rPr>
        <w:tab/>
      </w:r>
      <w:r w:rsidRPr="00A06CA2">
        <w:rPr>
          <w:rFonts w:ascii="Arial" w:hAnsi="Arial" w:cs="Arial"/>
          <w:b/>
          <w:sz w:val="24"/>
        </w:rPr>
        <w:t>Big CR for TS 36.104 Maintenance (</w:t>
      </w:r>
      <w:r>
        <w:rPr>
          <w:rFonts w:ascii="Arial" w:hAnsi="Arial" w:cs="Arial"/>
          <w:b/>
          <w:sz w:val="24"/>
        </w:rPr>
        <w:t>Rel-16, CAT A</w:t>
      </w:r>
      <w:r w:rsidRPr="00A06CA2">
        <w:rPr>
          <w:rFonts w:ascii="Arial" w:hAnsi="Arial" w:cs="Arial"/>
          <w:b/>
          <w:sz w:val="24"/>
        </w:rPr>
        <w:t>)</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v16.10.0</w:t>
      </w:r>
      <w:r>
        <w:rPr>
          <w:i/>
        </w:rPr>
        <w:tab/>
        <w:t xml:space="preserve">  CR-</w:t>
      </w:r>
      <w:r w:rsidRPr="00A06CA2">
        <w:rPr>
          <w:i/>
          <w:color w:val="C00000"/>
        </w:rPr>
        <w:t>XXX</w:t>
      </w:r>
      <w:r>
        <w:rPr>
          <w:i/>
        </w:rPr>
        <w:t xml:space="preserve">  rev  Cat: F (Rel-16)</w:t>
      </w:r>
    </w:p>
    <w:p w:rsidR="002D7C98" w:rsidRPr="00A06CA2" w:rsidRDefault="002D7C98" w:rsidP="002D7C98">
      <w:pPr>
        <w:rPr>
          <w:i/>
          <w:lang w:val="en-US" w:eastAsia="zh-CN"/>
        </w:rPr>
      </w:pPr>
      <w:r>
        <w:rPr>
          <w:i/>
        </w:rPr>
        <w:tab/>
      </w:r>
      <w:r>
        <w:rPr>
          <w:i/>
        </w:rPr>
        <w:tab/>
      </w:r>
      <w:r>
        <w:rPr>
          <w:i/>
        </w:rPr>
        <w:tab/>
      </w:r>
      <w:r>
        <w:rPr>
          <w:i/>
        </w:rPr>
        <w:tab/>
      </w:r>
      <w:r>
        <w:rPr>
          <w:i/>
        </w:rPr>
        <w:tab/>
      </w:r>
      <w:r>
        <w:rPr>
          <w:rFonts w:hint="eastAsia"/>
          <w:i/>
          <w:lang w:eastAsia="zh-CN"/>
        </w:rPr>
        <w:t>Source</w:t>
      </w:r>
      <w:r>
        <w:rPr>
          <w:i/>
          <w:lang w:val="en-US" w:eastAsia="zh-CN"/>
        </w:rPr>
        <w:t>: MCC, 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Pr="00635B59" w:rsidRDefault="00635B59" w:rsidP="002D7C98">
      <w:pPr>
        <w:rPr>
          <w:rFonts w:ascii="Arial" w:hAnsi="Arial" w:cs="Arial"/>
          <w:b/>
          <w:highlight w:val="green"/>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2D7C98" w:rsidRPr="00A06CA2" w:rsidRDefault="002D7C98" w:rsidP="002D7C98">
      <w:pPr>
        <w:rPr>
          <w:b/>
          <w:lang w:val="en-US" w:eastAsia="zh-CN"/>
        </w:rPr>
      </w:pPr>
      <w:r>
        <w:rPr>
          <w:rFonts w:ascii="Arial" w:hAnsi="Arial" w:cs="Arial"/>
          <w:b/>
          <w:color w:val="0000FF"/>
          <w:sz w:val="24"/>
          <w:u w:val="thick"/>
        </w:rPr>
        <w:t>R4-2115827</w:t>
      </w:r>
      <w:r w:rsidRPr="00944C49">
        <w:rPr>
          <w:b/>
          <w:lang w:val="en-US" w:eastAsia="zh-CN"/>
        </w:rPr>
        <w:tab/>
      </w:r>
      <w:r w:rsidRPr="00A06CA2">
        <w:rPr>
          <w:rFonts w:ascii="Arial" w:hAnsi="Arial" w:cs="Arial"/>
          <w:b/>
          <w:sz w:val="24"/>
        </w:rPr>
        <w:t>Big CR for TS 36.104 Maintenance (</w:t>
      </w:r>
      <w:r>
        <w:rPr>
          <w:rFonts w:ascii="Arial" w:hAnsi="Arial" w:cs="Arial"/>
          <w:b/>
          <w:sz w:val="24"/>
        </w:rPr>
        <w:t>Rel-17, CAT A</w:t>
      </w:r>
      <w:r w:rsidRPr="00A06CA2">
        <w:rPr>
          <w:rFonts w:ascii="Arial" w:hAnsi="Arial" w:cs="Arial"/>
          <w:b/>
          <w:sz w:val="24"/>
        </w:rPr>
        <w:t>)</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w:t>
      </w:r>
      <w:r w:rsidRPr="00A06CA2">
        <w:rPr>
          <w:i/>
          <w:color w:val="C00000"/>
        </w:rPr>
        <w:t>XXX</w:t>
      </w:r>
      <w:r>
        <w:rPr>
          <w:i/>
        </w:rPr>
        <w:t xml:space="preserve">  rev  Cat: A (Rel-17)</w:t>
      </w:r>
    </w:p>
    <w:p w:rsidR="002D7C98" w:rsidRPr="00A06CA2" w:rsidRDefault="002D7C98" w:rsidP="002D7C98">
      <w:pPr>
        <w:rPr>
          <w:i/>
          <w:lang w:val="en-US" w:eastAsia="zh-CN"/>
        </w:rPr>
      </w:pPr>
      <w:r>
        <w:rPr>
          <w:i/>
        </w:rPr>
        <w:tab/>
      </w:r>
      <w:r>
        <w:rPr>
          <w:i/>
        </w:rPr>
        <w:tab/>
      </w:r>
      <w:r>
        <w:rPr>
          <w:i/>
        </w:rPr>
        <w:tab/>
      </w:r>
      <w:r>
        <w:rPr>
          <w:i/>
        </w:rPr>
        <w:tab/>
      </w:r>
      <w:r>
        <w:rPr>
          <w:i/>
        </w:rPr>
        <w:tab/>
      </w:r>
      <w:r>
        <w:rPr>
          <w:rFonts w:hint="eastAsia"/>
          <w:i/>
          <w:lang w:eastAsia="zh-CN"/>
        </w:rPr>
        <w:t>Source</w:t>
      </w:r>
      <w:r>
        <w:rPr>
          <w:i/>
          <w:lang w:val="en-US" w:eastAsia="zh-CN"/>
        </w:rPr>
        <w:t>: MCC, 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Default="00635B59" w:rsidP="002D7C98">
      <w:pPr>
        <w:rPr>
          <w:rFonts w:ascii="Arial" w:hAnsi="Arial" w:cs="Arial" w:hint="eastAsia"/>
          <w:b/>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2D7C98" w:rsidRDefault="002D7C98" w:rsidP="002D7C98">
      <w:pPr>
        <w:rPr>
          <w:rFonts w:ascii="Arial" w:hAnsi="Arial" w:cs="Arial"/>
          <w:b/>
          <w:sz w:val="24"/>
        </w:rPr>
      </w:pPr>
      <w:r>
        <w:rPr>
          <w:rFonts w:ascii="Arial" w:hAnsi="Arial" w:cs="Arial"/>
          <w:b/>
          <w:color w:val="0000FF"/>
          <w:sz w:val="24"/>
          <w:u w:val="thick"/>
        </w:rPr>
        <w:t>R4-2115828</w:t>
      </w:r>
      <w:r w:rsidRPr="00944C49">
        <w:rPr>
          <w:b/>
          <w:lang w:val="en-US" w:eastAsia="zh-CN"/>
        </w:rPr>
        <w:tab/>
      </w:r>
      <w:r>
        <w:rPr>
          <w:rFonts w:ascii="Arial" w:hAnsi="Arial" w:cs="Arial"/>
          <w:b/>
          <w:sz w:val="24"/>
        </w:rPr>
        <w:t>Big CR for TS 36.141</w:t>
      </w:r>
      <w:r w:rsidRPr="00A06CA2">
        <w:rPr>
          <w:rFonts w:ascii="Arial" w:hAnsi="Arial" w:cs="Arial"/>
          <w:b/>
          <w:sz w:val="24"/>
        </w:rPr>
        <w:t xml:space="preserve"> Maintenance (Rel-15, CAT F)</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v15.13.0</w:t>
      </w:r>
      <w:r>
        <w:rPr>
          <w:i/>
        </w:rPr>
        <w:tab/>
        <w:t xml:space="preserve">  CR-</w:t>
      </w:r>
      <w:r w:rsidRPr="00A06CA2">
        <w:rPr>
          <w:i/>
          <w:color w:val="C00000"/>
        </w:rPr>
        <w:t>XXX</w:t>
      </w:r>
      <w:r>
        <w:rPr>
          <w:i/>
        </w:rPr>
        <w:t xml:space="preserve">  rev  Cat: F (Rel-15)</w:t>
      </w:r>
    </w:p>
    <w:p w:rsidR="002D7C98" w:rsidRDefault="002D7C98" w:rsidP="002D7C98">
      <w:pPr>
        <w:rPr>
          <w:i/>
        </w:rPr>
      </w:pPr>
      <w:r>
        <w:rPr>
          <w:i/>
        </w:rPr>
        <w:tab/>
      </w:r>
      <w:r>
        <w:rPr>
          <w:i/>
        </w:rPr>
        <w:tab/>
      </w:r>
      <w:r>
        <w:rPr>
          <w:i/>
        </w:rPr>
        <w:tab/>
      </w:r>
      <w:r>
        <w:rPr>
          <w:i/>
        </w:rPr>
        <w:tab/>
      </w:r>
      <w:r>
        <w:rPr>
          <w:i/>
        </w:rPr>
        <w:tab/>
        <w:t>Source: MCC,</w:t>
      </w:r>
      <w:r w:rsidR="00146D24">
        <w:rPr>
          <w:i/>
        </w:rPr>
        <w:t xml:space="preserve"> </w:t>
      </w:r>
      <w:r>
        <w:rPr>
          <w:rFonts w:hint="eastAsia"/>
          <w:i/>
          <w:lang w:eastAsia="zh-CN"/>
        </w:rPr>
        <w:t>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Default="00635B59" w:rsidP="002D7C98">
      <w:pPr>
        <w:rPr>
          <w:rFonts w:ascii="Arial" w:hAnsi="Arial" w:cs="Arial" w:hint="eastAsia"/>
          <w:b/>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2D7C98" w:rsidRDefault="002D7C98" w:rsidP="002D7C98">
      <w:pPr>
        <w:rPr>
          <w:rFonts w:ascii="Arial" w:hAnsi="Arial" w:cs="Arial"/>
          <w:b/>
          <w:sz w:val="24"/>
        </w:rPr>
      </w:pPr>
      <w:r>
        <w:rPr>
          <w:rFonts w:ascii="Arial" w:hAnsi="Arial" w:cs="Arial"/>
          <w:b/>
          <w:color w:val="0000FF"/>
          <w:sz w:val="24"/>
          <w:u w:val="thick"/>
        </w:rPr>
        <w:t>R4-2115829</w:t>
      </w:r>
      <w:r w:rsidRPr="00944C49">
        <w:rPr>
          <w:b/>
          <w:lang w:val="en-US" w:eastAsia="zh-CN"/>
        </w:rPr>
        <w:tab/>
      </w:r>
      <w:r>
        <w:rPr>
          <w:rFonts w:ascii="Arial" w:hAnsi="Arial" w:cs="Arial"/>
          <w:b/>
          <w:sz w:val="24"/>
        </w:rPr>
        <w:t>Big CR for TS 36.141</w:t>
      </w:r>
      <w:r w:rsidRPr="00A06CA2">
        <w:rPr>
          <w:rFonts w:ascii="Arial" w:hAnsi="Arial" w:cs="Arial"/>
          <w:b/>
          <w:sz w:val="24"/>
        </w:rPr>
        <w:t xml:space="preserve"> Maintenance (</w:t>
      </w:r>
      <w:r>
        <w:rPr>
          <w:rFonts w:ascii="Arial" w:hAnsi="Arial" w:cs="Arial"/>
          <w:b/>
          <w:sz w:val="24"/>
        </w:rPr>
        <w:t>Rel-16, CAT A</w:t>
      </w:r>
      <w:r w:rsidRPr="00A06CA2">
        <w:rPr>
          <w:rFonts w:ascii="Arial" w:hAnsi="Arial" w:cs="Arial"/>
          <w:b/>
          <w:sz w:val="24"/>
        </w:rPr>
        <w:t>)</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v16.10.0</w:t>
      </w:r>
      <w:r>
        <w:rPr>
          <w:i/>
        </w:rPr>
        <w:tab/>
        <w:t xml:space="preserve">  CR-</w:t>
      </w:r>
      <w:r w:rsidRPr="00A06CA2">
        <w:rPr>
          <w:i/>
          <w:color w:val="C00000"/>
        </w:rPr>
        <w:t>XXX</w:t>
      </w:r>
      <w:r>
        <w:rPr>
          <w:i/>
        </w:rPr>
        <w:t xml:space="preserve">  rev  Cat: F (Rel-16)</w:t>
      </w:r>
    </w:p>
    <w:p w:rsidR="002D7C98" w:rsidRPr="00A06CA2" w:rsidRDefault="002D7C98" w:rsidP="002D7C98">
      <w:pPr>
        <w:rPr>
          <w:i/>
          <w:lang w:val="en-US" w:eastAsia="zh-CN"/>
        </w:rPr>
      </w:pPr>
      <w:r>
        <w:rPr>
          <w:i/>
        </w:rPr>
        <w:lastRenderedPageBreak/>
        <w:tab/>
      </w:r>
      <w:r>
        <w:rPr>
          <w:i/>
        </w:rPr>
        <w:tab/>
      </w:r>
      <w:r>
        <w:rPr>
          <w:i/>
        </w:rPr>
        <w:tab/>
      </w:r>
      <w:r>
        <w:rPr>
          <w:i/>
        </w:rPr>
        <w:tab/>
      </w:r>
      <w:r>
        <w:rPr>
          <w:i/>
        </w:rPr>
        <w:tab/>
      </w:r>
      <w:r>
        <w:rPr>
          <w:rFonts w:hint="eastAsia"/>
          <w:i/>
          <w:lang w:eastAsia="zh-CN"/>
        </w:rPr>
        <w:t>Source</w:t>
      </w:r>
      <w:r>
        <w:rPr>
          <w:i/>
          <w:lang w:val="en-US" w:eastAsia="zh-CN"/>
        </w:rPr>
        <w:t>: MCC, 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Default="00635B59" w:rsidP="002D7C98">
      <w:pPr>
        <w:rPr>
          <w:rFonts w:ascii="Arial" w:hAnsi="Arial" w:cs="Arial"/>
          <w:b/>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2D7C98" w:rsidRPr="00A06CA2" w:rsidRDefault="002D7C98" w:rsidP="002D7C98">
      <w:pPr>
        <w:rPr>
          <w:b/>
          <w:lang w:val="en-US" w:eastAsia="zh-CN"/>
        </w:rPr>
      </w:pPr>
      <w:r>
        <w:rPr>
          <w:rFonts w:ascii="Arial" w:hAnsi="Arial" w:cs="Arial"/>
          <w:b/>
          <w:color w:val="0000FF"/>
          <w:sz w:val="24"/>
          <w:u w:val="thick"/>
        </w:rPr>
        <w:t>R4-2115830</w:t>
      </w:r>
      <w:r w:rsidRPr="00944C49">
        <w:rPr>
          <w:b/>
          <w:lang w:val="en-US" w:eastAsia="zh-CN"/>
        </w:rPr>
        <w:tab/>
      </w:r>
      <w:r w:rsidRPr="00A06CA2">
        <w:rPr>
          <w:rFonts w:ascii="Arial" w:hAnsi="Arial" w:cs="Arial"/>
          <w:b/>
          <w:sz w:val="24"/>
        </w:rPr>
        <w:t>Big CR for TS 36.1</w:t>
      </w:r>
      <w:r>
        <w:rPr>
          <w:rFonts w:ascii="Arial" w:hAnsi="Arial" w:cs="Arial"/>
          <w:b/>
          <w:sz w:val="24"/>
        </w:rPr>
        <w:t>41</w:t>
      </w:r>
      <w:r w:rsidRPr="00A06CA2">
        <w:rPr>
          <w:rFonts w:ascii="Arial" w:hAnsi="Arial" w:cs="Arial"/>
          <w:b/>
          <w:sz w:val="24"/>
        </w:rPr>
        <w:t>Maintenance (</w:t>
      </w:r>
      <w:r>
        <w:rPr>
          <w:rFonts w:ascii="Arial" w:hAnsi="Arial" w:cs="Arial"/>
          <w:b/>
          <w:sz w:val="24"/>
        </w:rPr>
        <w:t>Rel-17, CAT A</w:t>
      </w:r>
      <w:r w:rsidRPr="00A06CA2">
        <w:rPr>
          <w:rFonts w:ascii="Arial" w:hAnsi="Arial" w:cs="Arial"/>
          <w:b/>
          <w:sz w:val="24"/>
        </w:rPr>
        <w:t>)</w:t>
      </w:r>
    </w:p>
    <w:p w:rsidR="002D7C98" w:rsidRDefault="002D7C98" w:rsidP="002D7C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w:t>
      </w:r>
      <w:r w:rsidRPr="00A06CA2">
        <w:rPr>
          <w:i/>
          <w:color w:val="C00000"/>
        </w:rPr>
        <w:t>XXX</w:t>
      </w:r>
      <w:r>
        <w:rPr>
          <w:i/>
        </w:rPr>
        <w:t xml:space="preserve">  rev  Cat: A (Rel-17)</w:t>
      </w:r>
    </w:p>
    <w:p w:rsidR="002D7C98" w:rsidRPr="00A06CA2" w:rsidRDefault="002D7C98" w:rsidP="002D7C98">
      <w:pPr>
        <w:rPr>
          <w:i/>
          <w:lang w:val="en-US" w:eastAsia="zh-CN"/>
        </w:rPr>
      </w:pPr>
      <w:r>
        <w:rPr>
          <w:i/>
        </w:rPr>
        <w:tab/>
      </w:r>
      <w:r>
        <w:rPr>
          <w:i/>
        </w:rPr>
        <w:tab/>
      </w:r>
      <w:r>
        <w:rPr>
          <w:i/>
        </w:rPr>
        <w:tab/>
      </w:r>
      <w:r>
        <w:rPr>
          <w:i/>
        </w:rPr>
        <w:tab/>
      </w:r>
      <w:r>
        <w:rPr>
          <w:i/>
        </w:rPr>
        <w:tab/>
      </w:r>
      <w:r>
        <w:rPr>
          <w:rFonts w:hint="eastAsia"/>
          <w:i/>
          <w:lang w:eastAsia="zh-CN"/>
        </w:rPr>
        <w:t>Source</w:t>
      </w:r>
      <w:r>
        <w:rPr>
          <w:i/>
          <w:lang w:val="en-US" w:eastAsia="zh-CN"/>
        </w:rPr>
        <w:t>: MCC, Samsung</w:t>
      </w:r>
    </w:p>
    <w:p w:rsidR="002D7C98" w:rsidRPr="00944C49" w:rsidRDefault="002D7C98" w:rsidP="002D7C98">
      <w:pPr>
        <w:rPr>
          <w:rFonts w:ascii="Arial" w:hAnsi="Arial" w:cs="Arial"/>
          <w:b/>
          <w:lang w:val="en-US" w:eastAsia="zh-CN"/>
        </w:rPr>
      </w:pPr>
      <w:r w:rsidRPr="00944C49">
        <w:rPr>
          <w:rFonts w:ascii="Arial" w:hAnsi="Arial" w:cs="Arial"/>
          <w:b/>
          <w:lang w:val="en-US" w:eastAsia="zh-CN"/>
        </w:rPr>
        <w:t xml:space="preserve">Abstract: </w:t>
      </w:r>
    </w:p>
    <w:p w:rsidR="002D7C98" w:rsidRDefault="002D7C98" w:rsidP="002D7C98">
      <w:pPr>
        <w:rPr>
          <w:rFonts w:ascii="Arial" w:hAnsi="Arial" w:cs="Arial"/>
          <w:b/>
          <w:lang w:val="en-US" w:eastAsia="zh-CN"/>
        </w:rPr>
      </w:pPr>
      <w:r w:rsidRPr="00944C49">
        <w:rPr>
          <w:rFonts w:ascii="Arial" w:hAnsi="Arial" w:cs="Arial"/>
          <w:b/>
          <w:lang w:val="en-US" w:eastAsia="zh-CN"/>
        </w:rPr>
        <w:t xml:space="preserve">Discussion: </w:t>
      </w:r>
    </w:p>
    <w:p w:rsidR="002D7C98" w:rsidRPr="00146D24" w:rsidRDefault="00635B59" w:rsidP="002D7C98">
      <w:pPr>
        <w:rPr>
          <w:rFonts w:ascii="Arial" w:hAnsi="Arial" w:cs="Arial" w:hint="eastAsia"/>
          <w:b/>
          <w:lang w:val="en-US" w:eastAsia="zh-CN"/>
        </w:rPr>
      </w:pPr>
      <w:r w:rsidRPr="00635B59">
        <w:rPr>
          <w:rFonts w:ascii="Arial" w:hAnsi="Arial" w:cs="Arial"/>
          <w:b/>
          <w:highlight w:val="green"/>
          <w:lang w:val="en-US" w:eastAsia="zh-CN"/>
        </w:rPr>
        <w:t>Decision:</w:t>
      </w:r>
      <w:r w:rsidRPr="00635B59">
        <w:rPr>
          <w:rFonts w:ascii="Arial" w:hAnsi="Arial" w:cs="Arial"/>
          <w:b/>
          <w:highlight w:val="green"/>
          <w:lang w:val="en-US" w:eastAsia="zh-CN"/>
        </w:rPr>
        <w:tab/>
      </w:r>
      <w:r w:rsidRPr="00635B59">
        <w:rPr>
          <w:rFonts w:ascii="Arial" w:hAnsi="Arial" w:cs="Arial"/>
          <w:b/>
          <w:highlight w:val="green"/>
          <w:lang w:val="en-US" w:eastAsia="zh-CN"/>
        </w:rPr>
        <w:tab/>
        <w:t>Agreed.</w:t>
      </w:r>
    </w:p>
    <w:p w:rsidR="00B363E2" w:rsidRPr="00173774" w:rsidRDefault="00B363E2" w:rsidP="00B363E2">
      <w:pPr>
        <w:rPr>
          <w:rFonts w:eastAsiaTheme="minorEastAsia"/>
          <w:b/>
          <w:color w:val="C00000"/>
        </w:rPr>
      </w:pPr>
      <w:r w:rsidRPr="00173774">
        <w:rPr>
          <w:b/>
          <w:color w:val="C00000"/>
        </w:rPr>
        <w:t>Correction In-band blocking for multi-band Base Stations</w:t>
      </w:r>
    </w:p>
    <w:p w:rsidR="0081207B" w:rsidRDefault="0081207B" w:rsidP="0081207B">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 xml:space="preserve">Draft </w:t>
      </w:r>
      <w:r w:rsidR="00B10D6A">
        <w:rPr>
          <w:rFonts w:ascii="Arial" w:hAnsi="Arial" w:cs="Arial"/>
          <w:b/>
          <w:sz w:val="24"/>
        </w:rPr>
        <w:t>C</w:t>
      </w:r>
      <w:r>
        <w:rPr>
          <w:rFonts w:ascii="Arial" w:hAnsi="Arial" w:cs="Arial"/>
          <w:b/>
          <w:sz w:val="24"/>
        </w:rPr>
        <w:t>R to 36.104: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 xml:space="preserve">Draft </w:t>
      </w:r>
      <w:r w:rsidR="00B10D6A">
        <w:rPr>
          <w:rFonts w:ascii="Arial" w:hAnsi="Arial" w:cs="Arial"/>
          <w:b/>
          <w:sz w:val="24"/>
        </w:rPr>
        <w:t>C</w:t>
      </w:r>
      <w:r>
        <w:rPr>
          <w:rFonts w:ascii="Arial" w:hAnsi="Arial" w:cs="Arial"/>
          <w:b/>
          <w:sz w:val="24"/>
        </w:rPr>
        <w:t>R to 36.104: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 xml:space="preserve">Draft </w:t>
      </w:r>
      <w:r w:rsidR="00B10D6A">
        <w:rPr>
          <w:rFonts w:ascii="Arial" w:hAnsi="Arial" w:cs="Arial"/>
          <w:b/>
          <w:sz w:val="24"/>
        </w:rPr>
        <w:t>C</w:t>
      </w:r>
      <w:r>
        <w:rPr>
          <w:rFonts w:ascii="Arial" w:hAnsi="Arial" w:cs="Arial"/>
          <w:b/>
          <w:sz w:val="24"/>
        </w:rPr>
        <w:t>R to 36.104: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table notes in the In-band blocking tables for E-UTRA with NB-IoT in-band/guard band operation are updated to include both the missing update from 2016 and the recent clarification from RAN4#99e.</w:t>
      </w:r>
    </w:p>
    <w:p w:rsidR="0081207B" w:rsidRPr="00146D24" w:rsidRDefault="001F0041"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pStyle w:val="5"/>
      </w:pPr>
      <w:bookmarkStart w:id="44" w:name="_Toc79401612"/>
      <w:bookmarkStart w:id="45" w:name="_Toc81572320"/>
      <w:r>
        <w:t>5.2.2.4</w:t>
      </w:r>
      <w:r>
        <w:tab/>
        <w:t>Demodulation and CSI requirements</w:t>
      </w:r>
      <w:bookmarkEnd w:id="44"/>
      <w:bookmarkEnd w:id="45"/>
    </w:p>
    <w:p w:rsidR="00C27419" w:rsidRPr="00C27419" w:rsidRDefault="00C27419" w:rsidP="00C27419">
      <w:pPr>
        <w:rPr>
          <w:rFonts w:eastAsiaTheme="minorEastAsia"/>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5B2A14">
        <w:rPr>
          <w:rFonts w:ascii="Arial" w:hAnsi="Arial" w:cs="Arial" w:hint="eastAsia"/>
          <w:b/>
          <w:color w:val="C00000"/>
          <w:sz w:val="24"/>
          <w:u w:val="single"/>
        </w:rPr>
        <w:t>[100-e][320] Demod_Maintenance_UE</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5.1.9.1, 5.1.9.2</w:t>
      </w:r>
      <w:r w:rsidRPr="005B2A14">
        <w:rPr>
          <w:rFonts w:ascii="Arial" w:hAnsi="Arial" w:cs="Arial"/>
          <w:b/>
          <w:color w:val="C00000"/>
          <w:sz w:val="24"/>
          <w:u w:val="single"/>
        </w:rPr>
        <w:t>,</w:t>
      </w:r>
      <w:r w:rsidRPr="005B2A14">
        <w:rPr>
          <w:rFonts w:ascii="Arial" w:hAnsi="Arial" w:cs="Arial" w:hint="eastAsia"/>
          <w:b/>
          <w:color w:val="C00000"/>
          <w:sz w:val="24"/>
          <w:u w:val="single"/>
        </w:rPr>
        <w:t>5.2.2.4.1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6.1.9.4.1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6.1.3.3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6.1.5.2</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Manasa Raghavan</w:t>
      </w:r>
    </w:p>
    <w:p w:rsidR="0081207B" w:rsidRDefault="0081207B" w:rsidP="0081207B">
      <w:pPr>
        <w:pStyle w:val="6"/>
      </w:pPr>
      <w:bookmarkStart w:id="46" w:name="_Toc79401613"/>
      <w:bookmarkStart w:id="47" w:name="_Toc81572321"/>
      <w:r>
        <w:t>5.2.2.4.1</w:t>
      </w:r>
      <w:r>
        <w:tab/>
        <w:t>UE demodulation requirements</w:t>
      </w:r>
      <w:bookmarkEnd w:id="46"/>
      <w:bookmarkEnd w:id="47"/>
    </w:p>
    <w:p w:rsidR="00B86BC8" w:rsidRPr="00B86BC8" w:rsidRDefault="00B86BC8" w:rsidP="00B86BC8">
      <w:pPr>
        <w:rPr>
          <w:rFonts w:eastAsia="等线"/>
          <w:b/>
          <w:color w:val="C00000"/>
          <w:lang w:eastAsia="zh-CN"/>
        </w:rPr>
      </w:pPr>
      <w:r w:rsidRPr="00B86BC8">
        <w:rPr>
          <w:rFonts w:eastAsia="等线" w:hint="eastAsia"/>
          <w:b/>
          <w:color w:val="C00000"/>
          <w:lang w:eastAsia="zh-CN"/>
        </w:rPr>
        <w:t>C</w:t>
      </w:r>
      <w:r w:rsidRPr="00B86BC8">
        <w:rPr>
          <w:rFonts w:eastAsia="等线"/>
          <w:b/>
          <w:color w:val="C00000"/>
          <w:lang w:eastAsia="zh-CN"/>
        </w:rPr>
        <w:t>orrection on Reference channel for UE Cat M1</w:t>
      </w:r>
    </w:p>
    <w:p w:rsidR="0081207B" w:rsidRDefault="0081207B" w:rsidP="0081207B">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Corrected Note 5 to fix an inconsistency of scheduling in Table A.3.3.2.1-4. Max t-put is also corrected accordingly.</w:t>
      </w:r>
    </w:p>
    <w:p w:rsidR="00C9186B" w:rsidRPr="001F53C3"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Corrected Note 5 to fix an inconsistency of scheduling in Table A.3.3.2.1-4. Max t-put is also corrected accordingly.</w:t>
      </w:r>
    </w:p>
    <w:p w:rsidR="0081207B" w:rsidRPr="001F53C3"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Corrected Note 5 to fix an inconsistency of scheduling in Table A.3.3.2.1-4. Max t-put is also corrected accordingly.</w:t>
      </w:r>
    </w:p>
    <w:p w:rsidR="0081207B" w:rsidRPr="001F53C3" w:rsidRDefault="00C9186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pStyle w:val="6"/>
      </w:pPr>
      <w:bookmarkStart w:id="48" w:name="_Toc79401614"/>
      <w:bookmarkStart w:id="49" w:name="_Toc81572322"/>
      <w:r>
        <w:t>5.2.2.4.2</w:t>
      </w:r>
      <w:r>
        <w:tab/>
        <w:t>CSI requirements</w:t>
      </w:r>
      <w:bookmarkEnd w:id="48"/>
      <w:bookmarkEnd w:id="49"/>
    </w:p>
    <w:p w:rsidR="0081207B" w:rsidRDefault="0081207B" w:rsidP="0081207B">
      <w:pPr>
        <w:pStyle w:val="6"/>
      </w:pPr>
      <w:bookmarkStart w:id="50" w:name="_Toc79401615"/>
      <w:bookmarkStart w:id="51" w:name="_Toc81572323"/>
      <w:r>
        <w:t>5.2.2.4.3</w:t>
      </w:r>
      <w:r>
        <w:tab/>
        <w:t>BS demodulation requirements</w:t>
      </w:r>
      <w:bookmarkEnd w:id="50"/>
      <w:bookmarkEnd w:id="51"/>
    </w:p>
    <w:p w:rsidR="0081207B" w:rsidRDefault="0081207B" w:rsidP="0081207B">
      <w:pPr>
        <w:pStyle w:val="2"/>
      </w:pPr>
      <w:bookmarkStart w:id="52" w:name="_Toc79401616"/>
      <w:bookmarkStart w:id="53" w:name="_Toc81572324"/>
      <w:r>
        <w:t>6</w:t>
      </w:r>
      <w:r>
        <w:tab/>
        <w:t>Rel-16 maintenance for both NR and LTE</w:t>
      </w:r>
      <w:bookmarkEnd w:id="52"/>
      <w:bookmarkEnd w:id="53"/>
    </w:p>
    <w:p w:rsidR="0081207B" w:rsidRDefault="0081207B" w:rsidP="0081207B">
      <w:pPr>
        <w:pStyle w:val="3"/>
      </w:pPr>
      <w:bookmarkStart w:id="54" w:name="_Toc79401617"/>
      <w:bookmarkStart w:id="55" w:name="_Toc81572325"/>
      <w:r>
        <w:t>6.1</w:t>
      </w:r>
      <w:r>
        <w:tab/>
        <w:t>NR maintenance</w:t>
      </w:r>
      <w:bookmarkEnd w:id="54"/>
      <w:bookmarkEnd w:id="55"/>
    </w:p>
    <w:p w:rsidR="0081207B" w:rsidRDefault="0081207B" w:rsidP="0081207B">
      <w:pPr>
        <w:pStyle w:val="4"/>
      </w:pPr>
      <w:bookmarkStart w:id="56" w:name="_Toc79401618"/>
      <w:bookmarkStart w:id="57" w:name="_Toc81572326"/>
      <w:r>
        <w:t>6.1.1</w:t>
      </w:r>
      <w:r>
        <w:tab/>
        <w:t>NR-based access to unlicensed spectrum</w:t>
      </w:r>
      <w:bookmarkEnd w:id="56"/>
      <w:bookmarkEnd w:id="57"/>
    </w:p>
    <w:p w:rsidR="0081207B" w:rsidRDefault="0081207B" w:rsidP="0081207B">
      <w:pPr>
        <w:pStyle w:val="5"/>
      </w:pPr>
      <w:bookmarkStart w:id="58" w:name="_Toc79401621"/>
      <w:bookmarkStart w:id="59" w:name="_Toc81572327"/>
      <w:r>
        <w:t>6.1.1.3</w:t>
      </w:r>
      <w:r>
        <w:tab/>
        <w:t>BS RF requirement</w:t>
      </w:r>
      <w:bookmarkEnd w:id="58"/>
      <w:bookmarkEnd w:id="59"/>
    </w:p>
    <w:p w:rsidR="00FE190A" w:rsidRDefault="00FE190A" w:rsidP="00FE190A">
      <w:pPr>
        <w:rPr>
          <w:rFonts w:eastAsia="等线"/>
          <w:lang w:eastAsia="zh-CN"/>
        </w:rPr>
      </w:pPr>
      <w:r>
        <w:rPr>
          <w:rFonts w:eastAsia="等线" w:hint="eastAsia"/>
          <w:lang w:eastAsia="zh-CN"/>
        </w:rPr>
        <w:t>-</w:t>
      </w:r>
      <w:r>
        <w:rPr>
          <w:rFonts w:eastAsia="等线"/>
          <w:lang w:eastAsia="zh-CN"/>
        </w:rPr>
        <w:t>-----------------------------------------------------------------------------------------------------------------------------------------------</w:t>
      </w:r>
    </w:p>
    <w:p w:rsidR="00FE190A" w:rsidRPr="00FE190A" w:rsidRDefault="00FE190A" w:rsidP="00FE190A">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FE190A">
        <w:rPr>
          <w:rFonts w:ascii="Arial" w:hAnsi="Arial" w:cs="Arial" w:hint="eastAsia"/>
          <w:b/>
          <w:color w:val="C00000"/>
          <w:sz w:val="24"/>
          <w:u w:val="single"/>
        </w:rPr>
        <w:t>[100-e][304] NR_unlic_BSRF_Maintenance</w:t>
      </w:r>
    </w:p>
    <w:p w:rsidR="00FE190A" w:rsidRPr="004D59AC" w:rsidRDefault="00FE190A" w:rsidP="00FE190A">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b/>
          <w:color w:val="C00000"/>
          <w:sz w:val="24"/>
          <w:u w:val="single"/>
        </w:rPr>
        <w:t xml:space="preserve">, AI </w:t>
      </w:r>
      <w:r>
        <w:rPr>
          <w:rFonts w:ascii="Arial" w:hAnsi="Arial" w:cs="Arial"/>
          <w:b/>
          <w:color w:val="C00000"/>
          <w:sz w:val="24"/>
          <w:u w:val="single"/>
        </w:rPr>
        <w:t>6.1.1.3, 6.1.1.4</w:t>
      </w:r>
      <w:r w:rsidRPr="00A95509">
        <w:rPr>
          <w:rFonts w:ascii="Arial" w:hAnsi="Arial" w:cs="Arial"/>
          <w:b/>
          <w:color w:val="C00000"/>
          <w:sz w:val="24"/>
          <w:u w:val="single"/>
        </w:rPr>
        <w:t xml:space="preserve">– </w:t>
      </w:r>
      <w:r>
        <w:rPr>
          <w:rFonts w:ascii="Arial" w:hAnsi="Arial" w:cs="Arial"/>
          <w:b/>
          <w:color w:val="C00000"/>
          <w:sz w:val="24"/>
          <w:u w:val="single"/>
        </w:rPr>
        <w:t>Fei Xue</w:t>
      </w:r>
    </w:p>
    <w:p w:rsidR="00FE190A" w:rsidRPr="004D59AC" w:rsidRDefault="00FE190A" w:rsidP="00FE190A">
      <w:pPr>
        <w:overflowPunct/>
        <w:autoSpaceDE/>
        <w:autoSpaceDN/>
        <w:adjustRightInd/>
        <w:spacing w:after="0"/>
        <w:textAlignment w:val="auto"/>
        <w:rPr>
          <w:rFonts w:eastAsia="等线"/>
          <w:b/>
          <w:color w:val="C00000"/>
          <w:u w:val="single"/>
          <w:lang w:eastAsia="zh-CN"/>
        </w:rPr>
      </w:pPr>
    </w:p>
    <w:p w:rsidR="00FE190A" w:rsidRDefault="00FE190A" w:rsidP="00FE190A">
      <w:pPr>
        <w:rPr>
          <w:rFonts w:ascii="Arial" w:hAnsi="Arial" w:cs="Arial"/>
          <w:b/>
          <w:sz w:val="24"/>
        </w:rPr>
      </w:pPr>
      <w:r>
        <w:rPr>
          <w:rFonts w:ascii="Arial" w:hAnsi="Arial" w:cs="Arial"/>
          <w:b/>
          <w:color w:val="0000FF"/>
          <w:sz w:val="24"/>
          <w:u w:val="thick"/>
        </w:rPr>
        <w:t>R4-2115595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FE190A">
        <w:rPr>
          <w:rFonts w:ascii="Arial" w:hAnsi="Arial" w:cs="Arial" w:hint="eastAsia"/>
          <w:b/>
          <w:sz w:val="24"/>
        </w:rPr>
        <w:t>[100-e][304] NR_unlic_BSRF_Maintenance</w:t>
      </w:r>
    </w:p>
    <w:p w:rsidR="00FE190A" w:rsidRDefault="00FE190A" w:rsidP="00FE19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FE190A" w:rsidRPr="00944C49" w:rsidRDefault="00FE190A" w:rsidP="00FE190A">
      <w:pPr>
        <w:rPr>
          <w:rFonts w:ascii="Arial" w:hAnsi="Arial" w:cs="Arial"/>
          <w:b/>
          <w:lang w:val="en-US" w:eastAsia="zh-CN"/>
        </w:rPr>
      </w:pPr>
      <w:r w:rsidRPr="00944C49">
        <w:rPr>
          <w:rFonts w:ascii="Arial" w:hAnsi="Arial" w:cs="Arial"/>
          <w:b/>
          <w:lang w:val="en-US" w:eastAsia="zh-CN"/>
        </w:rPr>
        <w:t xml:space="preserve">Abstract: </w:t>
      </w:r>
    </w:p>
    <w:p w:rsidR="00FE190A" w:rsidRDefault="00FE190A" w:rsidP="00FE190A">
      <w:pPr>
        <w:rPr>
          <w:rFonts w:ascii="Arial" w:hAnsi="Arial" w:cs="Arial"/>
          <w:b/>
          <w:lang w:val="en-US" w:eastAsia="zh-CN"/>
        </w:rPr>
      </w:pPr>
      <w:r w:rsidRPr="00944C49">
        <w:rPr>
          <w:rFonts w:ascii="Arial" w:hAnsi="Arial" w:cs="Arial"/>
          <w:b/>
          <w:lang w:val="en-US" w:eastAsia="zh-CN"/>
        </w:rPr>
        <w:t xml:space="preserve">Discussion: </w:t>
      </w:r>
    </w:p>
    <w:p w:rsidR="00FE190A" w:rsidRDefault="00601EF8" w:rsidP="00FE190A">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R4-2115776 (from R4-2115595).</w:t>
      </w:r>
    </w:p>
    <w:p w:rsidR="00FE190A" w:rsidRDefault="00FE190A" w:rsidP="00FE190A">
      <w:pPr>
        <w:overflowPunct/>
        <w:autoSpaceDE/>
        <w:autoSpaceDN/>
        <w:adjustRightInd/>
        <w:spacing w:after="0"/>
        <w:textAlignment w:val="auto"/>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R4-2115776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FE190A">
        <w:rPr>
          <w:rFonts w:ascii="Arial" w:hAnsi="Arial" w:cs="Arial" w:hint="eastAsia"/>
          <w:b/>
          <w:sz w:val="24"/>
        </w:rPr>
        <w:t>[100-e][304] NR_unlic_BSRF_Maintenance</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FE190A" w:rsidRPr="001F53C3" w:rsidRDefault="00D140B7" w:rsidP="001F53C3">
      <w:pPr>
        <w:rPr>
          <w:rFonts w:ascii="Arial" w:eastAsiaTheme="minorEastAsia" w:hAnsi="Arial" w:cs="Arial" w:hint="eastAsia"/>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FE190A" w:rsidRDefault="00FE190A" w:rsidP="00FE190A">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Spacing w:w="0" w:type="dxa"/>
        <w:tblCellMar>
          <w:left w:w="0" w:type="dxa"/>
          <w:right w:w="0" w:type="dxa"/>
        </w:tblCellMar>
        <w:tblLook w:val="04A0" w:firstRow="1" w:lastRow="0" w:firstColumn="1" w:lastColumn="0" w:noHBand="0" w:noVBand="1"/>
      </w:tblPr>
      <w:tblGrid>
        <w:gridCol w:w="1422"/>
        <w:gridCol w:w="4805"/>
        <w:gridCol w:w="851"/>
        <w:gridCol w:w="1134"/>
        <w:gridCol w:w="1407"/>
      </w:tblGrid>
      <w:tr w:rsidR="00D140B7" w:rsidRPr="00A94AB5" w:rsidTr="00A94AB5">
        <w:trPr>
          <w:tblCellSpacing w:w="0" w:type="dxa"/>
        </w:trPr>
        <w:tc>
          <w:tcPr>
            <w:tcW w:w="142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rStyle w:val="af2"/>
                <w:color w:val="000000"/>
                <w:kern w:val="2"/>
                <w:sz w:val="20"/>
                <w:szCs w:val="20"/>
              </w:rPr>
              <w:t>Tdoc number</w:t>
            </w:r>
          </w:p>
        </w:tc>
        <w:tc>
          <w:tcPr>
            <w:tcW w:w="480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rStyle w:val="af2"/>
                <w:color w:val="000000"/>
                <w:kern w:val="2"/>
                <w:sz w:val="20"/>
                <w:szCs w:val="20"/>
              </w:rPr>
              <w:t>Title</w:t>
            </w:r>
          </w:p>
        </w:tc>
        <w:tc>
          <w:tcPr>
            <w:tcW w:w="85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rStyle w:val="af2"/>
                <w:color w:val="000000"/>
                <w:kern w:val="2"/>
                <w:sz w:val="20"/>
                <w:szCs w:val="20"/>
              </w:rPr>
              <w:t>Source</w:t>
            </w:r>
          </w:p>
        </w:tc>
        <w:tc>
          <w:tcPr>
            <w:tcW w:w="1134"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rStyle w:val="af2"/>
                <w:color w:val="000000"/>
                <w:kern w:val="2"/>
                <w:sz w:val="20"/>
                <w:szCs w:val="20"/>
              </w:rPr>
              <w:t>Decision  </w:t>
            </w:r>
          </w:p>
        </w:tc>
        <w:tc>
          <w:tcPr>
            <w:tcW w:w="1407"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rStyle w:val="af2"/>
                <w:color w:val="000000"/>
                <w:kern w:val="2"/>
                <w:sz w:val="20"/>
                <w:szCs w:val="20"/>
              </w:rPr>
              <w:t>Comments</w:t>
            </w: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R4-2115684</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38.104: NR-U BS RF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rHeight w:val="435"/>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R4-2113941</w:t>
            </w:r>
          </w:p>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(Cat A CR)</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38.104: NR-U BS RF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R4-2115812</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 xml:space="preserve">Draft CR to TS 38.141-1 </w:t>
            </w:r>
            <w:r w:rsidRPr="00A94AB5">
              <w:rPr>
                <w:rFonts w:eastAsia="Yu Mincho"/>
                <w:color w:val="000000"/>
                <w:kern w:val="2"/>
                <w:sz w:val="20"/>
                <w:szCs w:val="20"/>
              </w:rPr>
              <w:t xml:space="preserve">– </w:t>
            </w:r>
            <w:r w:rsidRPr="00A94AB5">
              <w:rPr>
                <w:color w:val="000000"/>
                <w:kern w:val="2"/>
                <w:sz w:val="20"/>
                <w:szCs w:val="20"/>
              </w:rPr>
              <w:t>Test configuration for non-contiguous transmission testing for band n46 and n96</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Nokia</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rPr>
                <w:kern w:val="2"/>
                <w:sz w:val="20"/>
                <w:szCs w:val="20"/>
              </w:rPr>
            </w:pPr>
            <w:r w:rsidRPr="00A94AB5">
              <w:rPr>
                <w:color w:val="000000"/>
                <w:kern w:val="2"/>
                <w:sz w:val="20"/>
                <w:szCs w:val="20"/>
              </w:rPr>
              <w:t>R4-211349</w:t>
            </w:r>
            <w:r w:rsidRPr="00A94AB5">
              <w:rPr>
                <w:rFonts w:eastAsia="Yu Mincho"/>
                <w:color w:val="000000"/>
                <w:kern w:val="2"/>
                <w:sz w:val="20"/>
                <w:szCs w:val="20"/>
              </w:rPr>
              <w:t>3</w:t>
            </w:r>
          </w:p>
          <w:p w:rsidR="00D140B7" w:rsidRPr="00A94AB5" w:rsidRDefault="00D140B7" w:rsidP="00D140B7">
            <w:pPr>
              <w:pStyle w:val="a0"/>
              <w:numPr>
                <w:ilvl w:val="0"/>
                <w:numId w:val="0"/>
              </w:numPr>
              <w:rPr>
                <w:kern w:val="2"/>
                <w:sz w:val="20"/>
                <w:szCs w:val="20"/>
              </w:rPr>
            </w:pPr>
            <w:r w:rsidRPr="00A94AB5">
              <w:rPr>
                <w:color w:val="000000"/>
                <w:kern w:val="2"/>
                <w:sz w:val="20"/>
                <w:szCs w:val="20"/>
              </w:rPr>
              <w:t>(Cat A)</w:t>
            </w:r>
          </w:p>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 </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 xml:space="preserve">Draft CR to TS 38.141-1 </w:t>
            </w:r>
            <w:r w:rsidRPr="00A94AB5">
              <w:rPr>
                <w:rFonts w:eastAsia="Yu Mincho"/>
                <w:color w:val="000000"/>
                <w:kern w:val="2"/>
                <w:sz w:val="20"/>
                <w:szCs w:val="20"/>
              </w:rPr>
              <w:t xml:space="preserve">– </w:t>
            </w:r>
            <w:r w:rsidRPr="00A94AB5">
              <w:rPr>
                <w:color w:val="000000"/>
                <w:kern w:val="2"/>
                <w:sz w:val="20"/>
                <w:szCs w:val="20"/>
              </w:rPr>
              <w:t>Test configuration for non-contiguous transmission testing for band n46 and n96</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Nokia</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R4-2115685</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38.141-1: NR-U BS conformance testing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R4-2113943</w:t>
            </w:r>
          </w:p>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(Cat A)</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38.141-1: NR-U BS conformance testing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rHeight w:val="1110"/>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R4-2115686</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38.141-2: NR-U BS conformance testing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r w:rsidR="00D140B7" w:rsidRPr="00A94AB5" w:rsidTr="00A94AB5">
        <w:trPr>
          <w:tblCellSpacing w:w="0" w:type="dxa"/>
        </w:trPr>
        <w:tc>
          <w:tcPr>
            <w:tcW w:w="1422"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wordWrap w:val="0"/>
              <w:autoSpaceDE w:val="0"/>
              <w:autoSpaceDN w:val="0"/>
              <w:spacing w:after="120" w:afterAutospacing="0"/>
              <w:textAlignment w:val="baseline"/>
              <w:rPr>
                <w:kern w:val="2"/>
                <w:sz w:val="20"/>
                <w:szCs w:val="20"/>
              </w:rPr>
            </w:pPr>
            <w:r w:rsidRPr="00A94AB5">
              <w:rPr>
                <w:color w:val="000000"/>
                <w:kern w:val="2"/>
                <w:sz w:val="20"/>
                <w:szCs w:val="20"/>
              </w:rPr>
              <w:t>R4-2113945</w:t>
            </w:r>
          </w:p>
          <w:p w:rsidR="00D140B7" w:rsidRPr="00A94AB5" w:rsidRDefault="00D140B7" w:rsidP="00D140B7">
            <w:pPr>
              <w:pStyle w:val="a0"/>
              <w:numPr>
                <w:ilvl w:val="0"/>
                <w:numId w:val="0"/>
              </w:numPr>
              <w:wordWrap w:val="0"/>
              <w:autoSpaceDE w:val="0"/>
              <w:autoSpaceDN w:val="0"/>
              <w:spacing w:after="120" w:afterAutospacing="0"/>
              <w:textAlignment w:val="baseline"/>
              <w:rPr>
                <w:kern w:val="2"/>
                <w:sz w:val="20"/>
                <w:szCs w:val="20"/>
              </w:rPr>
            </w:pPr>
            <w:r w:rsidRPr="00A94AB5">
              <w:rPr>
                <w:color w:val="000000"/>
                <w:kern w:val="2"/>
                <w:sz w:val="20"/>
                <w:szCs w:val="20"/>
              </w:rPr>
              <w:t>(Cat A)</w:t>
            </w:r>
          </w:p>
        </w:tc>
        <w:tc>
          <w:tcPr>
            <w:tcW w:w="4805"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Maintenance CR to TS 38.141-2: NR-U BS conformance testing requirements</w:t>
            </w:r>
          </w:p>
        </w:tc>
        <w:tc>
          <w:tcPr>
            <w:tcW w:w="851"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rPr>
              <w:t>ZTE</w:t>
            </w:r>
          </w:p>
        </w:tc>
        <w:tc>
          <w:tcPr>
            <w:tcW w:w="1134"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322338" w:rsidP="00D140B7">
            <w:pPr>
              <w:pStyle w:val="a0"/>
              <w:numPr>
                <w:ilvl w:val="0"/>
                <w:numId w:val="0"/>
              </w:numPr>
              <w:autoSpaceDE w:val="0"/>
              <w:autoSpaceDN w:val="0"/>
              <w:spacing w:after="120" w:afterAutospacing="0"/>
              <w:textAlignment w:val="baseline"/>
              <w:rPr>
                <w:kern w:val="2"/>
                <w:sz w:val="20"/>
                <w:szCs w:val="20"/>
              </w:rPr>
            </w:pPr>
            <w:r w:rsidRPr="00A94AB5">
              <w:rPr>
                <w:color w:val="000000"/>
                <w:kern w:val="2"/>
                <w:sz w:val="20"/>
                <w:szCs w:val="20"/>
                <w:highlight w:val="green"/>
              </w:rPr>
              <w:t>Endorsed</w:t>
            </w:r>
          </w:p>
        </w:tc>
        <w:tc>
          <w:tcPr>
            <w:tcW w:w="1407" w:type="dxa"/>
            <w:tcBorders>
              <w:top w:val="nil"/>
              <w:left w:val="nil"/>
              <w:bottom w:val="single" w:sz="8" w:space="0" w:color="auto"/>
              <w:right w:val="single" w:sz="8" w:space="0" w:color="auto"/>
            </w:tcBorders>
            <w:tcMar>
              <w:top w:w="0" w:type="dxa"/>
              <w:left w:w="105" w:type="dxa"/>
              <w:bottom w:w="0" w:type="dxa"/>
              <w:right w:w="105" w:type="dxa"/>
            </w:tcMar>
            <w:hideMark/>
          </w:tcPr>
          <w:p w:rsidR="00D140B7" w:rsidRPr="00A94AB5" w:rsidRDefault="00D140B7" w:rsidP="00D140B7">
            <w:pPr>
              <w:rPr>
                <w:kern w:val="2"/>
              </w:rPr>
            </w:pPr>
          </w:p>
        </w:tc>
      </w:tr>
    </w:tbl>
    <w:p w:rsidR="00FE190A" w:rsidRDefault="00FE190A" w:rsidP="00FE190A">
      <w:pPr>
        <w:rPr>
          <w:rFonts w:ascii="Arial" w:hAnsi="Arial" w:cs="Arial"/>
          <w:b/>
          <w:color w:val="C00000"/>
          <w:sz w:val="24"/>
          <w:u w:val="single"/>
        </w:rPr>
      </w:pPr>
    </w:p>
    <w:p w:rsidR="00FE190A" w:rsidRPr="00A95509" w:rsidRDefault="00FE190A" w:rsidP="00FE190A">
      <w:pPr>
        <w:rPr>
          <w:rFonts w:eastAsia="等线"/>
          <w:lang w:eastAsia="zh-CN"/>
        </w:rPr>
      </w:pPr>
      <w:r w:rsidRPr="00A95509">
        <w:rPr>
          <w:rFonts w:eastAsia="等线"/>
          <w:lang w:eastAsia="zh-CN"/>
        </w:rPr>
        <w:t>----------------------------------------------------------------------------------------------------------------------</w:t>
      </w:r>
      <w:r>
        <w:rPr>
          <w:rFonts w:eastAsia="等线"/>
          <w:lang w:eastAsia="zh-CN"/>
        </w:rPr>
        <w:t>---------------------</w:t>
      </w:r>
    </w:p>
    <w:p w:rsidR="00FE190A" w:rsidRPr="00112FFD" w:rsidRDefault="00FA5FD4" w:rsidP="00FE190A">
      <w:pPr>
        <w:rPr>
          <w:rFonts w:eastAsia="等线"/>
          <w:b/>
          <w:color w:val="C00000"/>
          <w:lang w:eastAsia="zh-CN"/>
        </w:rPr>
      </w:pPr>
      <w:r w:rsidRPr="00112FFD">
        <w:rPr>
          <w:rFonts w:eastAsia="等线" w:hint="eastAsia"/>
          <w:b/>
          <w:color w:val="C00000"/>
          <w:lang w:eastAsia="zh-CN"/>
        </w:rPr>
        <w:t>M</w:t>
      </w:r>
      <w:r w:rsidRPr="00112FFD">
        <w:rPr>
          <w:rFonts w:eastAsia="等线"/>
          <w:b/>
          <w:color w:val="C00000"/>
          <w:lang w:eastAsia="zh-CN"/>
        </w:rPr>
        <w:t>aintenance CR to TS 38.104</w:t>
      </w:r>
    </w:p>
    <w:p w:rsidR="0081207B" w:rsidRDefault="0081207B" w:rsidP="0081207B">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rsidR="0081240F" w:rsidRPr="001F53C3" w:rsidRDefault="0081240F"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R4-2115684 (from R4-2113940).</w:t>
      </w:r>
    </w:p>
    <w:p w:rsidR="0081240F" w:rsidRDefault="0081240F" w:rsidP="0081240F">
      <w:pPr>
        <w:rPr>
          <w:rFonts w:ascii="Arial" w:hAnsi="Arial" w:cs="Arial"/>
          <w:b/>
          <w:sz w:val="24"/>
        </w:rPr>
      </w:pPr>
      <w:r>
        <w:rPr>
          <w:rFonts w:ascii="Arial" w:hAnsi="Arial" w:cs="Arial"/>
          <w:b/>
          <w:color w:val="0000FF"/>
          <w:sz w:val="24"/>
        </w:rPr>
        <w:lastRenderedPageBreak/>
        <w:t>R4-2115684</w:t>
      </w:r>
      <w:r>
        <w:rPr>
          <w:rFonts w:ascii="Arial" w:hAnsi="Arial" w:cs="Arial"/>
          <w:b/>
          <w:color w:val="0000FF"/>
          <w:sz w:val="24"/>
        </w:rPr>
        <w:tab/>
      </w:r>
      <w:r>
        <w:rPr>
          <w:rFonts w:ascii="Arial" w:hAnsi="Arial" w:cs="Arial"/>
          <w:b/>
          <w:sz w:val="24"/>
        </w:rPr>
        <w:t>Maintenance CR to TS 38.104: NR-U BS RF requirements</w:t>
      </w:r>
    </w:p>
    <w:p w:rsidR="0081240F" w:rsidRDefault="0081240F" w:rsidP="00812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rsidR="0081240F" w:rsidRPr="001F53C3" w:rsidRDefault="00240B4D" w:rsidP="0081240F">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pStyle w:val="5"/>
      </w:pPr>
      <w:bookmarkStart w:id="60" w:name="_Toc79401622"/>
      <w:bookmarkStart w:id="61" w:name="_Toc81572328"/>
      <w:r>
        <w:t>6.1.1.4</w:t>
      </w:r>
      <w:r>
        <w:tab/>
        <w:t>BS conformance testing</w:t>
      </w:r>
      <w:bookmarkEnd w:id="60"/>
      <w:bookmarkEnd w:id="61"/>
    </w:p>
    <w:p w:rsidR="0081207B" w:rsidRDefault="0081207B" w:rsidP="0081207B">
      <w:pPr>
        <w:pStyle w:val="6"/>
      </w:pPr>
      <w:bookmarkStart w:id="62" w:name="_Toc79401623"/>
      <w:bookmarkStart w:id="63" w:name="_Toc81572329"/>
      <w:r>
        <w:t>6.1.1.4.1</w:t>
      </w:r>
      <w:r>
        <w:tab/>
        <w:t>Non-contiguous transmission testing</w:t>
      </w:r>
      <w:bookmarkEnd w:id="62"/>
      <w:bookmarkEnd w:id="63"/>
    </w:p>
    <w:p w:rsidR="00FA5FD4" w:rsidRPr="00112FFD" w:rsidRDefault="00FA5FD4" w:rsidP="00FA5FD4">
      <w:pPr>
        <w:rPr>
          <w:rFonts w:eastAsia="等线"/>
          <w:b/>
          <w:color w:val="C00000"/>
          <w:u w:val="single"/>
          <w:lang w:eastAsia="zh-CN"/>
        </w:rPr>
      </w:pPr>
      <w:r w:rsidRPr="00112FFD">
        <w:rPr>
          <w:rFonts w:eastAsia="等线" w:hint="eastAsia"/>
          <w:b/>
          <w:color w:val="C00000"/>
          <w:u w:val="single"/>
          <w:lang w:eastAsia="zh-CN"/>
        </w:rPr>
        <w:t>T</w:t>
      </w:r>
      <w:r w:rsidRPr="00112FFD">
        <w:rPr>
          <w:rFonts w:eastAsia="等线"/>
          <w:b/>
          <w:color w:val="C00000"/>
          <w:u w:val="single"/>
          <w:lang w:eastAsia="zh-CN"/>
        </w:rPr>
        <w:t xml:space="preserve">opic #2 NR-U non-contiguous transmission testing </w:t>
      </w:r>
    </w:p>
    <w:p w:rsidR="0081207B" w:rsidRDefault="0081207B" w:rsidP="0081207B">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provide our further considerations and proposal on non-contiguous transmission.</w:t>
      </w:r>
    </w:p>
    <w:p w:rsidR="0081207B" w:rsidRDefault="0081240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06F41" w:rsidRDefault="00B06F41" w:rsidP="00B06F41">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rsidR="00B06F41" w:rsidRDefault="00B06F41" w:rsidP="00B06F4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06F41" w:rsidRDefault="0081240F" w:rsidP="00B06F41">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06F41" w:rsidRPr="00B06F41" w:rsidRDefault="00B06F41"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CR introduces to 38.141-1 new test configuration for non-contiguous transmission testing for NR-U operation for bands n46 and n96.</w:t>
      </w:r>
    </w:p>
    <w:p w:rsidR="003F47E4" w:rsidRPr="001F53C3" w:rsidRDefault="003F47E4"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t>Revised to R4-2115812 (from R4-2113492).</w:t>
      </w:r>
    </w:p>
    <w:p w:rsidR="003F47E4" w:rsidRDefault="003F47E4" w:rsidP="003F47E4">
      <w:pPr>
        <w:rPr>
          <w:rFonts w:ascii="Arial" w:hAnsi="Arial" w:cs="Arial"/>
          <w:b/>
          <w:sz w:val="24"/>
        </w:rPr>
      </w:pPr>
      <w:r>
        <w:rPr>
          <w:rFonts w:ascii="Arial" w:hAnsi="Arial" w:cs="Arial"/>
          <w:b/>
          <w:color w:val="0000FF"/>
          <w:sz w:val="24"/>
        </w:rPr>
        <w:t>R4-2115812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rsidR="003F47E4" w:rsidRDefault="003F47E4" w:rsidP="003F47E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Shaghai Bell</w:t>
      </w:r>
    </w:p>
    <w:p w:rsidR="003F47E4" w:rsidRDefault="003F47E4" w:rsidP="003F47E4">
      <w:pPr>
        <w:rPr>
          <w:rFonts w:ascii="Arial" w:hAnsi="Arial" w:cs="Arial"/>
          <w:b/>
        </w:rPr>
      </w:pPr>
      <w:r>
        <w:rPr>
          <w:rFonts w:ascii="Arial" w:hAnsi="Arial" w:cs="Arial"/>
          <w:b/>
        </w:rPr>
        <w:t xml:space="preserve">Abstract: </w:t>
      </w:r>
    </w:p>
    <w:p w:rsidR="003F47E4" w:rsidRDefault="003F47E4" w:rsidP="003F47E4">
      <w:r>
        <w:t>This CR introduces to 38.141-1 new test configuration for non-contiguous transmission testing for NR-U operation for bands n46 and n96.</w:t>
      </w:r>
    </w:p>
    <w:p w:rsidR="003F47E4" w:rsidRPr="001F53C3" w:rsidRDefault="00240B4D" w:rsidP="003F47E4">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CR introduces to 38.141-1 new test configuration for non-contiguous transmission testing for NR-U operation for bands n46 and n96.</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CR introduces to 38.141-2 new test configuration for non-contiguous transmission testing for NR-U operation for bands n46 and n96.</w:t>
      </w:r>
    </w:p>
    <w:p w:rsidR="0081207B" w:rsidRDefault="0081240F"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CR introduces to 38.141-2 new test configuration for non-contiguous transmission testing for NR-U operation for bands n46 and n96.</w:t>
      </w:r>
    </w:p>
    <w:p w:rsidR="00FA5FD4" w:rsidRPr="001F53C3" w:rsidRDefault="0081240F"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rsidR="0081207B" w:rsidRDefault="0081240F"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R4-2115685 (from R4-2113942).</w:t>
      </w:r>
    </w:p>
    <w:p w:rsidR="0081240F" w:rsidRDefault="0081240F" w:rsidP="0081207B">
      <w:pPr>
        <w:rPr>
          <w:color w:val="993300"/>
          <w:u w:val="single"/>
        </w:rPr>
      </w:pPr>
    </w:p>
    <w:p w:rsidR="0081240F" w:rsidRDefault="0081240F" w:rsidP="0081240F">
      <w:pPr>
        <w:rPr>
          <w:rFonts w:ascii="Arial" w:hAnsi="Arial" w:cs="Arial"/>
          <w:b/>
          <w:sz w:val="24"/>
        </w:rPr>
      </w:pPr>
      <w:r>
        <w:rPr>
          <w:rFonts w:ascii="Arial" w:hAnsi="Arial" w:cs="Arial"/>
          <w:b/>
          <w:color w:val="0000FF"/>
          <w:sz w:val="24"/>
        </w:rPr>
        <w:t>R4-2115685</w:t>
      </w:r>
      <w:r>
        <w:rPr>
          <w:rFonts w:ascii="Arial" w:hAnsi="Arial" w:cs="Arial"/>
          <w:b/>
          <w:color w:val="0000FF"/>
          <w:sz w:val="24"/>
        </w:rPr>
        <w:tab/>
      </w:r>
      <w:r>
        <w:rPr>
          <w:rFonts w:ascii="Arial" w:hAnsi="Arial" w:cs="Arial"/>
          <w:b/>
          <w:sz w:val="24"/>
        </w:rPr>
        <w:t>Maintenance CR to TS 38.141-1: NR-U BS conformance testing requirements</w:t>
      </w:r>
    </w:p>
    <w:p w:rsidR="0081240F" w:rsidRDefault="0081240F" w:rsidP="008124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rsidR="00240B4D" w:rsidRDefault="00240B4D" w:rsidP="0081240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rsidR="0081240F"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rsidR="0081240F" w:rsidRPr="001F53C3" w:rsidRDefault="00A2341B"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R4-2115686 (from R4-2113944).</w:t>
      </w:r>
    </w:p>
    <w:p w:rsidR="00A2341B" w:rsidRDefault="00A2341B" w:rsidP="00A2341B">
      <w:pPr>
        <w:rPr>
          <w:rFonts w:ascii="Arial" w:hAnsi="Arial" w:cs="Arial"/>
          <w:b/>
          <w:sz w:val="24"/>
        </w:rPr>
      </w:pPr>
      <w:r>
        <w:rPr>
          <w:rFonts w:ascii="Arial" w:hAnsi="Arial" w:cs="Arial"/>
          <w:b/>
          <w:color w:val="0000FF"/>
          <w:sz w:val="24"/>
        </w:rPr>
        <w:t>R4-2115686</w:t>
      </w:r>
      <w:r>
        <w:rPr>
          <w:rFonts w:ascii="Arial" w:hAnsi="Arial" w:cs="Arial"/>
          <w:b/>
          <w:color w:val="0000FF"/>
          <w:sz w:val="24"/>
        </w:rPr>
        <w:tab/>
      </w:r>
      <w:r>
        <w:rPr>
          <w:rFonts w:ascii="Arial" w:hAnsi="Arial" w:cs="Arial"/>
          <w:b/>
          <w:sz w:val="24"/>
        </w:rPr>
        <w:t>Maintenance CR to TS 38.141-2: NR-U BS conformance testing requirements</w:t>
      </w:r>
    </w:p>
    <w:p w:rsidR="00A2341B" w:rsidRDefault="00A2341B" w:rsidP="00A234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rsidR="00A2341B" w:rsidRPr="001F53C3" w:rsidRDefault="00240B4D" w:rsidP="00A2341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FA5FD4" w:rsidRDefault="0081207B" w:rsidP="00FA5FD4">
      <w:pPr>
        <w:pStyle w:val="6"/>
        <w:rPr>
          <w:rFonts w:eastAsiaTheme="minorEastAsia"/>
        </w:rPr>
      </w:pPr>
      <w:bookmarkStart w:id="64" w:name="_Toc79401624"/>
      <w:bookmarkStart w:id="65" w:name="_Toc81572330"/>
      <w:r>
        <w:t>6.1.1.4.2</w:t>
      </w:r>
      <w:r>
        <w:tab/>
        <w:t>Others</w:t>
      </w:r>
      <w:bookmarkEnd w:id="64"/>
      <w:bookmarkEnd w:id="65"/>
    </w:p>
    <w:p w:rsidR="00FA5FD4" w:rsidRPr="00112FFD" w:rsidRDefault="00FA5FD4" w:rsidP="00FA5FD4">
      <w:pPr>
        <w:rPr>
          <w:rFonts w:eastAsia="等线"/>
          <w:b/>
          <w:color w:val="C00000"/>
          <w:u w:val="single"/>
          <w:lang w:eastAsia="zh-CN"/>
        </w:rPr>
      </w:pPr>
      <w:r w:rsidRPr="00112FFD">
        <w:rPr>
          <w:rFonts w:eastAsia="等线"/>
          <w:b/>
          <w:color w:val="C00000"/>
          <w:u w:val="single"/>
          <w:lang w:eastAsia="zh-CN"/>
        </w:rPr>
        <w:t xml:space="preserve">Topic #3: </w:t>
      </w:r>
      <w:r w:rsidRPr="00112FFD">
        <w:rPr>
          <w:rFonts w:eastAsia="等线" w:hint="eastAsia"/>
          <w:b/>
          <w:color w:val="C00000"/>
          <w:u w:val="single"/>
          <w:lang w:eastAsia="zh-CN"/>
        </w:rPr>
        <w:t>MU values for NR-U BS type 1-H</w:t>
      </w:r>
    </w:p>
    <w:p w:rsidR="0081207B" w:rsidRDefault="0081207B" w:rsidP="0081207B">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A2341B"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A2341B">
        <w:rPr>
          <w:rFonts w:ascii="Arial" w:hAnsi="Arial" w:cs="Arial"/>
          <w:b/>
          <w:highlight w:val="green"/>
        </w:rPr>
        <w:t>Approved.</w:t>
      </w:r>
    </w:p>
    <w:p w:rsidR="0081207B" w:rsidRDefault="0081207B" w:rsidP="0081207B">
      <w:pPr>
        <w:pStyle w:val="5"/>
      </w:pPr>
      <w:bookmarkStart w:id="66" w:name="_Toc79401655"/>
      <w:bookmarkStart w:id="67" w:name="_Toc81572331"/>
      <w:r>
        <w:lastRenderedPageBreak/>
        <w:t>6.1.1.7</w:t>
      </w:r>
      <w:r>
        <w:tab/>
        <w:t>Demodulation and CSI requirements (38.101-4/38.104)</w:t>
      </w:r>
      <w:bookmarkEnd w:id="66"/>
      <w:bookmarkEnd w:id="67"/>
    </w:p>
    <w:p w:rsidR="0081207B" w:rsidRDefault="0081207B" w:rsidP="0081207B">
      <w:pPr>
        <w:pStyle w:val="6"/>
      </w:pPr>
      <w:bookmarkStart w:id="68" w:name="_Toc79401656"/>
      <w:bookmarkStart w:id="69" w:name="_Toc81572332"/>
      <w:r>
        <w:t>6.1.1.7.1</w:t>
      </w:r>
      <w:r>
        <w:tab/>
        <w:t>General</w:t>
      </w:r>
      <w:bookmarkEnd w:id="68"/>
      <w:bookmarkEnd w:id="69"/>
    </w:p>
    <w:p w:rsidR="00C27419" w:rsidRDefault="00C27419" w:rsidP="00C27419">
      <w:pPr>
        <w:rPr>
          <w:rFonts w:eastAsia="等线"/>
          <w:lang w:eastAsia="zh-CN"/>
        </w:rPr>
      </w:pPr>
      <w:r>
        <w:rPr>
          <w:rFonts w:eastAsia="等线" w:hint="eastAsia"/>
          <w:lang w:eastAsia="zh-CN"/>
        </w:rPr>
        <w:t>-</w:t>
      </w:r>
      <w:r>
        <w:rPr>
          <w:rFonts w:eastAsia="等线"/>
          <w:lang w:eastAsia="zh-CN"/>
        </w:rPr>
        <w:t>-----------------------------------------------------------------------------------------------------------------------------------------------</w:t>
      </w:r>
    </w:p>
    <w:p w:rsidR="00C27419" w:rsidRPr="00C27419" w:rsidRDefault="00C27419" w:rsidP="00C27419">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C27419">
        <w:rPr>
          <w:rFonts w:ascii="Arial" w:hAnsi="Arial" w:cs="Arial" w:hint="eastAsia"/>
          <w:b/>
          <w:color w:val="C00000"/>
          <w:sz w:val="24"/>
          <w:u w:val="single"/>
        </w:rPr>
        <w:t>[100-e][321] NR_unlic_Demod_Maintenance</w:t>
      </w:r>
      <w:r w:rsidRPr="00A95509">
        <w:rPr>
          <w:rFonts w:ascii="Arial" w:hAnsi="Arial" w:cs="Arial"/>
          <w:b/>
          <w:color w:val="C00000"/>
          <w:sz w:val="24"/>
          <w:u w:val="single"/>
        </w:rPr>
        <w:t xml:space="preserve">, AI </w:t>
      </w:r>
      <w:r>
        <w:rPr>
          <w:rFonts w:ascii="Arial" w:hAnsi="Arial" w:cs="Arial"/>
          <w:b/>
          <w:color w:val="C00000"/>
          <w:sz w:val="24"/>
          <w:u w:val="single"/>
        </w:rPr>
        <w:t>6.1.1.7</w:t>
      </w:r>
      <w:r w:rsidRPr="00A95509">
        <w:rPr>
          <w:rFonts w:ascii="Arial" w:hAnsi="Arial" w:cs="Arial"/>
          <w:b/>
          <w:color w:val="C00000"/>
          <w:sz w:val="24"/>
          <w:u w:val="single"/>
        </w:rPr>
        <w:t xml:space="preserve">– </w:t>
      </w:r>
      <w:r w:rsidRPr="00C27419">
        <w:rPr>
          <w:rFonts w:ascii="Arial" w:hAnsi="Arial" w:cs="Arial" w:hint="eastAsia"/>
          <w:b/>
          <w:color w:val="C00000"/>
          <w:sz w:val="24"/>
          <w:u w:val="single"/>
        </w:rPr>
        <w:t xml:space="preserve">Pierpaolo Vallese </w:t>
      </w:r>
    </w:p>
    <w:p w:rsidR="00C27419" w:rsidRPr="004D59AC" w:rsidRDefault="00C27419" w:rsidP="00C27419">
      <w:pPr>
        <w:overflowPunct/>
        <w:autoSpaceDE/>
        <w:autoSpaceDN/>
        <w:adjustRightInd/>
        <w:spacing w:after="0"/>
        <w:textAlignment w:val="auto"/>
        <w:rPr>
          <w:rFonts w:eastAsia="等线"/>
          <w:b/>
          <w:color w:val="C00000"/>
          <w:u w:val="single"/>
          <w:lang w:eastAsia="zh-CN"/>
        </w:rPr>
      </w:pPr>
    </w:p>
    <w:p w:rsidR="00C27419" w:rsidRPr="00C27419" w:rsidRDefault="00C27419" w:rsidP="00C2741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R4-2115611</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C27419">
        <w:rPr>
          <w:rFonts w:ascii="Arial" w:hAnsi="Arial" w:cs="Arial" w:hint="eastAsia"/>
          <w:b/>
          <w:sz w:val="24"/>
        </w:rPr>
        <w:t>[100-e][321] NR_unlic_Demod_Maintenance</w:t>
      </w:r>
    </w:p>
    <w:p w:rsidR="00C27419" w:rsidRPr="00C27419" w:rsidRDefault="00C27419" w:rsidP="00C27419">
      <w:pPr>
        <w:rPr>
          <w:b/>
          <w:lang w:val="en-US" w:eastAsia="zh-CN"/>
        </w:rPr>
      </w:pPr>
    </w:p>
    <w:p w:rsidR="00C27419" w:rsidRDefault="00C27419" w:rsidP="00C2741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C27419" w:rsidRPr="00944C49" w:rsidRDefault="00C27419" w:rsidP="00C27419">
      <w:pPr>
        <w:rPr>
          <w:rFonts w:ascii="Arial" w:hAnsi="Arial" w:cs="Arial"/>
          <w:b/>
          <w:lang w:val="en-US" w:eastAsia="zh-CN"/>
        </w:rPr>
      </w:pPr>
      <w:r w:rsidRPr="00944C49">
        <w:rPr>
          <w:rFonts w:ascii="Arial" w:hAnsi="Arial" w:cs="Arial"/>
          <w:b/>
          <w:lang w:val="en-US" w:eastAsia="zh-CN"/>
        </w:rPr>
        <w:t xml:space="preserve">Abstract: </w:t>
      </w:r>
    </w:p>
    <w:p w:rsidR="00C27419" w:rsidRDefault="00C27419" w:rsidP="00C27419">
      <w:pPr>
        <w:rPr>
          <w:rFonts w:ascii="Arial" w:hAnsi="Arial" w:cs="Arial"/>
          <w:b/>
          <w:lang w:val="en-US" w:eastAsia="zh-CN"/>
        </w:rPr>
      </w:pPr>
      <w:r w:rsidRPr="00944C49">
        <w:rPr>
          <w:rFonts w:ascii="Arial" w:hAnsi="Arial" w:cs="Arial"/>
          <w:b/>
          <w:lang w:val="en-US" w:eastAsia="zh-CN"/>
        </w:rPr>
        <w:t xml:space="preserve">Discussion: </w:t>
      </w:r>
    </w:p>
    <w:p w:rsidR="00BF74CD" w:rsidRDefault="00601EF8" w:rsidP="00C27419">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R4-2115793 (from R4-2115611).</w:t>
      </w:r>
    </w:p>
    <w:p w:rsidR="00601EF8" w:rsidRPr="00C27419"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R4-2115793</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C27419">
        <w:rPr>
          <w:rFonts w:ascii="Arial" w:hAnsi="Arial" w:cs="Arial" w:hint="eastAsia"/>
          <w:b/>
          <w:sz w:val="24"/>
        </w:rPr>
        <w:t>[100-e][321] NR_unlic_Demod_Maintenance</w:t>
      </w:r>
    </w:p>
    <w:p w:rsidR="00601EF8" w:rsidRPr="00C27419" w:rsidRDefault="00601EF8" w:rsidP="00601EF8">
      <w:pPr>
        <w:rPr>
          <w:b/>
          <w:lang w:val="en-US" w:eastAsia="zh-CN"/>
        </w:rPr>
      </w:pP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240B4D" w:rsidP="00601EF8">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BF74CD" w:rsidRPr="00BF74CD" w:rsidRDefault="00BF74CD" w:rsidP="00C27419">
      <w:pPr>
        <w:rPr>
          <w:rFonts w:ascii="Arial" w:hAnsi="Arial" w:cs="Arial"/>
          <w:b/>
          <w:color w:val="FF0000"/>
          <w:u w:val="single"/>
          <w:lang w:val="en-US" w:eastAsia="zh-CN"/>
        </w:rPr>
      </w:pPr>
      <w:r w:rsidRPr="00BF74CD">
        <w:rPr>
          <w:rFonts w:ascii="Arial" w:hAnsi="Arial" w:cs="Arial"/>
          <w:b/>
          <w:color w:val="FF0000"/>
          <w:u w:val="single"/>
          <w:lang w:val="en-US" w:eastAsia="zh-CN"/>
        </w:rPr>
        <w:t>GTW on Aug 19</w:t>
      </w:r>
      <w:r w:rsidRPr="00BF74CD">
        <w:rPr>
          <w:rFonts w:ascii="Arial" w:hAnsi="Arial" w:cs="Arial"/>
          <w:b/>
          <w:color w:val="FF0000"/>
          <w:u w:val="single"/>
          <w:vertAlign w:val="superscript"/>
          <w:lang w:val="en-US" w:eastAsia="zh-CN"/>
        </w:rPr>
        <w:t>th</w:t>
      </w:r>
      <w:r w:rsidRPr="00BF74CD">
        <w:rPr>
          <w:rFonts w:ascii="Arial" w:hAnsi="Arial" w:cs="Arial"/>
          <w:b/>
          <w:color w:val="FF0000"/>
          <w:u w:val="single"/>
          <w:lang w:val="en-US" w:eastAsia="zh-CN"/>
        </w:rPr>
        <w:t xml:space="preserve"> </w:t>
      </w:r>
    </w:p>
    <w:p w:rsidR="00BF74CD" w:rsidRPr="00BF74CD" w:rsidRDefault="00BF74CD" w:rsidP="00BF74CD">
      <w:pPr>
        <w:rPr>
          <w:b/>
          <w:u w:val="single"/>
        </w:rPr>
      </w:pPr>
      <w:r w:rsidRPr="00BF74CD">
        <w:rPr>
          <w:b/>
          <w:u w:val="single"/>
        </w:rPr>
        <w:t xml:space="preserve">Issue </w:t>
      </w:r>
      <w:r w:rsidRPr="00BF74CD">
        <w:rPr>
          <w:b/>
          <w:u w:val="single"/>
        </w:rPr>
        <w:fldChar w:fldCharType="begin"/>
      </w:r>
      <w:r w:rsidRPr="00BF74CD">
        <w:rPr>
          <w:b/>
          <w:u w:val="single"/>
        </w:rPr>
        <w:instrText xml:space="preserve"> SEQ TOPIC \c</w:instrText>
      </w:r>
      <w:r w:rsidRPr="00BF74CD">
        <w:rPr>
          <w:b/>
          <w:u w:val="single"/>
        </w:rPr>
        <w:fldChar w:fldCharType="separate"/>
      </w:r>
      <w:r w:rsidRPr="00BF74CD">
        <w:rPr>
          <w:b/>
          <w:u w:val="single"/>
        </w:rPr>
        <w:t>1</w:t>
      </w:r>
      <w:r w:rsidRPr="00BF74CD">
        <w:rPr>
          <w:b/>
          <w:u w:val="single"/>
        </w:rPr>
        <w:fldChar w:fldCharType="end"/>
      </w:r>
      <w:r w:rsidRPr="00BF74CD">
        <w:rPr>
          <w:b/>
          <w:u w:val="single"/>
        </w:rPr>
        <w:t>-</w:t>
      </w:r>
      <w:r w:rsidRPr="00BF74CD">
        <w:rPr>
          <w:b/>
          <w:u w:val="single"/>
        </w:rPr>
        <w:fldChar w:fldCharType="begin"/>
      </w:r>
      <w:r w:rsidRPr="00BF74CD">
        <w:rPr>
          <w:b/>
          <w:u w:val="single"/>
        </w:rPr>
        <w:instrText xml:space="preserve"> SEQ subTop \c</w:instrText>
      </w:r>
      <w:r w:rsidRPr="00BF74CD">
        <w:rPr>
          <w:b/>
          <w:u w:val="single"/>
        </w:rPr>
        <w:fldChar w:fldCharType="separate"/>
      </w:r>
      <w:r w:rsidRPr="00BF74CD">
        <w:rPr>
          <w:b/>
          <w:u w:val="single"/>
        </w:rPr>
        <w:t>1</w:t>
      </w:r>
      <w:r w:rsidRPr="00BF74CD">
        <w:rPr>
          <w:b/>
          <w:u w:val="single"/>
        </w:rPr>
        <w:fldChar w:fldCharType="end"/>
      </w:r>
      <w:r w:rsidRPr="00BF74CD">
        <w:rPr>
          <w:b/>
          <w:u w:val="single"/>
        </w:rPr>
        <w:t>-</w:t>
      </w:r>
      <w:r w:rsidRPr="00BF74CD">
        <w:rPr>
          <w:b/>
          <w:u w:val="single"/>
        </w:rPr>
        <w:fldChar w:fldCharType="begin"/>
      </w:r>
      <w:r w:rsidRPr="00BF74CD">
        <w:rPr>
          <w:b/>
          <w:u w:val="single"/>
        </w:rPr>
        <w:instrText>SEQ issue</w:instrText>
      </w:r>
      <w:r w:rsidRPr="00BF74CD">
        <w:rPr>
          <w:b/>
          <w:u w:val="single"/>
        </w:rPr>
        <w:fldChar w:fldCharType="separate"/>
      </w:r>
      <w:r w:rsidRPr="00BF74CD">
        <w:rPr>
          <w:b/>
          <w:u w:val="single"/>
        </w:rPr>
        <w:t>1</w:t>
      </w:r>
      <w:r w:rsidRPr="00BF74CD">
        <w:rPr>
          <w:b/>
          <w:u w:val="single"/>
        </w:rPr>
        <w:fldChar w:fldCharType="end"/>
      </w:r>
      <w:r w:rsidRPr="00BF74CD">
        <w:rPr>
          <w:b/>
          <w:u w:val="single"/>
        </w:rPr>
        <w:t>: Downlink transmission duration values set for CQI Tests</w:t>
      </w:r>
    </w:p>
    <w:p w:rsidR="00BF74CD" w:rsidRPr="00BF74CD" w:rsidRDefault="00BF74CD" w:rsidP="00BF74CD">
      <w:r w:rsidRPr="00BF74CD">
        <w:t>Motivation</w:t>
      </w:r>
    </w:p>
    <w:p w:rsidR="00BF74CD" w:rsidRPr="00BF74CD" w:rsidRDefault="00BF74CD" w:rsidP="00BF74CD">
      <w:r w:rsidRPr="00BF74CD">
        <w:t>R4-2112096 proposes to change the values in Table 6.2A.3.1.2-1, Table 6.2A.4.1.2-1 according to the following modification, aligning them to the values in the related test for NR unlicensed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BF74CD" w:rsidRPr="00BF74CD" w:rsidTr="00C700EF">
        <w:trPr>
          <w:trHeight w:val="70"/>
        </w:trPr>
        <w:tc>
          <w:tcPr>
            <w:tcW w:w="3414" w:type="dxa"/>
            <w:tcBorders>
              <w:top w:val="single" w:sz="4" w:space="0" w:color="auto"/>
              <w:left w:val="single" w:sz="4" w:space="0" w:color="auto"/>
              <w:right w:val="single" w:sz="4" w:space="0" w:color="auto"/>
            </w:tcBorders>
            <w:vAlign w:val="center"/>
          </w:tcPr>
          <w:p w:rsidR="00BF74CD" w:rsidRPr="00BF74CD" w:rsidRDefault="00BF74CD" w:rsidP="00BF74CD">
            <w:r w:rsidRPr="00BF74CD">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rsidR="00BF74CD" w:rsidRPr="00BF74CD" w:rsidRDefault="00BF74CD" w:rsidP="00BF74CD">
            <w:r w:rsidRPr="00BF74CD">
              <w:t>slot</w:t>
            </w:r>
          </w:p>
        </w:tc>
        <w:tc>
          <w:tcPr>
            <w:tcW w:w="3016" w:type="dxa"/>
            <w:tcBorders>
              <w:top w:val="single" w:sz="4" w:space="0" w:color="auto"/>
              <w:left w:val="single" w:sz="4" w:space="0" w:color="auto"/>
              <w:bottom w:val="single" w:sz="4" w:space="0" w:color="auto"/>
              <w:right w:val="single" w:sz="4" w:space="0" w:color="auto"/>
            </w:tcBorders>
            <w:vAlign w:val="center"/>
          </w:tcPr>
          <w:p w:rsidR="00BF74CD" w:rsidRPr="00BF74CD" w:rsidRDefault="00BF74CD" w:rsidP="00BF74CD">
            <w:r w:rsidRPr="00BF74CD">
              <w:rPr>
                <w:highlight w:val="yellow"/>
              </w:rPr>
              <w:t>{</w:t>
            </w:r>
            <w:r w:rsidRPr="00BF74CD">
              <w:t>4,6,7}</w:t>
            </w:r>
          </w:p>
        </w:tc>
      </w:tr>
    </w:tbl>
    <w:p w:rsidR="00BF74CD" w:rsidRPr="00BF74CD" w:rsidRDefault="00BF74CD" w:rsidP="00BF74CD"/>
    <w:p w:rsidR="00BF74CD" w:rsidRPr="00BF74CD" w:rsidRDefault="00BF74CD" w:rsidP="00BF74CD">
      <w:r w:rsidRPr="00BF74CD">
        <w:t>R4-2112251 proposes to change the values in Table 6.2.3.1.2-1, Table 6.2.4.1.2-1 according to the following modification, aligning them to the values in the related test for NR PCell + NR unlicensed SCell: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169"/>
        <w:gridCol w:w="3554"/>
      </w:tblGrid>
      <w:tr w:rsidR="00BF74CD" w:rsidRPr="00BF74CD" w:rsidTr="00C700EF">
        <w:trPr>
          <w:trHeight w:val="70"/>
        </w:trPr>
        <w:tc>
          <w:tcPr>
            <w:tcW w:w="3414" w:type="dxa"/>
            <w:tcBorders>
              <w:left w:val="single" w:sz="4" w:space="0" w:color="auto"/>
              <w:right w:val="single" w:sz="4" w:space="0" w:color="auto"/>
            </w:tcBorders>
          </w:tcPr>
          <w:p w:rsidR="00BF74CD" w:rsidRPr="00BF74CD" w:rsidRDefault="00BF74CD" w:rsidP="00BF74CD">
            <w:r w:rsidRPr="00BF74CD">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rsidR="00BF74CD" w:rsidRPr="00BF74CD" w:rsidRDefault="00BF74CD" w:rsidP="00BF74CD">
            <w:r w:rsidRPr="00BF74CD">
              <w:t>slot</w:t>
            </w:r>
          </w:p>
        </w:tc>
        <w:tc>
          <w:tcPr>
            <w:tcW w:w="3016" w:type="dxa"/>
            <w:tcBorders>
              <w:top w:val="single" w:sz="4" w:space="0" w:color="auto"/>
              <w:left w:val="single" w:sz="4" w:space="0" w:color="auto"/>
              <w:bottom w:val="single" w:sz="4" w:space="0" w:color="auto"/>
              <w:right w:val="single" w:sz="4" w:space="0" w:color="auto"/>
            </w:tcBorders>
          </w:tcPr>
          <w:p w:rsidR="00BF74CD" w:rsidRPr="00BF74CD" w:rsidRDefault="00BF74CD" w:rsidP="00BF74CD">
            <w:r w:rsidRPr="00BF74CD">
              <w:t>{</w:t>
            </w:r>
            <w:r w:rsidRPr="00BF74CD">
              <w:rPr>
                <w:highlight w:val="yellow"/>
              </w:rPr>
              <w:t>3</w:t>
            </w:r>
            <w:r w:rsidRPr="00BF74CD">
              <w:t>,4,6,7}</w:t>
            </w:r>
          </w:p>
        </w:tc>
      </w:tr>
    </w:tbl>
    <w:p w:rsidR="00BF74CD" w:rsidRPr="00BF74CD" w:rsidRDefault="00BF74CD" w:rsidP="00BF74CD"/>
    <w:p w:rsidR="00BF74CD" w:rsidRPr="00BF74CD" w:rsidRDefault="00BF74CD" w:rsidP="00BF74CD">
      <w:r w:rsidRPr="00BF74CD">
        <w:t>Companies are encouraged to express their view on the changes proposed and express their support for one of the options</w:t>
      </w:r>
    </w:p>
    <w:p w:rsidR="00BF74CD" w:rsidRPr="00BF74CD" w:rsidRDefault="00BF74CD" w:rsidP="00BF74CD">
      <w:r w:rsidRPr="00BF74CD">
        <w:t>Proposals</w:t>
      </w:r>
    </w:p>
    <w:p w:rsidR="00BF74CD" w:rsidRPr="00BF74CD" w:rsidRDefault="00BF74CD" w:rsidP="005A0124">
      <w:pPr>
        <w:pStyle w:val="a"/>
        <w:numPr>
          <w:ilvl w:val="0"/>
          <w:numId w:val="18"/>
        </w:numPr>
      </w:pPr>
      <w:r w:rsidRPr="00BF74CD">
        <w:t>Option 1: Change Table 6.2A.3.1.2-1, Table 6.2A.4.1.2-1 and align the “Downlink transmission duration values set” for CQI tests to {4, 6, 7};</w:t>
      </w:r>
    </w:p>
    <w:p w:rsidR="00BF74CD" w:rsidRPr="00BF74CD" w:rsidRDefault="00BF74CD" w:rsidP="005A0124">
      <w:pPr>
        <w:pStyle w:val="a"/>
        <w:numPr>
          <w:ilvl w:val="0"/>
          <w:numId w:val="18"/>
        </w:numPr>
      </w:pPr>
      <w:r w:rsidRPr="00BF74CD">
        <w:t>Option 2: Change Table 6.2.3.1.2-1, Table 6.2.4.1.2-1 and align the “Downlink transmission duration values set” for CQI tests to {3,4, 6, 7};</w:t>
      </w:r>
    </w:p>
    <w:p w:rsidR="00A40497" w:rsidRPr="00A40497" w:rsidRDefault="00A40497" w:rsidP="00A40497">
      <w:r w:rsidRPr="00A40497">
        <w:rPr>
          <w:highlight w:val="green"/>
          <w:lang w:val="en-US" w:eastAsia="zh-CN"/>
        </w:rPr>
        <w:lastRenderedPageBreak/>
        <w:t xml:space="preserve">Agreement: </w:t>
      </w:r>
      <w:r w:rsidRPr="00A40497">
        <w:rPr>
          <w:highlight w:val="green"/>
        </w:rPr>
        <w:t>Option 1: Change Table 6.2A.3.1.2-1, Table 6.2A.4.1.2-1 and align the “Downlink transmission duration values set” for CQI tests to {4, 6, 7};</w:t>
      </w:r>
    </w:p>
    <w:p w:rsidR="00C27419" w:rsidRPr="00A95509" w:rsidRDefault="00C27419" w:rsidP="00C27419">
      <w:pPr>
        <w:overflowPunct/>
        <w:autoSpaceDE/>
        <w:autoSpaceDN/>
        <w:adjustRightInd/>
        <w:spacing w:after="0"/>
        <w:textAlignment w:val="auto"/>
        <w:rPr>
          <w:rFonts w:ascii="Arial" w:hAnsi="Arial" w:cs="Arial"/>
          <w:b/>
          <w:color w:val="C00000"/>
          <w:sz w:val="24"/>
          <w:u w:val="single"/>
        </w:rPr>
      </w:pPr>
    </w:p>
    <w:p w:rsidR="00C27419" w:rsidRDefault="00C27419" w:rsidP="00C27419">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9631" w:type="dxa"/>
        <w:tblInd w:w="0" w:type="dxa"/>
        <w:tblLayout w:type="fixed"/>
        <w:tblLook w:val="04A0" w:firstRow="1" w:lastRow="0" w:firstColumn="1" w:lastColumn="0" w:noHBand="0" w:noVBand="1"/>
      </w:tblPr>
      <w:tblGrid>
        <w:gridCol w:w="1615"/>
        <w:gridCol w:w="3767"/>
        <w:gridCol w:w="1417"/>
        <w:gridCol w:w="1345"/>
        <w:gridCol w:w="1487"/>
      </w:tblGrid>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b/>
              </w:rPr>
            </w:pPr>
            <w:r w:rsidRPr="00960BC9">
              <w:rPr>
                <w:b/>
              </w:rPr>
              <w:t>Tdoc number</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b/>
              </w:rPr>
            </w:pPr>
            <w:r w:rsidRPr="00960BC9">
              <w:rPr>
                <w:b/>
              </w:rPr>
              <w:t>Title</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b/>
              </w:rPr>
            </w:pPr>
            <w:r w:rsidRPr="00960BC9">
              <w:rPr>
                <w:b/>
              </w:rPr>
              <w:t>Source</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b/>
              </w:rPr>
            </w:pPr>
            <w:r w:rsidRPr="00960BC9">
              <w:rPr>
                <w:b/>
              </w:rPr>
              <w:t xml:space="preserve">Decision  </w:t>
            </w:r>
          </w:p>
        </w:tc>
        <w:tc>
          <w:tcPr>
            <w:tcW w:w="148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b/>
              </w:rPr>
            </w:pPr>
            <w:r w:rsidRPr="00960BC9">
              <w:rPr>
                <w:b/>
              </w:rPr>
              <w:t>Comments</w:t>
            </w:r>
          </w:p>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R4-2112400</w:t>
            </w:r>
          </w:p>
        </w:tc>
        <w:tc>
          <w:tcPr>
            <w:tcW w:w="376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draft CR for 38.104 for NR-U PUCCH format 0 and 1</w:t>
            </w:r>
          </w:p>
        </w:tc>
        <w:tc>
          <w:tcPr>
            <w:tcW w:w="141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Ericsson</w:t>
            </w:r>
          </w:p>
        </w:tc>
        <w:tc>
          <w:tcPr>
            <w:tcW w:w="1345" w:type="dxa"/>
            <w:tcBorders>
              <w:top w:val="single" w:sz="4" w:space="0" w:color="auto"/>
              <w:left w:val="single" w:sz="4" w:space="0" w:color="auto"/>
              <w:bottom w:val="single" w:sz="4" w:space="0" w:color="auto"/>
              <w:right w:val="single" w:sz="4" w:space="0" w:color="auto"/>
            </w:tcBorders>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R4-2113251</w:t>
            </w:r>
          </w:p>
        </w:tc>
        <w:tc>
          <w:tcPr>
            <w:tcW w:w="376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DraftCR NR-U PRACH demodulation requirements 38.104</w:t>
            </w:r>
          </w:p>
        </w:tc>
        <w:tc>
          <w:tcPr>
            <w:tcW w:w="141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Nokia, Nokia Shanghai Bell</w:t>
            </w:r>
          </w:p>
        </w:tc>
        <w:tc>
          <w:tcPr>
            <w:tcW w:w="1345" w:type="dxa"/>
            <w:tcBorders>
              <w:top w:val="single" w:sz="4" w:space="0" w:color="auto"/>
              <w:left w:val="single" w:sz="4" w:space="0" w:color="auto"/>
              <w:bottom w:val="single" w:sz="4" w:space="0" w:color="auto"/>
              <w:right w:val="single" w:sz="4" w:space="0" w:color="auto"/>
            </w:tcBorders>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R4-2113253</w:t>
            </w:r>
          </w:p>
        </w:tc>
        <w:tc>
          <w:tcPr>
            <w:tcW w:w="376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DraftCR NR-U BS demod conducted performance requirements 38.141-1</w:t>
            </w:r>
          </w:p>
        </w:tc>
        <w:tc>
          <w:tcPr>
            <w:tcW w:w="141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Nokia, Nokia Shanghai Bell</w:t>
            </w:r>
          </w:p>
        </w:tc>
        <w:tc>
          <w:tcPr>
            <w:tcW w:w="1345" w:type="dxa"/>
            <w:tcBorders>
              <w:top w:val="single" w:sz="4" w:space="0" w:color="auto"/>
              <w:left w:val="single" w:sz="4" w:space="0" w:color="auto"/>
              <w:bottom w:val="single" w:sz="4" w:space="0" w:color="auto"/>
              <w:right w:val="single" w:sz="4" w:space="0" w:color="auto"/>
            </w:tcBorders>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R4-2114182</w:t>
            </w:r>
          </w:p>
        </w:tc>
        <w:tc>
          <w:tcPr>
            <w:tcW w:w="376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DraftCR on PDSCH Reference measurement channel for NR-U</w:t>
            </w:r>
          </w:p>
          <w:p w:rsidR="007B1C9E" w:rsidRPr="00960BC9" w:rsidRDefault="007B1C9E" w:rsidP="00960BC9"/>
        </w:tc>
        <w:tc>
          <w:tcPr>
            <w:tcW w:w="141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Intel Corporation</w:t>
            </w:r>
          </w:p>
        </w:tc>
        <w:tc>
          <w:tcPr>
            <w:tcW w:w="134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R4-2115696</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 CR to 38.101-4 on CQI reporting requirements in Scenario A for NR-U-R16</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Apple</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R4-2115697</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draftCR: Updates to NR-U CQI requirements for scenario C in TS 38.101-4 (Rel-16)</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Huawei, HiSilicon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R4-2115698</w:t>
            </w:r>
          </w:p>
        </w:tc>
        <w:tc>
          <w:tcPr>
            <w:tcW w:w="3767"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CR to TS38.101-4 on PDSCH requirements for standalone NR-U (Rel-16)</w:t>
            </w:r>
          </w:p>
          <w:p w:rsidR="007B1C9E" w:rsidRPr="00960BC9" w:rsidRDefault="007B1C9E" w:rsidP="00960BC9"/>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MediaTek inc.</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R4-2115687</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Correction on PUCCH format2 and format3 performance requirement for TS 38.104</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Samsung</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R4-2115688</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Correction on PUCCH format2 and format3 performance requirement for TS 38.141-1</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Samsung</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R4-2115689</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Correction on PUCCH format2 and format3 performance requirement for TS 38.141-2</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Samsung</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R4-2115690</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 CR for 38.141-1 for NR-U PUCCH format 0 and 1 and CG-UCI multiplexing on PUSCH</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Ericsson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R4-2115691</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 CR for 38.141-2 for NR-U PUCCH format 0 and 1</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Ericsson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lastRenderedPageBreak/>
              <w:t>R4-2115692</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DraftCR NR-U BS demod radiated performance requirements 38.141-2</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Nokia, Nokia Shanghai Bell</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R4-2115693</w:t>
            </w:r>
          </w:p>
          <w:p w:rsidR="007B1C9E" w:rsidRPr="00960BC9" w:rsidRDefault="007B1C9E" w:rsidP="00960BC9"/>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draftCR: Updates to interlaced PUSCH related performance requirements in TS 38.104 (Rel-16)</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Huawei, HiSilicon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tcPr>
          <w:p w:rsidR="007B1C9E" w:rsidRPr="00960BC9" w:rsidRDefault="007B1C9E" w:rsidP="00960BC9">
            <w:r w:rsidRPr="00960BC9">
              <w:t>R4-2115694</w:t>
            </w:r>
          </w:p>
          <w:p w:rsidR="007B1C9E" w:rsidRPr="00960BC9" w:rsidRDefault="007B1C9E" w:rsidP="00960BC9"/>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draftCR: Updates to interlaced PUSCH performance requirements in TS 38.141-1 (Rel-16)</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Huawei, HiSilicon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r w:rsidR="007B1C9E" w:rsidRPr="00960BC9" w:rsidTr="00960BC9">
        <w:tc>
          <w:tcPr>
            <w:tcW w:w="161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R4-2115695</w:t>
            </w:r>
          </w:p>
        </w:tc>
        <w:tc>
          <w:tcPr>
            <w:tcW w:w="376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draftCR: Updates to interlaced PUSCH performance requirements in TS 38.141-2 (Rel-16)</w:t>
            </w:r>
          </w:p>
        </w:tc>
        <w:tc>
          <w:tcPr>
            <w:tcW w:w="1417"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r w:rsidRPr="00960BC9">
              <w:t>Huawei, HiSilicon</w:t>
            </w:r>
          </w:p>
        </w:tc>
        <w:tc>
          <w:tcPr>
            <w:tcW w:w="1345" w:type="dxa"/>
            <w:tcBorders>
              <w:top w:val="single" w:sz="4" w:space="0" w:color="auto"/>
              <w:left w:val="single" w:sz="4" w:space="0" w:color="auto"/>
              <w:bottom w:val="single" w:sz="4" w:space="0" w:color="auto"/>
              <w:right w:val="single" w:sz="4" w:space="0" w:color="auto"/>
            </w:tcBorders>
            <w:hideMark/>
          </w:tcPr>
          <w:p w:rsidR="007B1C9E" w:rsidRPr="00960BC9" w:rsidRDefault="007B1C9E" w:rsidP="00960BC9">
            <w:pPr>
              <w:rPr>
                <w:highlight w:val="green"/>
              </w:rPr>
            </w:pPr>
            <w:r w:rsidRPr="00960BC9">
              <w:rPr>
                <w:highlight w:val="green"/>
              </w:rPr>
              <w:t>Endorsed</w:t>
            </w:r>
          </w:p>
        </w:tc>
        <w:tc>
          <w:tcPr>
            <w:tcW w:w="1487" w:type="dxa"/>
            <w:tcBorders>
              <w:top w:val="single" w:sz="4" w:space="0" w:color="auto"/>
              <w:left w:val="single" w:sz="4" w:space="0" w:color="auto"/>
              <w:bottom w:val="single" w:sz="4" w:space="0" w:color="auto"/>
              <w:right w:val="single" w:sz="4" w:space="0" w:color="auto"/>
            </w:tcBorders>
          </w:tcPr>
          <w:p w:rsidR="007B1C9E" w:rsidRPr="00960BC9" w:rsidRDefault="007B1C9E" w:rsidP="00960BC9"/>
        </w:tc>
      </w:tr>
    </w:tbl>
    <w:p w:rsidR="00C27419" w:rsidRDefault="00C27419" w:rsidP="00C27419">
      <w:pPr>
        <w:rPr>
          <w:rFonts w:ascii="Arial" w:hAnsi="Arial" w:cs="Arial"/>
          <w:b/>
          <w:color w:val="C00000"/>
          <w:sz w:val="24"/>
          <w:u w:val="single"/>
        </w:rPr>
      </w:pPr>
    </w:p>
    <w:p w:rsidR="00C27419" w:rsidRPr="001F53C3" w:rsidRDefault="00C27419" w:rsidP="00C27419">
      <w:pPr>
        <w:rPr>
          <w:rFonts w:eastAsia="等线" w:hint="eastAsia"/>
          <w:lang w:eastAsia="zh-CN"/>
        </w:rPr>
      </w:pPr>
      <w:r w:rsidRPr="00A95509">
        <w:rPr>
          <w:rFonts w:eastAsia="等线"/>
          <w:lang w:eastAsia="zh-CN"/>
        </w:rPr>
        <w:t>----------------------------------------------------------------------------------------------------------------------</w:t>
      </w:r>
      <w:r>
        <w:rPr>
          <w:rFonts w:eastAsia="等线"/>
          <w:lang w:eastAsia="zh-CN"/>
        </w:rPr>
        <w:t>---------------------</w:t>
      </w:r>
    </w:p>
    <w:p w:rsidR="0081207B" w:rsidRDefault="0081207B" w:rsidP="0081207B">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rsidR="0081207B" w:rsidRDefault="0081207B" w:rsidP="0081207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81207B" w:rsidRDefault="00083EA0"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pStyle w:val="6"/>
      </w:pPr>
      <w:bookmarkStart w:id="70" w:name="_Toc79401657"/>
      <w:bookmarkStart w:id="71" w:name="_Toc81572333"/>
      <w:r>
        <w:t>6.1.1.7.2</w:t>
      </w:r>
      <w:r>
        <w:tab/>
        <w:t>UE demodulation requirements</w:t>
      </w:r>
      <w:bookmarkEnd w:id="70"/>
      <w:bookmarkEnd w:id="71"/>
    </w:p>
    <w:p w:rsidR="00B06F41" w:rsidRPr="00B06F41" w:rsidRDefault="00B06F41" w:rsidP="00B06F41">
      <w:pPr>
        <w:rPr>
          <w:rFonts w:eastAsia="等线"/>
          <w:b/>
          <w:color w:val="C00000"/>
          <w:lang w:eastAsia="zh-CN"/>
        </w:rPr>
      </w:pPr>
      <w:r w:rsidRPr="00B06F41">
        <w:rPr>
          <w:rFonts w:eastAsia="等线" w:hint="eastAsia"/>
          <w:b/>
          <w:color w:val="C00000"/>
          <w:lang w:eastAsia="zh-CN"/>
        </w:rPr>
        <w:t>C</w:t>
      </w:r>
      <w:r w:rsidRPr="00B06F41">
        <w:rPr>
          <w:rFonts w:eastAsia="等线"/>
          <w:b/>
          <w:color w:val="C00000"/>
          <w:lang w:eastAsia="zh-CN"/>
        </w:rPr>
        <w:t>orrrections on PDSCH requirements</w:t>
      </w:r>
    </w:p>
    <w:p w:rsidR="0081207B" w:rsidRDefault="0081207B" w:rsidP="0081207B">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rsidR="00FA75E5" w:rsidRPr="001F53C3" w:rsidRDefault="00FA75E5"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R4-2115698 (from R4-2114035).</w:t>
      </w:r>
    </w:p>
    <w:p w:rsidR="00FA75E5" w:rsidRDefault="00FA75E5" w:rsidP="00FA75E5">
      <w:pPr>
        <w:rPr>
          <w:rFonts w:ascii="Arial" w:hAnsi="Arial" w:cs="Arial"/>
          <w:b/>
          <w:sz w:val="24"/>
        </w:rPr>
      </w:pPr>
      <w:r>
        <w:rPr>
          <w:rFonts w:ascii="Arial" w:hAnsi="Arial" w:cs="Arial"/>
          <w:b/>
          <w:color w:val="0000FF"/>
          <w:sz w:val="24"/>
        </w:rPr>
        <w:t>R4-2115698</w:t>
      </w:r>
      <w:r>
        <w:rPr>
          <w:rFonts w:ascii="Arial" w:hAnsi="Arial" w:cs="Arial"/>
          <w:b/>
          <w:color w:val="0000FF"/>
          <w:sz w:val="24"/>
        </w:rPr>
        <w:tab/>
      </w:r>
      <w:r>
        <w:rPr>
          <w:rFonts w:ascii="Arial" w:hAnsi="Arial" w:cs="Arial"/>
          <w:b/>
          <w:sz w:val="24"/>
        </w:rPr>
        <w:t>CR to TS38.101-4 on PDSCH requirements for standalone NR-U (Rel-16)</w:t>
      </w:r>
    </w:p>
    <w:p w:rsidR="00FA75E5" w:rsidRDefault="00FA75E5" w:rsidP="00FA75E5">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rsidR="00FA75E5" w:rsidRPr="001F53C3" w:rsidRDefault="00240B4D" w:rsidP="00FA75E5">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D624B7">
        <w:rPr>
          <w:rFonts w:ascii="Arial" w:hAnsi="Arial" w:cs="Arial"/>
          <w:b/>
          <w:highlight w:val="green"/>
        </w:rPr>
        <w:t>Endorsed.</w:t>
      </w:r>
    </w:p>
    <w:p w:rsidR="00B06F41" w:rsidRPr="00B06F41" w:rsidRDefault="00B06F41" w:rsidP="0081207B">
      <w:pPr>
        <w:rPr>
          <w:b/>
          <w:color w:val="C00000"/>
        </w:rPr>
      </w:pPr>
      <w:r w:rsidRPr="00B06F41">
        <w:rPr>
          <w:b/>
          <w:color w:val="C00000"/>
        </w:rPr>
        <w:t>Corrections on RMC</w:t>
      </w:r>
    </w:p>
    <w:p w:rsidR="0081207B" w:rsidRDefault="0081207B" w:rsidP="0081207B">
      <w:pPr>
        <w:rPr>
          <w:rFonts w:ascii="Arial" w:hAnsi="Arial" w:cs="Arial"/>
          <w:b/>
          <w:sz w:val="24"/>
        </w:rPr>
      </w:pPr>
      <w:r>
        <w:rPr>
          <w:rFonts w:ascii="Arial" w:hAnsi="Arial" w:cs="Arial"/>
          <w:b/>
          <w:color w:val="0000FF"/>
          <w:sz w:val="24"/>
        </w:rPr>
        <w:lastRenderedPageBreak/>
        <w:t>R4-2114182</w:t>
      </w:r>
      <w:r>
        <w:rPr>
          <w:rFonts w:ascii="Arial" w:hAnsi="Arial" w:cs="Arial"/>
          <w:b/>
          <w:color w:val="0000FF"/>
          <w:sz w:val="24"/>
        </w:rPr>
        <w:tab/>
      </w:r>
      <w:r>
        <w:rPr>
          <w:rFonts w:ascii="Arial" w:hAnsi="Arial" w:cs="Arial"/>
          <w:b/>
          <w:sz w:val="24"/>
        </w:rPr>
        <w:t>DraftCR on PDSCH Reference measurement channel for NR-U</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rsidR="0081207B" w:rsidRPr="001F53C3" w:rsidRDefault="00FA75E5"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rsidR="0081207B" w:rsidRPr="001F53C3" w:rsidRDefault="00FA75E5"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pStyle w:val="6"/>
      </w:pPr>
      <w:bookmarkStart w:id="72" w:name="_Toc79401658"/>
      <w:bookmarkStart w:id="73" w:name="_Toc81572334"/>
      <w:r>
        <w:t>6.1.1.7.3</w:t>
      </w:r>
      <w:r>
        <w:tab/>
        <w:t>CSI requirements</w:t>
      </w:r>
      <w:bookmarkEnd w:id="72"/>
      <w:bookmarkEnd w:id="73"/>
    </w:p>
    <w:p w:rsidR="00B06F41" w:rsidRPr="00B06F41" w:rsidRDefault="00B06F41" w:rsidP="00B06F41">
      <w:pPr>
        <w:rPr>
          <w:rFonts w:eastAsia="等线"/>
          <w:b/>
          <w:color w:val="C00000"/>
          <w:lang w:eastAsia="zh-CN"/>
        </w:rPr>
      </w:pPr>
      <w:r w:rsidRPr="00B06F41">
        <w:rPr>
          <w:rFonts w:eastAsia="等线" w:hint="eastAsia"/>
          <w:b/>
          <w:color w:val="C00000"/>
          <w:lang w:eastAsia="zh-CN"/>
        </w:rPr>
        <w:t>Correc</w:t>
      </w:r>
      <w:r w:rsidRPr="00B06F41">
        <w:rPr>
          <w:rFonts w:eastAsia="等线"/>
          <w:b/>
          <w:color w:val="C00000"/>
          <w:lang w:eastAsia="zh-CN"/>
        </w:rPr>
        <w:t>tions on CSI TCs</w:t>
      </w:r>
    </w:p>
    <w:p w:rsidR="0081207B" w:rsidRDefault="0081207B" w:rsidP="0081207B">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rsidR="00FA75E5" w:rsidRPr="001F53C3" w:rsidRDefault="00FA75E5"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R4-2115696 (from R4-2112096).</w:t>
      </w:r>
    </w:p>
    <w:p w:rsidR="00FA75E5" w:rsidRDefault="00FA75E5" w:rsidP="00FA75E5">
      <w:pPr>
        <w:rPr>
          <w:rFonts w:ascii="Arial" w:hAnsi="Arial" w:cs="Arial"/>
          <w:b/>
          <w:sz w:val="24"/>
        </w:rPr>
      </w:pPr>
      <w:r>
        <w:rPr>
          <w:rFonts w:ascii="Arial" w:hAnsi="Arial" w:cs="Arial"/>
          <w:b/>
          <w:color w:val="0000FF"/>
          <w:sz w:val="24"/>
        </w:rPr>
        <w:t>R4-2115696</w:t>
      </w:r>
      <w:r>
        <w:rPr>
          <w:rFonts w:ascii="Arial" w:hAnsi="Arial" w:cs="Arial"/>
          <w:b/>
          <w:color w:val="0000FF"/>
          <w:sz w:val="24"/>
        </w:rPr>
        <w:tab/>
      </w:r>
      <w:r>
        <w:rPr>
          <w:rFonts w:ascii="Arial" w:hAnsi="Arial" w:cs="Arial"/>
          <w:b/>
          <w:sz w:val="24"/>
        </w:rPr>
        <w:t>Draft CR to 38.101-4 on CQI reporting requirements in Scenario A for NR-U-R16</w:t>
      </w:r>
    </w:p>
    <w:p w:rsidR="00FA75E5" w:rsidRDefault="00FA75E5" w:rsidP="00FA75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rsidR="00FA75E5" w:rsidRPr="001F53C3" w:rsidRDefault="00240B4D" w:rsidP="00FA75E5">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rsidR="00FA75E5" w:rsidRPr="001F53C3" w:rsidRDefault="00FA75E5"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R4-2115697 (from R4-2113771).</w:t>
      </w:r>
    </w:p>
    <w:p w:rsidR="00FA75E5" w:rsidRDefault="00FA75E5" w:rsidP="00FA75E5">
      <w:pPr>
        <w:rPr>
          <w:rFonts w:ascii="Arial" w:hAnsi="Arial" w:cs="Arial"/>
          <w:b/>
          <w:sz w:val="24"/>
        </w:rPr>
      </w:pPr>
      <w:r>
        <w:rPr>
          <w:rFonts w:ascii="Arial" w:hAnsi="Arial" w:cs="Arial"/>
          <w:b/>
          <w:color w:val="0000FF"/>
          <w:sz w:val="24"/>
        </w:rPr>
        <w:lastRenderedPageBreak/>
        <w:t>R4-2115697</w:t>
      </w:r>
      <w:r>
        <w:rPr>
          <w:rFonts w:ascii="Arial" w:hAnsi="Arial" w:cs="Arial"/>
          <w:b/>
          <w:color w:val="0000FF"/>
          <w:sz w:val="24"/>
        </w:rPr>
        <w:tab/>
      </w:r>
      <w:r>
        <w:rPr>
          <w:rFonts w:ascii="Arial" w:hAnsi="Arial" w:cs="Arial"/>
          <w:b/>
          <w:sz w:val="24"/>
        </w:rPr>
        <w:t>draftCR: Updates to NR-U CQI requirements for scenario C in TS 38.101-4 (Rel-16)</w:t>
      </w:r>
    </w:p>
    <w:p w:rsidR="00FA75E5" w:rsidRDefault="00FA75E5" w:rsidP="00FA75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rsidR="00FA75E5" w:rsidRPr="001F53C3" w:rsidRDefault="00240B4D" w:rsidP="00FA75E5">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rsidR="0081207B" w:rsidRPr="001F53C3"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pStyle w:val="6"/>
      </w:pPr>
      <w:bookmarkStart w:id="74" w:name="_Toc79401659"/>
      <w:bookmarkStart w:id="75" w:name="_Toc81572335"/>
      <w:r>
        <w:t>6.1.1.7.4</w:t>
      </w:r>
      <w:r>
        <w:tab/>
        <w:t>BS demodulation requirements</w:t>
      </w:r>
      <w:bookmarkEnd w:id="74"/>
      <w:bookmarkEnd w:id="75"/>
    </w:p>
    <w:p w:rsidR="00B06F41" w:rsidRDefault="00B06F41" w:rsidP="00B06F41">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rsidR="00B06F41" w:rsidRDefault="00B06F41" w:rsidP="00B06F4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06F41" w:rsidRDefault="00FA75E5" w:rsidP="00B06F41">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9F0E44" w:rsidRDefault="009F0E44" w:rsidP="009F0E44">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rsidR="009F0E44" w:rsidRDefault="009F0E44" w:rsidP="009F0E4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9F0E44" w:rsidRDefault="00FA75E5" w:rsidP="009F0E4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9F0E44" w:rsidRDefault="009F0E44" w:rsidP="009F0E44">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rsidR="009F0E44" w:rsidRDefault="009F0E44" w:rsidP="009F0E4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06F41" w:rsidRPr="001F53C3" w:rsidRDefault="008144A3" w:rsidP="00B06F41">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Noted.</w:t>
      </w:r>
    </w:p>
    <w:p w:rsidR="00B06F41" w:rsidRPr="00B06F41" w:rsidRDefault="00B06F41" w:rsidP="00B06F41">
      <w:pPr>
        <w:rPr>
          <w:rFonts w:eastAsia="等线"/>
          <w:b/>
          <w:color w:val="C00000"/>
          <w:lang w:eastAsia="zh-CN"/>
        </w:rPr>
      </w:pPr>
      <w:r w:rsidRPr="00B06F41">
        <w:rPr>
          <w:rFonts w:eastAsia="等线" w:hint="eastAsia"/>
          <w:b/>
          <w:color w:val="C00000"/>
          <w:lang w:eastAsia="zh-CN"/>
        </w:rPr>
        <w:t>Cor</w:t>
      </w:r>
      <w:r w:rsidRPr="00B06F41">
        <w:rPr>
          <w:rFonts w:eastAsia="等线"/>
          <w:b/>
          <w:color w:val="C00000"/>
          <w:lang w:eastAsia="zh-CN"/>
        </w:rPr>
        <w:t>rections on PUCCH format2 and format3 TCs</w:t>
      </w:r>
    </w:p>
    <w:p w:rsidR="0081207B" w:rsidRDefault="0081207B" w:rsidP="0081207B">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rsidR="008144A3" w:rsidRPr="001F53C3"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R4-2115687 (from R4-2112036).</w:t>
      </w:r>
    </w:p>
    <w:p w:rsidR="008144A3" w:rsidRDefault="008144A3" w:rsidP="008144A3">
      <w:pPr>
        <w:rPr>
          <w:rFonts w:ascii="Arial" w:hAnsi="Arial" w:cs="Arial"/>
          <w:b/>
          <w:sz w:val="24"/>
        </w:rPr>
      </w:pPr>
      <w:r>
        <w:rPr>
          <w:rFonts w:ascii="Arial" w:hAnsi="Arial" w:cs="Arial"/>
          <w:b/>
          <w:color w:val="0000FF"/>
          <w:sz w:val="24"/>
        </w:rPr>
        <w:t>R4-2115687</w:t>
      </w:r>
      <w:r>
        <w:rPr>
          <w:rFonts w:ascii="Arial" w:hAnsi="Arial" w:cs="Arial"/>
          <w:b/>
          <w:color w:val="0000FF"/>
          <w:sz w:val="24"/>
        </w:rPr>
        <w:tab/>
      </w:r>
      <w:r>
        <w:rPr>
          <w:rFonts w:ascii="Arial" w:hAnsi="Arial" w:cs="Arial"/>
          <w:b/>
          <w:sz w:val="24"/>
        </w:rPr>
        <w:t>Correction on PUCCH format2 and format3 performance requirement for TS 38.104</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lastRenderedPageBreak/>
        <w:t>R4-2112037</w:t>
      </w:r>
      <w:r>
        <w:rPr>
          <w:rFonts w:ascii="Arial" w:hAnsi="Arial" w:cs="Arial"/>
          <w:b/>
          <w:color w:val="0000FF"/>
          <w:sz w:val="24"/>
        </w:rPr>
        <w:tab/>
      </w:r>
      <w:r>
        <w:rPr>
          <w:rFonts w:ascii="Arial" w:hAnsi="Arial" w:cs="Arial"/>
          <w:b/>
          <w:sz w:val="24"/>
        </w:rPr>
        <w:t>Correction on PUCCH format2 and format3 performance requirement for TS 38.141-1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R4-2115688 (from R4-2112037).</w:t>
      </w:r>
    </w:p>
    <w:p w:rsidR="008144A3" w:rsidRDefault="008144A3" w:rsidP="008144A3">
      <w:pPr>
        <w:rPr>
          <w:rFonts w:ascii="Arial" w:hAnsi="Arial" w:cs="Arial"/>
          <w:b/>
          <w:sz w:val="24"/>
        </w:rPr>
      </w:pPr>
      <w:r>
        <w:rPr>
          <w:rFonts w:ascii="Arial" w:hAnsi="Arial" w:cs="Arial"/>
          <w:b/>
          <w:color w:val="0000FF"/>
          <w:sz w:val="24"/>
        </w:rPr>
        <w:t>R4-2115688</w:t>
      </w:r>
      <w:r>
        <w:rPr>
          <w:rFonts w:ascii="Arial" w:hAnsi="Arial" w:cs="Arial"/>
          <w:b/>
          <w:color w:val="0000FF"/>
          <w:sz w:val="24"/>
        </w:rPr>
        <w:tab/>
      </w:r>
      <w:r>
        <w:rPr>
          <w:rFonts w:ascii="Arial" w:hAnsi="Arial" w:cs="Arial"/>
          <w:b/>
          <w:sz w:val="24"/>
        </w:rPr>
        <w:t>Correction on PUCCH format2 and format3 performance requirement for TS 38.141-1</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rsidR="0081207B" w:rsidRDefault="008144A3"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R4-2115689 (from R4-2112038).</w:t>
      </w:r>
    </w:p>
    <w:p w:rsidR="008144A3" w:rsidRDefault="008144A3" w:rsidP="0081207B">
      <w:pPr>
        <w:rPr>
          <w:color w:val="993300"/>
          <w:u w:val="single"/>
        </w:rPr>
      </w:pPr>
    </w:p>
    <w:p w:rsidR="008144A3" w:rsidRDefault="008144A3" w:rsidP="008144A3">
      <w:pPr>
        <w:rPr>
          <w:rFonts w:ascii="Arial" w:hAnsi="Arial" w:cs="Arial"/>
          <w:b/>
          <w:sz w:val="24"/>
        </w:rPr>
      </w:pPr>
      <w:r>
        <w:rPr>
          <w:rFonts w:ascii="Arial" w:hAnsi="Arial" w:cs="Arial"/>
          <w:b/>
          <w:color w:val="0000FF"/>
          <w:sz w:val="24"/>
        </w:rPr>
        <w:t>R4-2115689</w:t>
      </w:r>
      <w:r>
        <w:rPr>
          <w:rFonts w:ascii="Arial" w:hAnsi="Arial" w:cs="Arial"/>
          <w:b/>
          <w:color w:val="0000FF"/>
          <w:sz w:val="24"/>
        </w:rPr>
        <w:tab/>
      </w:r>
      <w:r>
        <w:rPr>
          <w:rFonts w:ascii="Arial" w:hAnsi="Arial" w:cs="Arial"/>
          <w:b/>
          <w:sz w:val="24"/>
        </w:rPr>
        <w:t>Correction on PUCCH format2 and format3 performance requirement for TS 38.141-2</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lastRenderedPageBreak/>
        <w:t>R4-2112041</w:t>
      </w:r>
      <w:r>
        <w:rPr>
          <w:rFonts w:ascii="Arial" w:hAnsi="Arial" w:cs="Arial"/>
          <w:b/>
          <w:color w:val="0000FF"/>
          <w:sz w:val="24"/>
        </w:rPr>
        <w:tab/>
      </w:r>
      <w:r>
        <w:rPr>
          <w:rFonts w:ascii="Arial" w:hAnsi="Arial" w:cs="Arial"/>
          <w:b/>
          <w:sz w:val="24"/>
        </w:rPr>
        <w:t>Correction on PUCCH format2 and format3 performance requirement for TS 38.141-2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B06F41" w:rsidRPr="00B06F41" w:rsidRDefault="00B06F41" w:rsidP="0081207B">
      <w:pPr>
        <w:rPr>
          <w:b/>
          <w:color w:val="C00000"/>
        </w:rPr>
      </w:pPr>
      <w:r w:rsidRPr="00B06F41">
        <w:rPr>
          <w:b/>
          <w:color w:val="C00000"/>
        </w:rPr>
        <w:t>Corrections on PUCCH format 0 and 1 TCs</w:t>
      </w:r>
    </w:p>
    <w:p w:rsidR="0081207B" w:rsidRDefault="0081207B" w:rsidP="0081207B">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207B" w:rsidRPr="00F25375" w:rsidRDefault="008144A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R4-2115690 (from R4-2112401).</w:t>
      </w:r>
    </w:p>
    <w:p w:rsidR="008144A3" w:rsidRDefault="008144A3" w:rsidP="008144A3">
      <w:pPr>
        <w:rPr>
          <w:rFonts w:ascii="Arial" w:hAnsi="Arial" w:cs="Arial"/>
          <w:b/>
          <w:sz w:val="24"/>
        </w:rPr>
      </w:pPr>
      <w:r>
        <w:rPr>
          <w:rFonts w:ascii="Arial" w:hAnsi="Arial" w:cs="Arial"/>
          <w:b/>
          <w:color w:val="0000FF"/>
          <w:sz w:val="24"/>
        </w:rPr>
        <w:t>R4-2115690</w:t>
      </w:r>
      <w:r>
        <w:rPr>
          <w:rFonts w:ascii="Arial" w:hAnsi="Arial" w:cs="Arial"/>
          <w:b/>
          <w:color w:val="0000FF"/>
          <w:sz w:val="24"/>
        </w:rPr>
        <w:tab/>
      </w:r>
      <w:r>
        <w:rPr>
          <w:rFonts w:ascii="Arial" w:hAnsi="Arial" w:cs="Arial"/>
          <w:b/>
          <w:sz w:val="24"/>
        </w:rPr>
        <w:t>draft CR for 38.141-1 for NR-U PUCCH format 0 and 1 and CG-UCI multiplexing on PUSCH</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rsidR="008144A3" w:rsidRDefault="008144A3" w:rsidP="008144A3">
      <w:pPr>
        <w:rPr>
          <w:rFonts w:ascii="Arial" w:hAnsi="Arial" w:cs="Arial"/>
          <w:b/>
        </w:rPr>
      </w:pPr>
      <w:r>
        <w:rPr>
          <w:rFonts w:ascii="Arial" w:hAnsi="Arial" w:cs="Arial"/>
          <w:b/>
        </w:rPr>
        <w:t xml:space="preserve">Abstract: </w:t>
      </w:r>
    </w:p>
    <w:p w:rsidR="008144A3" w:rsidRDefault="008144A3" w:rsidP="008144A3">
      <w:r>
        <w:t>remove SNR brackets and correction</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R4-2115691 (from R4-2112402).</w:t>
      </w:r>
    </w:p>
    <w:p w:rsidR="008144A3" w:rsidRDefault="008144A3" w:rsidP="008144A3">
      <w:pPr>
        <w:rPr>
          <w:rFonts w:ascii="Arial" w:hAnsi="Arial" w:cs="Arial"/>
          <w:b/>
          <w:sz w:val="24"/>
        </w:rPr>
      </w:pPr>
      <w:r>
        <w:rPr>
          <w:rFonts w:ascii="Arial" w:hAnsi="Arial" w:cs="Arial"/>
          <w:b/>
          <w:color w:val="0000FF"/>
          <w:sz w:val="24"/>
        </w:rPr>
        <w:lastRenderedPageBreak/>
        <w:t>R4-2115691</w:t>
      </w:r>
      <w:r>
        <w:rPr>
          <w:rFonts w:ascii="Arial" w:hAnsi="Arial" w:cs="Arial"/>
          <w:b/>
          <w:color w:val="0000FF"/>
          <w:sz w:val="24"/>
        </w:rPr>
        <w:tab/>
      </w:r>
      <w:r>
        <w:rPr>
          <w:rFonts w:ascii="Arial" w:hAnsi="Arial" w:cs="Arial"/>
          <w:b/>
          <w:sz w:val="24"/>
        </w:rPr>
        <w:t>draft CR for 38.141-2 for NR-U PUCCH format 0 and 1</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rsidR="008144A3" w:rsidRDefault="008144A3" w:rsidP="008144A3">
      <w:pPr>
        <w:rPr>
          <w:rFonts w:ascii="Arial" w:hAnsi="Arial" w:cs="Arial"/>
          <w:b/>
        </w:rPr>
      </w:pPr>
      <w:r>
        <w:rPr>
          <w:rFonts w:ascii="Arial" w:hAnsi="Arial" w:cs="Arial"/>
          <w:b/>
        </w:rPr>
        <w:t xml:space="preserve">Abstract: </w:t>
      </w:r>
    </w:p>
    <w:p w:rsidR="008144A3" w:rsidRDefault="008144A3" w:rsidP="008144A3">
      <w:r>
        <w:t>remove SNR brackets and correction</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207B" w:rsidRPr="00F25375" w:rsidRDefault="008144A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R4-2112405</w:t>
      </w:r>
      <w:r>
        <w:rPr>
          <w:rFonts w:ascii="Arial" w:hAnsi="Arial" w:cs="Arial"/>
          <w:b/>
          <w:color w:val="0000FF"/>
          <w:sz w:val="24"/>
        </w:rPr>
        <w:tab/>
      </w:r>
      <w:r>
        <w:rPr>
          <w:rFonts w:ascii="Arial" w:hAnsi="Arial" w:cs="Arial"/>
          <w:b/>
          <w:sz w:val="24"/>
        </w:rPr>
        <w:t>draft CR for 38.141-1 for NR-U PUCCH format 0 and 1 and CG-UCI multiplexing on PUSCH</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remove SNR brackets and correction</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B06F41" w:rsidRPr="00B06F41" w:rsidRDefault="00B06F41" w:rsidP="0081207B">
      <w:pPr>
        <w:rPr>
          <w:b/>
          <w:color w:val="C00000"/>
          <w:u w:val="single"/>
        </w:rPr>
      </w:pPr>
      <w:r w:rsidRPr="00B06F41">
        <w:rPr>
          <w:b/>
          <w:color w:val="C00000"/>
          <w:u w:val="single"/>
        </w:rPr>
        <w:t xml:space="preserve">Corrections on PRACH requirements </w:t>
      </w:r>
    </w:p>
    <w:p w:rsidR="0081207B" w:rsidRDefault="0081207B" w:rsidP="0081207B">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207B" w:rsidRPr="00F25375" w:rsidRDefault="008144A3" w:rsidP="0081207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207B" w:rsidRPr="00F25375" w:rsidRDefault="008144A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207B" w:rsidRPr="00F25375" w:rsidRDefault="008144A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207B" w:rsidRPr="00F25375" w:rsidRDefault="008144A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8144A3">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R4-2115692 (from R4-2113255).</w:t>
      </w:r>
    </w:p>
    <w:p w:rsidR="008144A3" w:rsidRDefault="008144A3" w:rsidP="008144A3">
      <w:pPr>
        <w:rPr>
          <w:rFonts w:ascii="Arial" w:hAnsi="Arial" w:cs="Arial"/>
          <w:b/>
          <w:sz w:val="24"/>
        </w:rPr>
      </w:pPr>
      <w:r>
        <w:rPr>
          <w:rFonts w:ascii="Arial" w:hAnsi="Arial" w:cs="Arial"/>
          <w:b/>
          <w:color w:val="0000FF"/>
          <w:sz w:val="24"/>
        </w:rPr>
        <w:t>R4-2115692</w:t>
      </w:r>
      <w:r>
        <w:rPr>
          <w:rFonts w:ascii="Arial" w:hAnsi="Arial" w:cs="Arial"/>
          <w:b/>
          <w:color w:val="0000FF"/>
          <w:sz w:val="24"/>
        </w:rPr>
        <w:tab/>
      </w:r>
      <w:r>
        <w:rPr>
          <w:rFonts w:ascii="Arial" w:hAnsi="Arial" w:cs="Arial"/>
          <w:b/>
          <w:sz w:val="24"/>
        </w:rPr>
        <w:t>DraftCR NR-U BS demod radiated performance requirements 38.141-2</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8144A3" w:rsidRDefault="008144A3" w:rsidP="008144A3">
      <w:pPr>
        <w:rPr>
          <w:rFonts w:ascii="Arial" w:hAnsi="Arial" w:cs="Arial"/>
          <w:b/>
        </w:rPr>
      </w:pPr>
      <w:r>
        <w:rPr>
          <w:rFonts w:ascii="Arial" w:hAnsi="Arial" w:cs="Arial"/>
          <w:b/>
        </w:rPr>
        <w:t xml:space="preserve">Abstract: </w:t>
      </w:r>
    </w:p>
    <w:p w:rsidR="008144A3" w:rsidRDefault="008144A3" w:rsidP="008144A3">
      <w:r>
        <w:lastRenderedPageBreak/>
        <w:t>Update final PRACH performance requirements</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final PRACH performance requirements</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9F0E44" w:rsidRPr="009F0E44" w:rsidRDefault="009F0E44" w:rsidP="0081207B">
      <w:pPr>
        <w:rPr>
          <w:b/>
          <w:color w:val="C00000"/>
          <w:lang w:eastAsia="zh-CN"/>
        </w:rPr>
      </w:pPr>
      <w:r w:rsidRPr="009F0E44">
        <w:rPr>
          <w:b/>
          <w:color w:val="C00000"/>
          <w:lang w:eastAsia="zh-CN"/>
        </w:rPr>
        <w:t>Corrections on interlaced PUSCH TCs</w:t>
      </w:r>
    </w:p>
    <w:p w:rsidR="0081207B" w:rsidRDefault="0081207B" w:rsidP="0081207B">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R4-2115693 (from R4-2113763).</w:t>
      </w:r>
    </w:p>
    <w:p w:rsidR="008144A3" w:rsidRDefault="008144A3" w:rsidP="008144A3">
      <w:pPr>
        <w:rPr>
          <w:rFonts w:ascii="Arial" w:hAnsi="Arial" w:cs="Arial"/>
          <w:b/>
          <w:sz w:val="24"/>
        </w:rPr>
      </w:pPr>
      <w:r>
        <w:rPr>
          <w:rFonts w:ascii="Arial" w:hAnsi="Arial" w:cs="Arial"/>
          <w:b/>
          <w:color w:val="0000FF"/>
          <w:sz w:val="24"/>
        </w:rPr>
        <w:t>R4-2115693</w:t>
      </w:r>
      <w:r>
        <w:rPr>
          <w:rFonts w:ascii="Arial" w:hAnsi="Arial" w:cs="Arial"/>
          <w:b/>
          <w:color w:val="0000FF"/>
          <w:sz w:val="24"/>
        </w:rPr>
        <w:tab/>
      </w:r>
      <w:r>
        <w:rPr>
          <w:rFonts w:ascii="Arial" w:hAnsi="Arial" w:cs="Arial"/>
          <w:b/>
          <w:sz w:val="24"/>
        </w:rPr>
        <w:t>draftCR: Updates to interlaced PUSCH related performance requirements in TS 38.104 (Rel-16)</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rsidR="008144A3" w:rsidRPr="00F25375" w:rsidRDefault="00240B4D" w:rsidP="008144A3">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R4-2115694 (from R4-2113765).</w:t>
      </w:r>
    </w:p>
    <w:p w:rsidR="008144A3" w:rsidRDefault="008144A3" w:rsidP="008144A3">
      <w:pPr>
        <w:rPr>
          <w:rFonts w:ascii="Arial" w:hAnsi="Arial" w:cs="Arial"/>
          <w:b/>
          <w:sz w:val="24"/>
        </w:rPr>
      </w:pPr>
      <w:r>
        <w:rPr>
          <w:rFonts w:ascii="Arial" w:hAnsi="Arial" w:cs="Arial"/>
          <w:b/>
          <w:color w:val="0000FF"/>
          <w:sz w:val="24"/>
        </w:rPr>
        <w:t>R4-2115694</w:t>
      </w:r>
      <w:r>
        <w:rPr>
          <w:rFonts w:ascii="Arial" w:hAnsi="Arial" w:cs="Arial"/>
          <w:b/>
          <w:color w:val="0000FF"/>
          <w:sz w:val="24"/>
        </w:rPr>
        <w:tab/>
      </w:r>
      <w:r>
        <w:rPr>
          <w:rFonts w:ascii="Arial" w:hAnsi="Arial" w:cs="Arial"/>
          <w:b/>
          <w:sz w:val="24"/>
        </w:rPr>
        <w:t>draftCR: Updates to interlaced PUSCH performance requirements in TS 38.141-1 (Rel-16)</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Huawei,HiSilicon</w:t>
      </w:r>
    </w:p>
    <w:p w:rsidR="00240B4D" w:rsidRDefault="00240B4D" w:rsidP="008144A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rsidR="008144A3"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R4-2115695 (from R4-2113767).</w:t>
      </w:r>
    </w:p>
    <w:p w:rsidR="008144A3" w:rsidRDefault="008144A3" w:rsidP="008144A3">
      <w:pPr>
        <w:rPr>
          <w:rFonts w:ascii="Arial" w:hAnsi="Arial" w:cs="Arial"/>
          <w:b/>
          <w:sz w:val="24"/>
        </w:rPr>
      </w:pPr>
      <w:r>
        <w:rPr>
          <w:rFonts w:ascii="Arial" w:hAnsi="Arial" w:cs="Arial"/>
          <w:b/>
          <w:color w:val="0000FF"/>
          <w:sz w:val="24"/>
        </w:rPr>
        <w:t>R4-2115695</w:t>
      </w:r>
      <w:r>
        <w:rPr>
          <w:rFonts w:ascii="Arial" w:hAnsi="Arial" w:cs="Arial"/>
          <w:b/>
          <w:color w:val="0000FF"/>
          <w:sz w:val="24"/>
        </w:rPr>
        <w:tab/>
      </w:r>
      <w:r>
        <w:rPr>
          <w:rFonts w:ascii="Arial" w:hAnsi="Arial" w:cs="Arial"/>
          <w:b/>
          <w:sz w:val="24"/>
        </w:rPr>
        <w:t>draftCR: Updates to interlaced PUSCH performance requirements in TS 38.141-2 (Rel-16)</w:t>
      </w:r>
    </w:p>
    <w:p w:rsidR="008144A3" w:rsidRDefault="008144A3" w:rsidP="008144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rsidR="00240B4D" w:rsidRDefault="00240B4D" w:rsidP="008144A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rsidR="0081207B" w:rsidRPr="00F25375" w:rsidRDefault="00240B4D"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240B4D">
        <w:rPr>
          <w:rFonts w:ascii="Arial" w:hAnsi="Arial" w:cs="Arial"/>
          <w:b/>
          <w:highlight w:val="green"/>
        </w:rPr>
        <w:t>Endorsed.</w:t>
      </w:r>
    </w:p>
    <w:p w:rsidR="009F0E44" w:rsidRPr="009F0E44" w:rsidRDefault="009F0E44" w:rsidP="0081207B">
      <w:pPr>
        <w:rPr>
          <w:b/>
          <w:color w:val="C00000"/>
        </w:rPr>
      </w:pPr>
      <w:r w:rsidRPr="009F0E44">
        <w:rPr>
          <w:b/>
          <w:color w:val="C00000"/>
        </w:rPr>
        <w:t>Big CRs?</w:t>
      </w:r>
    </w:p>
    <w:p w:rsidR="009F0E44" w:rsidRDefault="009F0E44" w:rsidP="009F0E44">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rsidR="009F0E44" w:rsidRDefault="009F0E44" w:rsidP="009F0E4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rsidR="009F0E44" w:rsidRDefault="009F0E44" w:rsidP="009F0E44">
      <w:pPr>
        <w:rPr>
          <w:rFonts w:ascii="Arial" w:hAnsi="Arial" w:cs="Arial"/>
          <w:b/>
        </w:rPr>
      </w:pPr>
      <w:r>
        <w:rPr>
          <w:rFonts w:ascii="Arial" w:hAnsi="Arial" w:cs="Arial"/>
          <w:b/>
        </w:rPr>
        <w:t xml:space="preserve">Abstract: </w:t>
      </w:r>
    </w:p>
    <w:p w:rsidR="009F0E44" w:rsidRDefault="009F0E44" w:rsidP="009F0E44">
      <w:r>
        <w:t>remove SNR brackets and correction</w:t>
      </w:r>
    </w:p>
    <w:p w:rsidR="009F0E44"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Withdrawn.</w:t>
      </w:r>
    </w:p>
    <w:p w:rsidR="009F0E44" w:rsidRDefault="009F0E44" w:rsidP="009F0E44">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rsidR="009F0E44" w:rsidRDefault="009F0E44" w:rsidP="009F0E4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rsidR="009F0E44" w:rsidRDefault="009F0E44" w:rsidP="009F0E44">
      <w:pPr>
        <w:rPr>
          <w:rFonts w:ascii="Arial" w:hAnsi="Arial" w:cs="Arial"/>
          <w:b/>
        </w:rPr>
      </w:pPr>
      <w:r>
        <w:rPr>
          <w:rFonts w:ascii="Arial" w:hAnsi="Arial" w:cs="Arial"/>
          <w:b/>
        </w:rPr>
        <w:t xml:space="preserve">Abstract: </w:t>
      </w:r>
    </w:p>
    <w:p w:rsidR="009F0E44" w:rsidRDefault="009F0E44" w:rsidP="009F0E44">
      <w:r>
        <w:t>remove SNR brackets and correction</w:t>
      </w:r>
    </w:p>
    <w:p w:rsidR="009F0E44" w:rsidRDefault="008144A3" w:rsidP="009F0E4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9F0E44" w:rsidRDefault="009F0E44" w:rsidP="009F0E44">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rsidR="009F0E44" w:rsidRDefault="009F0E44" w:rsidP="009F0E4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rsidR="009F0E44" w:rsidRDefault="008144A3" w:rsidP="009F0E44">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9F0E44" w:rsidRDefault="009F0E44" w:rsidP="009F0E44">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rsidR="009F0E44" w:rsidRDefault="009F0E44" w:rsidP="009F0E4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rsidR="009F0E44" w:rsidRPr="00F25375" w:rsidRDefault="008144A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pStyle w:val="4"/>
      </w:pPr>
      <w:bookmarkStart w:id="76" w:name="_Toc79401660"/>
      <w:bookmarkStart w:id="77" w:name="_Toc81572336"/>
      <w:r>
        <w:t>6.1.2</w:t>
      </w:r>
      <w:r>
        <w:tab/>
        <w:t>Integrated Access and Backhaul for NR</w:t>
      </w:r>
      <w:bookmarkEnd w:id="76"/>
      <w:bookmarkEnd w:id="77"/>
    </w:p>
    <w:p w:rsidR="0046547B" w:rsidRDefault="0046547B" w:rsidP="0046547B">
      <w:pPr>
        <w:rPr>
          <w:rFonts w:ascii="Arial" w:hAnsi="Arial" w:cs="Arial"/>
          <w:b/>
          <w:sz w:val="24"/>
        </w:rPr>
      </w:pPr>
      <w:r>
        <w:rPr>
          <w:rFonts w:ascii="Arial" w:hAnsi="Arial" w:cs="Arial"/>
          <w:b/>
          <w:color w:val="0000FF"/>
          <w:sz w:val="24"/>
          <w:u w:val="thick"/>
        </w:rPr>
        <w:t>R4-2115866</w:t>
      </w:r>
      <w:r w:rsidRPr="00944C49">
        <w:rPr>
          <w:b/>
          <w:lang w:val="en-US" w:eastAsia="zh-CN"/>
        </w:rPr>
        <w:tab/>
      </w:r>
      <w:r w:rsidRPr="0046547B">
        <w:rPr>
          <w:rFonts w:ascii="Arial" w:hAnsi="Arial" w:cs="Arial"/>
          <w:b/>
          <w:sz w:val="24"/>
        </w:rPr>
        <w:t>Big CR for TS 38.174 Maintenance (Rel-16, CAT F)</w:t>
      </w:r>
    </w:p>
    <w:p w:rsidR="0046547B" w:rsidRDefault="0046547B" w:rsidP="004654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v16.3.</w:t>
      </w:r>
      <w:r w:rsidR="00921812">
        <w:rPr>
          <w:i/>
        </w:rPr>
        <w:t>0</w:t>
      </w:r>
      <w:r w:rsidR="00921812">
        <w:rPr>
          <w:i/>
        </w:rPr>
        <w:tab/>
        <w:t xml:space="preserve">  CR-XXxx  rev  Cat: F (Rel-16</w:t>
      </w:r>
      <w:r>
        <w:rPr>
          <w:i/>
        </w:rPr>
        <w:t>)</w:t>
      </w:r>
      <w:r>
        <w:rPr>
          <w:i/>
        </w:rPr>
        <w:br/>
      </w:r>
      <w:r>
        <w:rPr>
          <w:i/>
        </w:rPr>
        <w:br/>
      </w:r>
      <w:r>
        <w:rPr>
          <w:i/>
        </w:rPr>
        <w:tab/>
      </w:r>
      <w:r>
        <w:rPr>
          <w:i/>
        </w:rPr>
        <w:tab/>
      </w:r>
      <w:r>
        <w:rPr>
          <w:i/>
        </w:rPr>
        <w:tab/>
      </w:r>
      <w:r>
        <w:rPr>
          <w:i/>
        </w:rPr>
        <w:tab/>
      </w:r>
      <w:r>
        <w:rPr>
          <w:i/>
        </w:rPr>
        <w:tab/>
        <w:t xml:space="preserve">Source: MCC, </w:t>
      </w:r>
      <w:r w:rsidR="00D008C0">
        <w:rPr>
          <w:i/>
        </w:rPr>
        <w:t>CATT</w:t>
      </w:r>
    </w:p>
    <w:p w:rsidR="0046547B" w:rsidRPr="00944C49" w:rsidRDefault="0046547B" w:rsidP="0046547B">
      <w:pPr>
        <w:rPr>
          <w:rFonts w:ascii="Arial" w:hAnsi="Arial" w:cs="Arial"/>
          <w:b/>
          <w:lang w:val="en-US" w:eastAsia="zh-CN"/>
        </w:rPr>
      </w:pPr>
      <w:r w:rsidRPr="00944C49">
        <w:rPr>
          <w:rFonts w:ascii="Arial" w:hAnsi="Arial" w:cs="Arial"/>
          <w:b/>
          <w:lang w:val="en-US" w:eastAsia="zh-CN"/>
        </w:rPr>
        <w:t xml:space="preserve">Abstract: </w:t>
      </w:r>
    </w:p>
    <w:p w:rsidR="0046547B" w:rsidRDefault="0046547B" w:rsidP="0046547B">
      <w:pPr>
        <w:rPr>
          <w:rFonts w:ascii="Arial" w:hAnsi="Arial" w:cs="Arial"/>
          <w:b/>
          <w:lang w:val="en-US" w:eastAsia="zh-CN"/>
        </w:rPr>
      </w:pPr>
      <w:r w:rsidRPr="00944C49">
        <w:rPr>
          <w:rFonts w:ascii="Arial" w:hAnsi="Arial" w:cs="Arial"/>
          <w:b/>
          <w:lang w:val="en-US" w:eastAsia="zh-CN"/>
        </w:rPr>
        <w:t xml:space="preserve">Discussion: </w:t>
      </w:r>
    </w:p>
    <w:p w:rsidR="0046547B" w:rsidRPr="00F25375" w:rsidRDefault="00972003" w:rsidP="0046547B">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72003">
        <w:rPr>
          <w:rFonts w:ascii="Arial" w:hAnsi="Arial" w:cs="Arial"/>
          <w:b/>
          <w:highlight w:val="green"/>
          <w:lang w:val="en-US" w:eastAsia="zh-CN"/>
        </w:rPr>
        <w:t>Agreed.</w:t>
      </w:r>
    </w:p>
    <w:p w:rsidR="00D008C0" w:rsidRDefault="00D008C0" w:rsidP="00D008C0">
      <w:pPr>
        <w:rPr>
          <w:rFonts w:ascii="Arial" w:hAnsi="Arial" w:cs="Arial"/>
          <w:b/>
          <w:sz w:val="24"/>
        </w:rPr>
      </w:pPr>
      <w:r>
        <w:rPr>
          <w:rFonts w:ascii="Arial" w:hAnsi="Arial" w:cs="Arial"/>
          <w:b/>
          <w:color w:val="0000FF"/>
          <w:sz w:val="24"/>
          <w:u w:val="thick"/>
        </w:rPr>
        <w:t>R4-2115867</w:t>
      </w:r>
      <w:r w:rsidRPr="00944C49">
        <w:rPr>
          <w:b/>
          <w:lang w:val="en-US" w:eastAsia="zh-CN"/>
        </w:rPr>
        <w:tab/>
      </w:r>
      <w:r w:rsidRPr="0046547B">
        <w:rPr>
          <w:rFonts w:ascii="Arial" w:hAnsi="Arial" w:cs="Arial"/>
          <w:b/>
          <w:sz w:val="24"/>
        </w:rPr>
        <w:t>Big CR for TS 38.17</w:t>
      </w:r>
      <w:r>
        <w:rPr>
          <w:rFonts w:ascii="Arial" w:hAnsi="Arial" w:cs="Arial"/>
          <w:b/>
          <w:sz w:val="24"/>
        </w:rPr>
        <w:t>5</w:t>
      </w:r>
      <w:r w:rsidRPr="0046547B">
        <w:rPr>
          <w:rFonts w:ascii="Arial" w:hAnsi="Arial" w:cs="Arial"/>
          <w:b/>
          <w:sz w:val="24"/>
        </w:rPr>
        <w:t xml:space="preserve"> Maintenance (Rel-16, CAT F)</w:t>
      </w:r>
    </w:p>
    <w:p w:rsidR="00D008C0" w:rsidRDefault="00D008C0" w:rsidP="00D008C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CR-XXxx  rev  Cat: F (Rel-16)</w:t>
      </w:r>
      <w:r>
        <w:rPr>
          <w:i/>
        </w:rPr>
        <w:br/>
      </w:r>
      <w:r>
        <w:rPr>
          <w:i/>
        </w:rPr>
        <w:br/>
      </w:r>
      <w:r>
        <w:rPr>
          <w:i/>
        </w:rPr>
        <w:tab/>
      </w:r>
      <w:r>
        <w:rPr>
          <w:i/>
        </w:rPr>
        <w:tab/>
      </w:r>
      <w:r>
        <w:rPr>
          <w:i/>
        </w:rPr>
        <w:tab/>
      </w:r>
      <w:r>
        <w:rPr>
          <w:i/>
        </w:rPr>
        <w:tab/>
      </w:r>
      <w:r>
        <w:rPr>
          <w:i/>
        </w:rPr>
        <w:tab/>
        <w:t>Source: MCC, ZTE</w:t>
      </w:r>
    </w:p>
    <w:p w:rsidR="00D008C0" w:rsidRPr="00944C49" w:rsidRDefault="00D008C0" w:rsidP="00D008C0">
      <w:pPr>
        <w:rPr>
          <w:rFonts w:ascii="Arial" w:hAnsi="Arial" w:cs="Arial"/>
          <w:b/>
          <w:lang w:val="en-US" w:eastAsia="zh-CN"/>
        </w:rPr>
      </w:pPr>
      <w:r w:rsidRPr="00944C49">
        <w:rPr>
          <w:rFonts w:ascii="Arial" w:hAnsi="Arial" w:cs="Arial"/>
          <w:b/>
          <w:lang w:val="en-US" w:eastAsia="zh-CN"/>
        </w:rPr>
        <w:t xml:space="preserve">Abstract: </w:t>
      </w:r>
    </w:p>
    <w:p w:rsidR="00D008C0" w:rsidRDefault="00D008C0" w:rsidP="00D008C0">
      <w:pPr>
        <w:rPr>
          <w:rFonts w:ascii="Arial" w:hAnsi="Arial" w:cs="Arial"/>
          <w:b/>
          <w:lang w:val="en-US" w:eastAsia="zh-CN"/>
        </w:rPr>
      </w:pPr>
      <w:r w:rsidRPr="00944C49">
        <w:rPr>
          <w:rFonts w:ascii="Arial" w:hAnsi="Arial" w:cs="Arial"/>
          <w:b/>
          <w:lang w:val="en-US" w:eastAsia="zh-CN"/>
        </w:rPr>
        <w:t xml:space="preserve">Discussion: </w:t>
      </w:r>
    </w:p>
    <w:p w:rsidR="00D008C0" w:rsidRPr="00F25375" w:rsidRDefault="00972003" w:rsidP="0046547B">
      <w:pPr>
        <w:rPr>
          <w:rFonts w:ascii="Arial" w:hAnsi="Arial" w:cs="Arial" w:hint="eastAsia"/>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72003">
        <w:rPr>
          <w:rFonts w:ascii="Arial" w:hAnsi="Arial" w:cs="Arial"/>
          <w:b/>
          <w:highlight w:val="green"/>
          <w:lang w:val="en-US" w:eastAsia="zh-CN"/>
        </w:rPr>
        <w:t>Agreed.</w:t>
      </w:r>
    </w:p>
    <w:p w:rsidR="00D008C0" w:rsidRDefault="00D008C0" w:rsidP="00D008C0">
      <w:pPr>
        <w:rPr>
          <w:rFonts w:ascii="Arial" w:hAnsi="Arial" w:cs="Arial"/>
          <w:b/>
          <w:sz w:val="24"/>
        </w:rPr>
      </w:pPr>
      <w:r>
        <w:rPr>
          <w:rFonts w:ascii="Arial" w:hAnsi="Arial" w:cs="Arial"/>
          <w:b/>
          <w:color w:val="0000FF"/>
          <w:sz w:val="24"/>
          <w:u w:val="thick"/>
        </w:rPr>
        <w:t>R4-2115868</w:t>
      </w:r>
      <w:r w:rsidRPr="00944C49">
        <w:rPr>
          <w:b/>
          <w:lang w:val="en-US" w:eastAsia="zh-CN"/>
        </w:rPr>
        <w:tab/>
      </w:r>
      <w:r>
        <w:rPr>
          <w:rFonts w:ascii="Arial" w:hAnsi="Arial" w:cs="Arial"/>
          <w:b/>
          <w:sz w:val="24"/>
        </w:rPr>
        <w:t>Big CR for TS 38.176-1</w:t>
      </w:r>
      <w:r w:rsidRPr="00D008C0">
        <w:rPr>
          <w:rFonts w:ascii="Arial" w:hAnsi="Arial" w:cs="Arial"/>
          <w:b/>
          <w:sz w:val="24"/>
        </w:rPr>
        <w:t xml:space="preserve"> Maintenance (Rel-16, CAT F)</w:t>
      </w:r>
    </w:p>
    <w:p w:rsidR="00D008C0" w:rsidRDefault="00D008C0" w:rsidP="00D008C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CR-XXxx  rev  Cat: F (Rel-16)</w:t>
      </w:r>
      <w:r>
        <w:rPr>
          <w:i/>
        </w:rPr>
        <w:br/>
      </w:r>
      <w:r>
        <w:rPr>
          <w:i/>
        </w:rPr>
        <w:br/>
      </w:r>
      <w:r>
        <w:rPr>
          <w:i/>
        </w:rPr>
        <w:tab/>
      </w:r>
      <w:r>
        <w:rPr>
          <w:i/>
        </w:rPr>
        <w:tab/>
      </w:r>
      <w:r>
        <w:rPr>
          <w:i/>
        </w:rPr>
        <w:tab/>
      </w:r>
      <w:r>
        <w:rPr>
          <w:i/>
        </w:rPr>
        <w:tab/>
      </w:r>
      <w:r>
        <w:rPr>
          <w:i/>
        </w:rPr>
        <w:tab/>
        <w:t>Source: MCC, CATT</w:t>
      </w:r>
    </w:p>
    <w:p w:rsidR="00D008C0" w:rsidRPr="00944C49" w:rsidRDefault="00D008C0" w:rsidP="00D008C0">
      <w:pPr>
        <w:rPr>
          <w:rFonts w:ascii="Arial" w:hAnsi="Arial" w:cs="Arial"/>
          <w:b/>
          <w:lang w:val="en-US" w:eastAsia="zh-CN"/>
        </w:rPr>
      </w:pPr>
      <w:r w:rsidRPr="00944C49">
        <w:rPr>
          <w:rFonts w:ascii="Arial" w:hAnsi="Arial" w:cs="Arial"/>
          <w:b/>
          <w:lang w:val="en-US" w:eastAsia="zh-CN"/>
        </w:rPr>
        <w:t xml:space="preserve">Abstract: </w:t>
      </w:r>
    </w:p>
    <w:p w:rsidR="00D008C0" w:rsidRDefault="00D008C0" w:rsidP="00D008C0">
      <w:pPr>
        <w:rPr>
          <w:rFonts w:ascii="Arial" w:hAnsi="Arial" w:cs="Arial"/>
          <w:b/>
          <w:lang w:val="en-US" w:eastAsia="zh-CN"/>
        </w:rPr>
      </w:pPr>
      <w:r w:rsidRPr="00944C49">
        <w:rPr>
          <w:rFonts w:ascii="Arial" w:hAnsi="Arial" w:cs="Arial"/>
          <w:b/>
          <w:lang w:val="en-US" w:eastAsia="zh-CN"/>
        </w:rPr>
        <w:t xml:space="preserve">Discussion: </w:t>
      </w:r>
    </w:p>
    <w:p w:rsidR="00D008C0" w:rsidRPr="00FB5CAB" w:rsidRDefault="00972003" w:rsidP="00D008C0">
      <w:pPr>
        <w:rPr>
          <w:rFonts w:ascii="Arial" w:hAnsi="Arial" w:cs="Arial" w:hint="eastAsia"/>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972003">
        <w:rPr>
          <w:rFonts w:ascii="Arial" w:hAnsi="Arial" w:cs="Arial"/>
          <w:b/>
          <w:highlight w:val="green"/>
          <w:lang w:val="en-US" w:eastAsia="zh-CN"/>
        </w:rPr>
        <w:t>Agreed.</w:t>
      </w:r>
    </w:p>
    <w:p w:rsidR="00D008C0" w:rsidRDefault="00D008C0" w:rsidP="00D008C0">
      <w:pPr>
        <w:rPr>
          <w:rFonts w:ascii="Arial" w:hAnsi="Arial" w:cs="Arial"/>
          <w:b/>
          <w:sz w:val="24"/>
        </w:rPr>
      </w:pPr>
      <w:r>
        <w:rPr>
          <w:rFonts w:ascii="Arial" w:hAnsi="Arial" w:cs="Arial"/>
          <w:b/>
          <w:color w:val="0000FF"/>
          <w:sz w:val="24"/>
          <w:u w:val="thick"/>
        </w:rPr>
        <w:t>R4-2115869</w:t>
      </w:r>
      <w:r w:rsidRPr="00944C49">
        <w:rPr>
          <w:b/>
          <w:lang w:val="en-US" w:eastAsia="zh-CN"/>
        </w:rPr>
        <w:tab/>
      </w:r>
      <w:r>
        <w:rPr>
          <w:rFonts w:ascii="Arial" w:hAnsi="Arial" w:cs="Arial"/>
          <w:b/>
          <w:sz w:val="24"/>
        </w:rPr>
        <w:t>Big CR for TS 38.176-2</w:t>
      </w:r>
      <w:r w:rsidRPr="00D008C0">
        <w:rPr>
          <w:rFonts w:ascii="Arial" w:hAnsi="Arial" w:cs="Arial"/>
          <w:b/>
          <w:sz w:val="24"/>
        </w:rPr>
        <w:t xml:space="preserve"> Maintenance (Rel-16, CAT F)</w:t>
      </w:r>
      <w:r w:rsidRPr="0046547B">
        <w:rPr>
          <w:rFonts w:ascii="Arial" w:hAnsi="Arial" w:cs="Arial"/>
          <w:b/>
          <w:sz w:val="24"/>
        </w:rPr>
        <w:t xml:space="preserve"> </w:t>
      </w:r>
    </w:p>
    <w:p w:rsidR="00D008C0" w:rsidRDefault="00D008C0" w:rsidP="00D008C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CR-XXxx  rev  Cat: F (Rel-16)</w:t>
      </w:r>
      <w:r>
        <w:rPr>
          <w:i/>
        </w:rPr>
        <w:br/>
      </w:r>
      <w:r>
        <w:rPr>
          <w:i/>
        </w:rPr>
        <w:br/>
      </w:r>
      <w:r>
        <w:rPr>
          <w:i/>
        </w:rPr>
        <w:tab/>
      </w:r>
      <w:r>
        <w:rPr>
          <w:i/>
        </w:rPr>
        <w:tab/>
      </w:r>
      <w:r>
        <w:rPr>
          <w:i/>
        </w:rPr>
        <w:tab/>
      </w:r>
      <w:r>
        <w:rPr>
          <w:i/>
        </w:rPr>
        <w:tab/>
      </w:r>
      <w:r>
        <w:rPr>
          <w:i/>
        </w:rPr>
        <w:tab/>
        <w:t>Source: MCC, Nokia</w:t>
      </w:r>
    </w:p>
    <w:p w:rsidR="00D008C0" w:rsidRPr="00944C49" w:rsidRDefault="00D008C0" w:rsidP="00D008C0">
      <w:pPr>
        <w:rPr>
          <w:rFonts w:ascii="Arial" w:hAnsi="Arial" w:cs="Arial"/>
          <w:b/>
          <w:lang w:val="en-US" w:eastAsia="zh-CN"/>
        </w:rPr>
      </w:pPr>
      <w:r w:rsidRPr="00944C49">
        <w:rPr>
          <w:rFonts w:ascii="Arial" w:hAnsi="Arial" w:cs="Arial"/>
          <w:b/>
          <w:lang w:val="en-US" w:eastAsia="zh-CN"/>
        </w:rPr>
        <w:t xml:space="preserve">Abstract: </w:t>
      </w:r>
    </w:p>
    <w:p w:rsidR="00D008C0" w:rsidRDefault="00D008C0" w:rsidP="00D008C0">
      <w:pPr>
        <w:rPr>
          <w:rFonts w:ascii="Arial" w:hAnsi="Arial" w:cs="Arial"/>
          <w:b/>
          <w:lang w:val="en-US" w:eastAsia="zh-CN"/>
        </w:rPr>
      </w:pPr>
      <w:r w:rsidRPr="00944C49">
        <w:rPr>
          <w:rFonts w:ascii="Arial" w:hAnsi="Arial" w:cs="Arial"/>
          <w:b/>
          <w:lang w:val="en-US" w:eastAsia="zh-CN"/>
        </w:rPr>
        <w:t xml:space="preserve">Discussion: </w:t>
      </w:r>
    </w:p>
    <w:p w:rsidR="00D008C0" w:rsidRDefault="00972003" w:rsidP="00D008C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72003">
        <w:rPr>
          <w:rFonts w:ascii="Arial" w:hAnsi="Arial" w:cs="Arial"/>
          <w:b/>
          <w:highlight w:val="green"/>
          <w:lang w:val="en-US" w:eastAsia="zh-CN"/>
        </w:rPr>
        <w:t>Agreed.</w:t>
      </w:r>
    </w:p>
    <w:p w:rsidR="008B0EAD" w:rsidRDefault="008B0EAD" w:rsidP="008B0EAD">
      <w:pPr>
        <w:rPr>
          <w:rFonts w:ascii="Arial" w:hAnsi="Arial" w:cs="Arial"/>
          <w:b/>
          <w:sz w:val="24"/>
        </w:rPr>
      </w:pPr>
      <w:r>
        <w:rPr>
          <w:rFonts w:ascii="Arial" w:hAnsi="Arial" w:cs="Arial"/>
          <w:b/>
          <w:color w:val="0000FF"/>
          <w:sz w:val="24"/>
          <w:u w:val="thick"/>
        </w:rPr>
        <w:t>R4-2115870</w:t>
      </w:r>
      <w:r w:rsidRPr="00944C49">
        <w:rPr>
          <w:b/>
          <w:lang w:val="en-US" w:eastAsia="zh-CN"/>
        </w:rPr>
        <w:tab/>
      </w:r>
      <w:r>
        <w:rPr>
          <w:rFonts w:ascii="Arial" w:hAnsi="Arial" w:cs="Arial"/>
          <w:b/>
          <w:sz w:val="24"/>
        </w:rPr>
        <w:t xml:space="preserve">Big CR for TR 38.809 </w:t>
      </w:r>
      <w:r w:rsidRPr="00D008C0">
        <w:rPr>
          <w:rFonts w:ascii="Arial" w:hAnsi="Arial" w:cs="Arial"/>
          <w:b/>
          <w:sz w:val="24"/>
        </w:rPr>
        <w:t>Maintenance (Rel-16, CAT F)</w:t>
      </w:r>
      <w:r w:rsidRPr="0046547B">
        <w:rPr>
          <w:rFonts w:ascii="Arial" w:hAnsi="Arial" w:cs="Arial"/>
          <w:b/>
          <w:sz w:val="24"/>
        </w:rPr>
        <w:t xml:space="preserve"> </w:t>
      </w:r>
    </w:p>
    <w:p w:rsidR="008B0EAD" w:rsidRDefault="008B0EAD" w:rsidP="008B0EA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v16.3.0</w:t>
      </w:r>
      <w:r>
        <w:rPr>
          <w:i/>
        </w:rPr>
        <w:tab/>
        <w:t xml:space="preserve">  CR-XXxx  rev  Cat: F (Rel-16)</w:t>
      </w:r>
      <w:r>
        <w:rPr>
          <w:i/>
        </w:rPr>
        <w:br/>
      </w:r>
      <w:r>
        <w:rPr>
          <w:i/>
        </w:rPr>
        <w:br/>
      </w:r>
      <w:r>
        <w:rPr>
          <w:i/>
        </w:rPr>
        <w:tab/>
      </w:r>
      <w:r>
        <w:rPr>
          <w:i/>
        </w:rPr>
        <w:tab/>
      </w:r>
      <w:r>
        <w:rPr>
          <w:i/>
        </w:rPr>
        <w:tab/>
      </w:r>
      <w:r>
        <w:rPr>
          <w:i/>
        </w:rPr>
        <w:tab/>
      </w:r>
      <w:r>
        <w:rPr>
          <w:i/>
        </w:rPr>
        <w:tab/>
        <w:t>Source: MCC, Samsung</w:t>
      </w:r>
    </w:p>
    <w:p w:rsidR="008B0EAD" w:rsidRPr="00944C49" w:rsidRDefault="008B0EAD" w:rsidP="008B0EAD">
      <w:pPr>
        <w:rPr>
          <w:rFonts w:ascii="Arial" w:hAnsi="Arial" w:cs="Arial"/>
          <w:b/>
          <w:lang w:val="en-US" w:eastAsia="zh-CN"/>
        </w:rPr>
      </w:pPr>
      <w:r w:rsidRPr="00944C49">
        <w:rPr>
          <w:rFonts w:ascii="Arial" w:hAnsi="Arial" w:cs="Arial"/>
          <w:b/>
          <w:lang w:val="en-US" w:eastAsia="zh-CN"/>
        </w:rPr>
        <w:t xml:space="preserve">Abstract: </w:t>
      </w:r>
    </w:p>
    <w:p w:rsidR="008B0EAD" w:rsidRDefault="008B0EAD" w:rsidP="008B0EAD">
      <w:pPr>
        <w:rPr>
          <w:rFonts w:ascii="Arial" w:hAnsi="Arial" w:cs="Arial"/>
          <w:b/>
          <w:lang w:val="en-US" w:eastAsia="zh-CN"/>
        </w:rPr>
      </w:pPr>
      <w:r w:rsidRPr="00944C49">
        <w:rPr>
          <w:rFonts w:ascii="Arial" w:hAnsi="Arial" w:cs="Arial"/>
          <w:b/>
          <w:lang w:val="en-US" w:eastAsia="zh-CN"/>
        </w:rPr>
        <w:t xml:space="preserve">Discussion: </w:t>
      </w:r>
    </w:p>
    <w:p w:rsidR="008B0EAD" w:rsidRDefault="00972003" w:rsidP="008B0EA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72003">
        <w:rPr>
          <w:rFonts w:ascii="Arial" w:hAnsi="Arial" w:cs="Arial"/>
          <w:b/>
          <w:highlight w:val="green"/>
          <w:lang w:val="en-US" w:eastAsia="zh-CN"/>
        </w:rPr>
        <w:t>Agreed.</w:t>
      </w:r>
    </w:p>
    <w:p w:rsidR="0081207B" w:rsidRDefault="0081207B" w:rsidP="0081207B">
      <w:pPr>
        <w:pStyle w:val="5"/>
      </w:pPr>
      <w:bookmarkStart w:id="78" w:name="_Toc79401661"/>
      <w:bookmarkStart w:id="79" w:name="_Toc81572337"/>
      <w:r>
        <w:t>6.1.2.1</w:t>
      </w:r>
      <w:r>
        <w:tab/>
        <w:t>RF requirements</w:t>
      </w:r>
      <w:bookmarkEnd w:id="78"/>
      <w:bookmarkEnd w:id="79"/>
    </w:p>
    <w:p w:rsidR="007C6645" w:rsidRDefault="007C6645" w:rsidP="007C6645">
      <w:pPr>
        <w:rPr>
          <w:rFonts w:eastAsia="等线"/>
          <w:lang w:eastAsia="zh-CN"/>
        </w:rPr>
      </w:pPr>
      <w:r>
        <w:rPr>
          <w:rFonts w:eastAsia="等线" w:hint="eastAsia"/>
          <w:lang w:eastAsia="zh-CN"/>
        </w:rPr>
        <w:t>-</w:t>
      </w:r>
      <w:r>
        <w:rPr>
          <w:rFonts w:eastAsia="等线"/>
          <w:lang w:eastAsia="zh-CN"/>
        </w:rPr>
        <w:t>-----------------------------------------------------------------------------------------------------------------------------------------------</w:t>
      </w:r>
    </w:p>
    <w:p w:rsidR="007C6645" w:rsidRPr="00D076DE" w:rsidRDefault="007C6645" w:rsidP="007C6645">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0056332C">
        <w:rPr>
          <w:rFonts w:ascii="Arial" w:hAnsi="Arial" w:cs="Arial" w:hint="eastAsia"/>
          <w:b/>
          <w:color w:val="C00000"/>
          <w:sz w:val="24"/>
          <w:u w:val="single"/>
        </w:rPr>
        <w:t>[100-e][30</w:t>
      </w:r>
      <w:r w:rsidR="0056332C">
        <w:rPr>
          <w:rFonts w:ascii="Arial" w:hAnsi="Arial" w:cs="Arial"/>
          <w:b/>
          <w:color w:val="C00000"/>
          <w:sz w:val="24"/>
          <w:u w:val="single"/>
        </w:rPr>
        <w:t>6</w:t>
      </w:r>
      <w:r w:rsidRPr="003017C8">
        <w:rPr>
          <w:rFonts w:ascii="Arial" w:hAnsi="Arial" w:cs="Arial" w:hint="eastAsia"/>
          <w:b/>
          <w:color w:val="C00000"/>
          <w:sz w:val="24"/>
          <w:u w:val="single"/>
        </w:rPr>
        <w:t xml:space="preserve">] </w:t>
      </w:r>
      <w:r>
        <w:rPr>
          <w:rFonts w:ascii="Arial" w:hAnsi="Arial" w:cs="Arial" w:hint="eastAsia"/>
          <w:b/>
          <w:color w:val="C00000"/>
          <w:sz w:val="24"/>
          <w:u w:val="single"/>
        </w:rPr>
        <w:t>NR_IAB_Maintenance_Part</w:t>
      </w:r>
      <w:r>
        <w:rPr>
          <w:rFonts w:ascii="Arial" w:hAnsi="Arial" w:cs="Arial"/>
          <w:b/>
          <w:color w:val="C00000"/>
          <w:sz w:val="24"/>
          <w:u w:val="single"/>
        </w:rPr>
        <w:t>2</w:t>
      </w:r>
      <w:r w:rsidRPr="00A95509">
        <w:rPr>
          <w:rFonts w:ascii="Arial" w:hAnsi="Arial" w:cs="Arial"/>
          <w:b/>
          <w:color w:val="C00000"/>
          <w:sz w:val="24"/>
          <w:u w:val="single"/>
        </w:rPr>
        <w:t xml:space="preserve">, AI </w:t>
      </w:r>
      <w:r>
        <w:rPr>
          <w:rFonts w:ascii="Arial" w:hAnsi="Arial" w:cs="Arial" w:hint="eastAsia"/>
          <w:b/>
          <w:color w:val="C00000"/>
          <w:sz w:val="24"/>
          <w:u w:val="single"/>
        </w:rPr>
        <w:t>6.1.2.1</w:t>
      </w:r>
      <w:r>
        <w:rPr>
          <w:rFonts w:ascii="Arial" w:hAnsi="Arial" w:cs="Arial"/>
          <w:b/>
          <w:color w:val="C00000"/>
          <w:sz w:val="24"/>
          <w:u w:val="single"/>
        </w:rPr>
        <w:t>,</w:t>
      </w:r>
      <w:r>
        <w:rPr>
          <w:rFonts w:ascii="Arial" w:hAnsi="Arial" w:cs="Arial" w:hint="eastAsia"/>
          <w:b/>
          <w:color w:val="C00000"/>
          <w:sz w:val="24"/>
          <w:u w:val="single"/>
        </w:rPr>
        <w:t>6.1.2.2.3</w:t>
      </w:r>
      <w:r>
        <w:rPr>
          <w:rFonts w:ascii="Arial" w:hAnsi="Arial" w:cs="Arial"/>
          <w:b/>
          <w:color w:val="C00000"/>
          <w:sz w:val="24"/>
          <w:u w:val="single"/>
        </w:rPr>
        <w:t xml:space="preserve">, </w:t>
      </w:r>
      <w:r w:rsidRPr="00D076DE">
        <w:rPr>
          <w:rFonts w:ascii="Arial" w:hAnsi="Arial" w:cs="Arial" w:hint="eastAsia"/>
          <w:b/>
          <w:color w:val="C00000"/>
          <w:sz w:val="24"/>
          <w:u w:val="single"/>
        </w:rPr>
        <w:t>6.1.2.2.4</w:t>
      </w:r>
      <w:r w:rsidRPr="00A95509">
        <w:rPr>
          <w:rFonts w:ascii="Arial" w:hAnsi="Arial" w:cs="Arial"/>
          <w:b/>
          <w:color w:val="C00000"/>
          <w:sz w:val="24"/>
          <w:u w:val="single"/>
        </w:rPr>
        <w:t xml:space="preserve">– </w:t>
      </w:r>
      <w:r>
        <w:rPr>
          <w:rFonts w:ascii="Arial" w:hAnsi="Arial" w:cs="Arial"/>
          <w:b/>
          <w:color w:val="C00000"/>
          <w:sz w:val="24"/>
          <w:u w:val="single"/>
        </w:rPr>
        <w:t>Huiping Shan</w:t>
      </w:r>
      <w:r w:rsidRPr="003017C8">
        <w:rPr>
          <w:rFonts w:ascii="Arial" w:hAnsi="Arial" w:cs="Arial" w:hint="eastAsia"/>
          <w:b/>
          <w:color w:val="C00000"/>
          <w:sz w:val="24"/>
          <w:u w:val="single"/>
        </w:rPr>
        <w:t xml:space="preserve"> </w:t>
      </w:r>
    </w:p>
    <w:p w:rsidR="007C6645" w:rsidRPr="00D076DE" w:rsidRDefault="007C6645" w:rsidP="007C6645">
      <w:pPr>
        <w:rPr>
          <w:b/>
          <w:lang w:val="en-US" w:eastAsia="zh-CN"/>
        </w:rPr>
      </w:pPr>
      <w:r>
        <w:rPr>
          <w:rFonts w:ascii="Arial" w:hAnsi="Arial" w:cs="Arial"/>
          <w:b/>
          <w:color w:val="0000FF"/>
          <w:sz w:val="24"/>
          <w:u w:val="thick"/>
        </w:rPr>
        <w:t>R4-2115597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0056332C">
        <w:rPr>
          <w:rFonts w:ascii="Arial" w:hAnsi="Arial" w:cs="Arial" w:hint="eastAsia"/>
          <w:b/>
          <w:sz w:val="24"/>
        </w:rPr>
        <w:t>[100-e][30</w:t>
      </w:r>
      <w:r w:rsidR="0056332C">
        <w:rPr>
          <w:rFonts w:ascii="Arial" w:hAnsi="Arial" w:cs="Arial"/>
          <w:b/>
          <w:sz w:val="24"/>
        </w:rPr>
        <w:t>6</w:t>
      </w:r>
      <w:r w:rsidRPr="00D076DE">
        <w:rPr>
          <w:rFonts w:ascii="Arial" w:hAnsi="Arial" w:cs="Arial" w:hint="eastAsia"/>
          <w:b/>
          <w:sz w:val="24"/>
        </w:rPr>
        <w:t>] NR_IAB_Maintenance_Part</w:t>
      </w:r>
      <w:r w:rsidRPr="00D076DE">
        <w:rPr>
          <w:rFonts w:ascii="Arial" w:hAnsi="Arial" w:cs="Arial"/>
          <w:b/>
          <w:sz w:val="24"/>
        </w:rPr>
        <w:t>2</w:t>
      </w:r>
    </w:p>
    <w:p w:rsidR="007C6645" w:rsidRDefault="007C6645" w:rsidP="007C664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7C6645" w:rsidRPr="00944C49" w:rsidRDefault="007C6645" w:rsidP="007C6645">
      <w:pPr>
        <w:rPr>
          <w:rFonts w:ascii="Arial" w:hAnsi="Arial" w:cs="Arial"/>
          <w:b/>
          <w:lang w:val="en-US" w:eastAsia="zh-CN"/>
        </w:rPr>
      </w:pPr>
      <w:r w:rsidRPr="00944C49">
        <w:rPr>
          <w:rFonts w:ascii="Arial" w:hAnsi="Arial" w:cs="Arial"/>
          <w:b/>
          <w:lang w:val="en-US" w:eastAsia="zh-CN"/>
        </w:rPr>
        <w:t xml:space="preserve">Abstract: </w:t>
      </w:r>
    </w:p>
    <w:p w:rsidR="007C6645" w:rsidRDefault="007C6645" w:rsidP="007C6645">
      <w:pPr>
        <w:rPr>
          <w:rFonts w:ascii="Arial" w:hAnsi="Arial" w:cs="Arial"/>
          <w:b/>
          <w:lang w:val="en-US" w:eastAsia="zh-CN"/>
        </w:rPr>
      </w:pPr>
      <w:r w:rsidRPr="00944C49">
        <w:rPr>
          <w:rFonts w:ascii="Arial" w:hAnsi="Arial" w:cs="Arial"/>
          <w:b/>
          <w:lang w:val="en-US" w:eastAsia="zh-CN"/>
        </w:rPr>
        <w:t xml:space="preserve">Discussion: </w:t>
      </w:r>
    </w:p>
    <w:p w:rsidR="007C6645" w:rsidRPr="00FB5CAB" w:rsidRDefault="00601EF8" w:rsidP="00FB5CAB">
      <w:pPr>
        <w:rPr>
          <w:rFonts w:ascii="Arial" w:eastAsiaTheme="minorEastAsia" w:hAnsi="Arial" w:cs="Arial" w:hint="eastAsia"/>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R4-2115778 (from R4-2115597).</w:t>
      </w:r>
    </w:p>
    <w:p w:rsidR="00601EF8" w:rsidRPr="00D076DE" w:rsidRDefault="00601EF8" w:rsidP="00601EF8">
      <w:pPr>
        <w:rPr>
          <w:b/>
          <w:lang w:val="en-US" w:eastAsia="zh-CN"/>
        </w:rPr>
      </w:pPr>
      <w:r>
        <w:rPr>
          <w:rFonts w:ascii="Arial" w:hAnsi="Arial" w:cs="Arial"/>
          <w:b/>
          <w:color w:val="0000FF"/>
          <w:sz w:val="24"/>
          <w:u w:val="thick"/>
        </w:rPr>
        <w:t>R4-2115778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[100-e][30</w:t>
      </w:r>
      <w:r>
        <w:rPr>
          <w:rFonts w:ascii="Arial" w:hAnsi="Arial" w:cs="Arial"/>
          <w:b/>
          <w:sz w:val="24"/>
        </w:rPr>
        <w:t>6</w:t>
      </w:r>
      <w:r w:rsidRPr="00D076DE">
        <w:rPr>
          <w:rFonts w:ascii="Arial" w:hAnsi="Arial" w:cs="Arial" w:hint="eastAsia"/>
          <w:b/>
          <w:sz w:val="24"/>
        </w:rPr>
        <w:t>] NR_IAB_Maintenance_Part</w:t>
      </w:r>
      <w:r w:rsidRPr="00D076DE">
        <w:rPr>
          <w:rFonts w:ascii="Arial" w:hAnsi="Arial" w:cs="Arial"/>
          <w:b/>
          <w:sz w:val="24"/>
        </w:rPr>
        <w:t>2</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Pr="00FB5CAB" w:rsidRDefault="004A65C3" w:rsidP="00FB5CAB">
      <w:pPr>
        <w:rPr>
          <w:rFonts w:ascii="Arial" w:eastAsiaTheme="minorEastAsia" w:hAnsi="Arial" w:cs="Arial" w:hint="eastAsia"/>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90E0E" w:rsidRPr="00F63A6E" w:rsidRDefault="00790E0E" w:rsidP="007C6645">
      <w:pPr>
        <w:overflowPunct/>
        <w:autoSpaceDE/>
        <w:autoSpaceDN/>
        <w:adjustRightInd/>
        <w:spacing w:after="0"/>
        <w:textAlignment w:val="auto"/>
        <w:rPr>
          <w:b/>
          <w:color w:val="C00000"/>
          <w:lang w:eastAsia="zh-CN"/>
        </w:rPr>
      </w:pPr>
      <w:r w:rsidRPr="00F63A6E">
        <w:rPr>
          <w:b/>
          <w:color w:val="C00000"/>
          <w:lang w:eastAsia="zh-CN"/>
        </w:rPr>
        <w:t>GTW On Aug24</w:t>
      </w:r>
    </w:p>
    <w:p w:rsidR="00790E0E" w:rsidRPr="00F63A6E" w:rsidRDefault="00790E0E" w:rsidP="00790E0E">
      <w:pPr>
        <w:rPr>
          <w:b/>
          <w:u w:val="single"/>
        </w:rPr>
      </w:pPr>
      <w:r w:rsidRPr="00F63A6E">
        <w:rPr>
          <w:b/>
          <w:u w:val="single"/>
        </w:rPr>
        <w:t>Issue 1-1: Single RB with high PSD for test model</w:t>
      </w:r>
    </w:p>
    <w:p w:rsidR="00790E0E" w:rsidRPr="00F63A6E" w:rsidRDefault="00790E0E" w:rsidP="00790E0E">
      <w:pPr>
        <w:pStyle w:val="a"/>
        <w:numPr>
          <w:ilvl w:val="0"/>
          <w:numId w:val="9"/>
        </w:numPr>
        <w:ind w:left="720"/>
        <w:rPr>
          <w:szCs w:val="20"/>
        </w:rPr>
      </w:pPr>
      <w:r w:rsidRPr="00F63A6E">
        <w:rPr>
          <w:szCs w:val="20"/>
        </w:rPr>
        <w:t>Proposals</w:t>
      </w:r>
    </w:p>
    <w:p w:rsidR="00790E0E" w:rsidRPr="00F63A6E" w:rsidRDefault="00790E0E" w:rsidP="00790E0E">
      <w:pPr>
        <w:pStyle w:val="a"/>
        <w:numPr>
          <w:ilvl w:val="1"/>
          <w:numId w:val="9"/>
        </w:numPr>
        <w:ind w:left="1440"/>
        <w:rPr>
          <w:szCs w:val="20"/>
        </w:rPr>
      </w:pPr>
      <w:r w:rsidRPr="00F63A6E">
        <w:rPr>
          <w:szCs w:val="20"/>
        </w:rPr>
        <w:t xml:space="preserve">Option 1: To add to test model for IAB single RB allocation </w:t>
      </w:r>
      <w:r w:rsidR="002C4133" w:rsidRPr="00F63A6E">
        <w:rPr>
          <w:szCs w:val="20"/>
        </w:rPr>
        <w:t xml:space="preserve">with maufacture declared power boosting value </w:t>
      </w:r>
      <w:r w:rsidRPr="00F63A6E">
        <w:rPr>
          <w:szCs w:val="20"/>
        </w:rPr>
        <w:t>for transmitter OBUE and spurious emission tests (Nokia R4-2112266)</w:t>
      </w:r>
    </w:p>
    <w:p w:rsidR="00790E0E" w:rsidRPr="00F63A6E" w:rsidRDefault="00790E0E" w:rsidP="00790E0E">
      <w:pPr>
        <w:pStyle w:val="a"/>
        <w:numPr>
          <w:ilvl w:val="1"/>
          <w:numId w:val="9"/>
        </w:numPr>
        <w:ind w:left="1440"/>
        <w:rPr>
          <w:szCs w:val="20"/>
        </w:rPr>
      </w:pPr>
      <w:r w:rsidRPr="00F63A6E">
        <w:rPr>
          <w:szCs w:val="20"/>
        </w:rPr>
        <w:t>Option 2: To not change current test models for IAB (Ericsson R4-2114324)</w:t>
      </w:r>
    </w:p>
    <w:p w:rsidR="00790E0E" w:rsidRPr="00F63A6E" w:rsidRDefault="00790E0E" w:rsidP="007C6645">
      <w:pPr>
        <w:overflowPunct/>
        <w:autoSpaceDE/>
        <w:autoSpaceDN/>
        <w:adjustRightInd/>
        <w:spacing w:after="0"/>
        <w:textAlignment w:val="auto"/>
        <w:rPr>
          <w:b/>
          <w:lang w:eastAsia="zh-CN"/>
        </w:rPr>
      </w:pPr>
      <w:r w:rsidRPr="00F63A6E">
        <w:rPr>
          <w:b/>
          <w:lang w:eastAsia="zh-CN"/>
        </w:rPr>
        <w:lastRenderedPageBreak/>
        <w:t>Discussion:</w:t>
      </w:r>
    </w:p>
    <w:p w:rsidR="00790E0E" w:rsidRPr="00F63A6E" w:rsidRDefault="00790E0E" w:rsidP="007C6645">
      <w:pPr>
        <w:overflowPunct/>
        <w:autoSpaceDE/>
        <w:autoSpaceDN/>
        <w:adjustRightInd/>
        <w:spacing w:after="0"/>
        <w:textAlignment w:val="auto"/>
        <w:rPr>
          <w:b/>
          <w:color w:val="C00000"/>
          <w:u w:val="single"/>
          <w:lang w:eastAsia="zh-CN"/>
        </w:rPr>
      </w:pPr>
    </w:p>
    <w:p w:rsidR="00C532DE" w:rsidRPr="00F63A6E" w:rsidRDefault="00C532DE" w:rsidP="007C6645">
      <w:pPr>
        <w:overflowPunct/>
        <w:autoSpaceDE/>
        <w:autoSpaceDN/>
        <w:adjustRightInd/>
        <w:spacing w:after="0"/>
        <w:textAlignment w:val="auto"/>
        <w:rPr>
          <w:lang w:eastAsia="zh-CN"/>
        </w:rPr>
      </w:pPr>
      <w:r w:rsidRPr="00F63A6E">
        <w:rPr>
          <w:lang w:eastAsia="zh-CN"/>
        </w:rPr>
        <w:t>QC: How we can disable this case? PUCCH transmission case how to consider?</w:t>
      </w:r>
    </w:p>
    <w:p w:rsidR="00C532DE" w:rsidRPr="00F63A6E" w:rsidRDefault="00C532DE" w:rsidP="007C6645">
      <w:pPr>
        <w:overflowPunct/>
        <w:autoSpaceDE/>
        <w:autoSpaceDN/>
        <w:adjustRightInd/>
        <w:spacing w:after="0"/>
        <w:textAlignment w:val="auto"/>
        <w:rPr>
          <w:lang w:eastAsia="zh-CN"/>
        </w:rPr>
      </w:pPr>
      <w:r w:rsidRPr="00F63A6E">
        <w:rPr>
          <w:lang w:eastAsia="zh-CN"/>
        </w:rPr>
        <w:t>E///: We are referring the scenario with all the power in single RB. This is not valid scenario for IAB-MT.</w:t>
      </w:r>
    </w:p>
    <w:p w:rsidR="00C532DE" w:rsidRPr="00F63A6E" w:rsidRDefault="00C532DE" w:rsidP="007C6645">
      <w:pPr>
        <w:overflowPunct/>
        <w:autoSpaceDE/>
        <w:autoSpaceDN/>
        <w:adjustRightInd/>
        <w:spacing w:after="0"/>
        <w:textAlignment w:val="auto"/>
        <w:rPr>
          <w:lang w:eastAsia="zh-CN"/>
        </w:rPr>
      </w:pPr>
      <w:r w:rsidRPr="00F63A6E">
        <w:rPr>
          <w:lang w:eastAsia="zh-CN"/>
        </w:rPr>
        <w:t xml:space="preserve">Huawei: This is not typical usage scenario for IAB-MT.  </w:t>
      </w:r>
    </w:p>
    <w:p w:rsidR="00C532DE" w:rsidRPr="00F63A6E" w:rsidRDefault="00C532DE" w:rsidP="007C6645">
      <w:pPr>
        <w:overflowPunct/>
        <w:autoSpaceDE/>
        <w:autoSpaceDN/>
        <w:adjustRightInd/>
        <w:spacing w:after="0"/>
        <w:textAlignment w:val="auto"/>
        <w:rPr>
          <w:lang w:eastAsia="zh-CN"/>
        </w:rPr>
      </w:pPr>
      <w:r w:rsidRPr="00F63A6E">
        <w:rPr>
          <w:lang w:eastAsia="zh-CN"/>
        </w:rPr>
        <w:t>Nokia: If more than 6 dB power boosting over single RB, then we observe the</w:t>
      </w:r>
      <w:r w:rsidR="002C4133" w:rsidRPr="00F63A6E">
        <w:rPr>
          <w:lang w:eastAsia="zh-CN"/>
        </w:rPr>
        <w:t xml:space="preserve"> IM3</w:t>
      </w:r>
      <w:r w:rsidRPr="00F63A6E">
        <w:rPr>
          <w:lang w:eastAsia="zh-CN"/>
        </w:rPr>
        <w:t xml:space="preserve"> issue. </w:t>
      </w:r>
    </w:p>
    <w:p w:rsidR="00C532DE" w:rsidRPr="00F63A6E" w:rsidRDefault="00C532DE" w:rsidP="007C6645">
      <w:pPr>
        <w:overflowPunct/>
        <w:autoSpaceDE/>
        <w:autoSpaceDN/>
        <w:adjustRightInd/>
        <w:spacing w:after="0"/>
        <w:textAlignment w:val="auto"/>
        <w:rPr>
          <w:lang w:eastAsia="zh-CN"/>
        </w:rPr>
      </w:pPr>
      <w:r w:rsidRPr="00F63A6E">
        <w:rPr>
          <w:lang w:eastAsia="zh-CN"/>
        </w:rPr>
        <w:t>QC:</w:t>
      </w:r>
      <w:r w:rsidR="002C4133" w:rsidRPr="00F63A6E">
        <w:rPr>
          <w:lang w:eastAsia="zh-CN"/>
        </w:rPr>
        <w:t xml:space="preserve"> We need to have test with single RB and power boosting.  </w:t>
      </w:r>
    </w:p>
    <w:p w:rsidR="002C4133" w:rsidRPr="00F63A6E" w:rsidRDefault="002C4133" w:rsidP="007C6645">
      <w:pPr>
        <w:overflowPunct/>
        <w:autoSpaceDE/>
        <w:autoSpaceDN/>
        <w:adjustRightInd/>
        <w:spacing w:after="0"/>
        <w:textAlignment w:val="auto"/>
        <w:rPr>
          <w:lang w:eastAsia="zh-CN"/>
        </w:rPr>
      </w:pPr>
      <w:r w:rsidRPr="00F63A6E">
        <w:rPr>
          <w:lang w:eastAsia="zh-CN"/>
        </w:rPr>
        <w:t>E///: In previous agreed WF, this test point already ruled out and now we come back the test point proposal again.</w:t>
      </w:r>
    </w:p>
    <w:p w:rsidR="002C4133" w:rsidRPr="00F63A6E" w:rsidRDefault="002C4133" w:rsidP="007C6645">
      <w:pPr>
        <w:overflowPunct/>
        <w:autoSpaceDE/>
        <w:autoSpaceDN/>
        <w:adjustRightInd/>
        <w:spacing w:after="0"/>
        <w:textAlignment w:val="auto"/>
        <w:rPr>
          <w:lang w:eastAsia="zh-CN"/>
        </w:rPr>
      </w:pPr>
      <w:r w:rsidRPr="00F63A6E">
        <w:rPr>
          <w:lang w:eastAsia="zh-CN"/>
        </w:rPr>
        <w:t xml:space="preserve">Samsung: We still prefer keeping the current core requirements and conformance test cases </w:t>
      </w:r>
      <w:r w:rsidR="00BC1B73" w:rsidRPr="00F63A6E">
        <w:rPr>
          <w:lang w:eastAsia="zh-CN"/>
        </w:rPr>
        <w:t>as</w:t>
      </w:r>
      <w:r w:rsidRPr="00F63A6E">
        <w:rPr>
          <w:lang w:eastAsia="zh-CN"/>
        </w:rPr>
        <w:t xml:space="preserve"> it is. We agree single RB can be deployed but not necessary as in channel edge. The situation of UE and IAB-MT is different.</w:t>
      </w:r>
    </w:p>
    <w:p w:rsidR="002C4133" w:rsidRPr="00F63A6E" w:rsidRDefault="00E37B2E" w:rsidP="007C6645">
      <w:pPr>
        <w:overflowPunct/>
        <w:autoSpaceDE/>
        <w:autoSpaceDN/>
        <w:adjustRightInd/>
        <w:spacing w:after="0"/>
        <w:textAlignment w:val="auto"/>
        <w:rPr>
          <w:lang w:eastAsia="zh-CN"/>
        </w:rPr>
      </w:pPr>
      <w:r w:rsidRPr="00F63A6E">
        <w:rPr>
          <w:lang w:eastAsia="zh-CN"/>
        </w:rPr>
        <w:t>E///: The PSD of IAB-MT should be similar as UE to parent IAB node. Not sure 6dB come from?</w:t>
      </w:r>
    </w:p>
    <w:p w:rsidR="00E37B2E" w:rsidRPr="00F63A6E" w:rsidRDefault="00E37B2E" w:rsidP="007C6645">
      <w:pPr>
        <w:overflowPunct/>
        <w:autoSpaceDE/>
        <w:autoSpaceDN/>
        <w:adjustRightInd/>
        <w:spacing w:after="0"/>
        <w:textAlignment w:val="auto"/>
        <w:rPr>
          <w:lang w:eastAsia="zh-CN"/>
        </w:rPr>
      </w:pPr>
      <w:r w:rsidRPr="00F63A6E">
        <w:rPr>
          <w:lang w:eastAsia="zh-CN"/>
        </w:rPr>
        <w:t xml:space="preserve">Nokia: 6dB come from the analysis in our paper. The channel allocation pending on deployment choice. </w:t>
      </w:r>
    </w:p>
    <w:p w:rsidR="00E37B2E" w:rsidRPr="00F63A6E" w:rsidRDefault="00E37B2E" w:rsidP="007C6645">
      <w:pPr>
        <w:overflowPunct/>
        <w:autoSpaceDE/>
        <w:autoSpaceDN/>
        <w:adjustRightInd/>
        <w:spacing w:after="0"/>
        <w:textAlignment w:val="auto"/>
        <w:rPr>
          <w:lang w:eastAsia="zh-CN"/>
        </w:rPr>
      </w:pPr>
      <w:r w:rsidRPr="00F63A6E">
        <w:rPr>
          <w:lang w:eastAsia="zh-CN"/>
        </w:rPr>
        <w:t xml:space="preserve">QC: It’s difficulty to control the allocation always not under </w:t>
      </w:r>
      <w:r w:rsidR="00BC1B73" w:rsidRPr="00F63A6E">
        <w:rPr>
          <w:lang w:eastAsia="zh-CN"/>
        </w:rPr>
        <w:t>channel</w:t>
      </w:r>
      <w:r w:rsidRPr="00F63A6E">
        <w:rPr>
          <w:lang w:eastAsia="zh-CN"/>
        </w:rPr>
        <w:t xml:space="preserve"> edge. We can have a test case with single RB and reasonable power setting. </w:t>
      </w:r>
    </w:p>
    <w:p w:rsidR="00E37B2E" w:rsidRPr="00F63A6E" w:rsidRDefault="00E37B2E" w:rsidP="007C6645">
      <w:pPr>
        <w:overflowPunct/>
        <w:autoSpaceDE/>
        <w:autoSpaceDN/>
        <w:adjustRightInd/>
        <w:spacing w:after="0"/>
        <w:textAlignment w:val="auto"/>
        <w:rPr>
          <w:lang w:eastAsia="zh-CN"/>
        </w:rPr>
      </w:pPr>
      <w:r w:rsidRPr="00F63A6E">
        <w:rPr>
          <w:lang w:eastAsia="zh-CN"/>
        </w:rPr>
        <w:t>Huawei: IAB-MT focused on backhaul link. We are ok to capture in TR.</w:t>
      </w:r>
    </w:p>
    <w:p w:rsidR="00E37B2E" w:rsidRPr="00F63A6E" w:rsidRDefault="00E37B2E" w:rsidP="007C6645">
      <w:pPr>
        <w:overflowPunct/>
        <w:autoSpaceDE/>
        <w:autoSpaceDN/>
        <w:adjustRightInd/>
        <w:spacing w:after="0"/>
        <w:textAlignment w:val="auto"/>
        <w:rPr>
          <w:lang w:eastAsia="zh-CN"/>
        </w:rPr>
      </w:pPr>
    </w:p>
    <w:p w:rsidR="00E37B2E" w:rsidRPr="00F63A6E" w:rsidRDefault="00EC4B5F" w:rsidP="007C6645">
      <w:pPr>
        <w:overflowPunct/>
        <w:autoSpaceDE/>
        <w:autoSpaceDN/>
        <w:adjustRightInd/>
        <w:spacing w:after="0"/>
        <w:textAlignment w:val="auto"/>
        <w:rPr>
          <w:highlight w:val="green"/>
          <w:lang w:eastAsia="zh-CN"/>
        </w:rPr>
      </w:pPr>
      <w:r w:rsidRPr="00F63A6E">
        <w:rPr>
          <w:highlight w:val="green"/>
          <w:lang w:eastAsia="zh-CN"/>
        </w:rPr>
        <w:t>A</w:t>
      </w:r>
      <w:r w:rsidR="00E37B2E" w:rsidRPr="00F63A6E">
        <w:rPr>
          <w:highlight w:val="green"/>
          <w:lang w:eastAsia="zh-CN"/>
        </w:rPr>
        <w:t>greement:</w:t>
      </w:r>
    </w:p>
    <w:p w:rsidR="00E37B2E" w:rsidRPr="00F63A6E" w:rsidRDefault="00E37B2E" w:rsidP="007C6645">
      <w:pPr>
        <w:overflowPunct/>
        <w:autoSpaceDE/>
        <w:autoSpaceDN/>
        <w:adjustRightInd/>
        <w:spacing w:after="0"/>
        <w:textAlignment w:val="auto"/>
        <w:rPr>
          <w:strike/>
          <w:lang w:eastAsia="zh-CN"/>
        </w:rPr>
      </w:pPr>
      <w:r w:rsidRPr="00F63A6E">
        <w:rPr>
          <w:highlight w:val="green"/>
          <w:lang w:eastAsia="zh-CN"/>
        </w:rPr>
        <w:t xml:space="preserve">Keep in the TR: from existing RAN4 RF requirements aspect, there is no RAN4 RF requirements covering the scenario single PRB with high PSD transmission </w:t>
      </w:r>
      <w:r w:rsidR="00636869" w:rsidRPr="00F63A6E">
        <w:rPr>
          <w:highlight w:val="green"/>
          <w:lang w:eastAsia="zh-CN"/>
        </w:rPr>
        <w:t>(certain level PSD power boosting compared to the full PRB allocation PSD).</w:t>
      </w:r>
      <w:r w:rsidR="00636869" w:rsidRPr="00F63A6E">
        <w:rPr>
          <w:lang w:eastAsia="zh-CN"/>
        </w:rPr>
        <w:t xml:space="preserve"> </w:t>
      </w:r>
    </w:p>
    <w:p w:rsidR="007C6645" w:rsidRPr="00A95509" w:rsidRDefault="007C6645" w:rsidP="007C6645">
      <w:pPr>
        <w:overflowPunct/>
        <w:autoSpaceDE/>
        <w:autoSpaceDN/>
        <w:adjustRightInd/>
        <w:spacing w:after="0"/>
        <w:textAlignment w:val="auto"/>
        <w:rPr>
          <w:rFonts w:ascii="Arial" w:hAnsi="Arial" w:cs="Arial"/>
          <w:b/>
          <w:color w:val="C00000"/>
          <w:sz w:val="24"/>
          <w:u w:val="single"/>
        </w:rPr>
      </w:pPr>
    </w:p>
    <w:p w:rsidR="007C6645" w:rsidRDefault="007C6645" w:rsidP="007C6645">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625"/>
        <w:gridCol w:w="5028"/>
        <w:gridCol w:w="1275"/>
        <w:gridCol w:w="1125"/>
      </w:tblGrid>
      <w:tr w:rsidR="000F58A6" w:rsidRPr="00F63A6E" w:rsidTr="00F63A6E">
        <w:trPr>
          <w:trHeight w:val="356"/>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b/>
                <w:bCs/>
              </w:rPr>
            </w:pPr>
            <w:r w:rsidRPr="00F63A6E">
              <w:rPr>
                <w:b/>
                <w:bCs/>
              </w:rPr>
              <w:t>Tdoc number</w:t>
            </w:r>
          </w:p>
        </w:tc>
        <w:tc>
          <w:tcPr>
            <w:tcW w:w="50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b/>
                <w:bCs/>
              </w:rPr>
            </w:pPr>
            <w:r w:rsidRPr="00F63A6E">
              <w:rPr>
                <w:b/>
                <w:bCs/>
              </w:rPr>
              <w:t>Title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b/>
                <w:bCs/>
              </w:rPr>
            </w:pPr>
            <w:r w:rsidRPr="00F63A6E">
              <w:rPr>
                <w:b/>
                <w:bCs/>
              </w:rPr>
              <w:t>Source</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b/>
                <w:bCs/>
              </w:rPr>
            </w:pPr>
            <w:r w:rsidRPr="00F63A6E">
              <w:rPr>
                <w:b/>
                <w:bCs/>
              </w:rPr>
              <w:t xml:space="preserve">Decision  </w:t>
            </w:r>
          </w:p>
        </w:tc>
      </w:tr>
      <w:tr w:rsidR="000F58A6" w:rsidRPr="00F63A6E" w:rsidTr="00F63A6E">
        <w:trPr>
          <w:trHeight w:val="591"/>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58A6" w:rsidRPr="00F63A6E" w:rsidRDefault="007B20DE" w:rsidP="000F58A6">
            <w:pPr>
              <w:spacing w:after="120"/>
              <w:rPr>
                <w:lang w:eastAsia="en-US"/>
              </w:rPr>
            </w:pPr>
            <w:hyperlink r:id="rId27" w:history="1">
              <w:r w:rsidR="000F58A6" w:rsidRPr="00F63A6E">
                <w:rPr>
                  <w:rStyle w:val="af"/>
                  <w:color w:val="auto"/>
                  <w:u w:val="none"/>
                </w:rPr>
                <w:t>R4-2114227</w:t>
              </w:r>
            </w:hyperlink>
          </w:p>
        </w:tc>
        <w:tc>
          <w:tcPr>
            <w:tcW w:w="50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FC3BFE" w:rsidP="000F58A6">
            <w:pPr>
              <w:spacing w:after="120"/>
              <w:rPr>
                <w:i/>
                <w:iCs/>
                <w:lang w:val="en-US" w:eastAsia="zh-CN"/>
              </w:rPr>
            </w:pPr>
            <w:r w:rsidRPr="002A261B">
              <w:rPr>
                <w:noProof/>
                <w:color w:val="FF0000"/>
              </w:rPr>
              <w:t>DraftCR to TS 38.176-1 - Corrections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rPr>
            </w:pPr>
            <w:r w:rsidRPr="00F63A6E">
              <w:t>Huawei</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highlight w:val="green"/>
              </w:rPr>
            </w:pPr>
            <w:r w:rsidRPr="00F63A6E">
              <w:rPr>
                <w:highlight w:val="green"/>
              </w:rPr>
              <w:t>Endorsed</w:t>
            </w:r>
          </w:p>
        </w:tc>
      </w:tr>
      <w:tr w:rsidR="000F58A6" w:rsidRPr="00F63A6E" w:rsidTr="00F63A6E">
        <w:trPr>
          <w:trHeight w:val="583"/>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58A6" w:rsidRPr="00F63A6E" w:rsidRDefault="007B20DE" w:rsidP="000F58A6">
            <w:pPr>
              <w:spacing w:after="120"/>
              <w:rPr>
                <w:lang w:eastAsia="en-US"/>
              </w:rPr>
            </w:pPr>
            <w:hyperlink r:id="rId28" w:history="1">
              <w:r w:rsidR="000F58A6" w:rsidRPr="00F63A6E">
                <w:rPr>
                  <w:rStyle w:val="af"/>
                  <w:color w:val="auto"/>
                  <w:u w:val="none"/>
                </w:rPr>
                <w:t>R4-2114320</w:t>
              </w:r>
            </w:hyperlink>
          </w:p>
        </w:tc>
        <w:tc>
          <w:tcPr>
            <w:tcW w:w="50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lang w:val="en-US" w:eastAsia="zh-CN"/>
              </w:rPr>
            </w:pPr>
            <w:r w:rsidRPr="00F63A6E">
              <w:t>CR on conducted performance amsungskin 38.176-1 – TX</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rPr>
            </w:pPr>
            <w:r w:rsidRPr="00F63A6E">
              <w:t>Ericsson</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pPr>
            <w:r w:rsidRPr="00F63A6E">
              <w:rPr>
                <w:highlight w:val="green"/>
              </w:rPr>
              <w:t>Endorsed</w:t>
            </w:r>
          </w:p>
        </w:tc>
      </w:tr>
      <w:tr w:rsidR="000F58A6" w:rsidRPr="00F63A6E" w:rsidTr="00F63A6E">
        <w:trPr>
          <w:trHeight w:val="591"/>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58A6" w:rsidRPr="00F63A6E" w:rsidRDefault="007B20DE" w:rsidP="000F58A6">
            <w:pPr>
              <w:spacing w:after="120"/>
              <w:rPr>
                <w:lang w:eastAsia="en-US"/>
              </w:rPr>
            </w:pPr>
            <w:hyperlink r:id="rId29" w:history="1">
              <w:r w:rsidR="000F58A6" w:rsidRPr="00F63A6E">
                <w:rPr>
                  <w:rStyle w:val="af"/>
                  <w:color w:val="auto"/>
                  <w:u w:val="none"/>
                </w:rPr>
                <w:t>R4-2114322</w:t>
              </w:r>
            </w:hyperlink>
          </w:p>
        </w:tc>
        <w:tc>
          <w:tcPr>
            <w:tcW w:w="50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lang w:val="en-US" w:eastAsia="zh-CN"/>
              </w:rPr>
            </w:pPr>
            <w:r w:rsidRPr="00F63A6E">
              <w:t>CR on OTA performance amsungskin 38.176-2 –RX</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rPr>
            </w:pPr>
            <w:r w:rsidRPr="00F63A6E">
              <w:t>Ericsson</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pPr>
            <w:r w:rsidRPr="00F63A6E">
              <w:rPr>
                <w:highlight w:val="green"/>
              </w:rPr>
              <w:t>Endorsed</w:t>
            </w:r>
          </w:p>
        </w:tc>
      </w:tr>
      <w:tr w:rsidR="000F58A6" w:rsidRPr="00F63A6E" w:rsidTr="00F63A6E">
        <w:trPr>
          <w:trHeight w:val="825"/>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58A6" w:rsidRPr="00F63A6E" w:rsidRDefault="007B20DE" w:rsidP="000F58A6">
            <w:pPr>
              <w:spacing w:after="120"/>
              <w:rPr>
                <w:lang w:eastAsia="en-US"/>
              </w:rPr>
            </w:pPr>
            <w:hyperlink r:id="rId30" w:history="1">
              <w:r w:rsidR="000F58A6" w:rsidRPr="00F63A6E">
                <w:rPr>
                  <w:rStyle w:val="af"/>
                  <w:color w:val="auto"/>
                  <w:u w:val="none"/>
                </w:rPr>
                <w:t>R4-2114323</w:t>
              </w:r>
            </w:hyperlink>
          </w:p>
        </w:tc>
        <w:tc>
          <w:tcPr>
            <w:tcW w:w="502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lang w:val="en-US" w:eastAsia="zh-CN"/>
              </w:rPr>
            </w:pPr>
            <w:r w:rsidRPr="00F63A6E">
              <w:t>CR on OTA performance amsungskin 38.176-2-general and TX</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rPr>
                <w:i/>
                <w:iCs/>
              </w:rPr>
            </w:pPr>
            <w:r w:rsidRPr="00F63A6E">
              <w:t>Ericsson</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F58A6" w:rsidRPr="00F63A6E" w:rsidRDefault="000F58A6" w:rsidP="000F58A6">
            <w:pPr>
              <w:spacing w:after="120"/>
            </w:pPr>
            <w:r w:rsidRPr="00F63A6E">
              <w:rPr>
                <w:highlight w:val="green"/>
              </w:rPr>
              <w:t>Endorsed</w:t>
            </w:r>
          </w:p>
        </w:tc>
      </w:tr>
      <w:tr w:rsidR="000F58A6" w:rsidRPr="00F63A6E" w:rsidTr="00F63A6E">
        <w:trPr>
          <w:trHeight w:val="591"/>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pPr>
            <w:r w:rsidRPr="00F63A6E">
              <w:t>R4-2115699</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Draft CR to TS 38.176-2 with editorial updates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Nokia, Nokia Shaghai Bell</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en-US"/>
              </w:rPr>
            </w:pPr>
            <w:r w:rsidRPr="00F63A6E">
              <w:rPr>
                <w:highlight w:val="green"/>
              </w:rPr>
              <w:t>Endorsed</w:t>
            </w:r>
          </w:p>
        </w:tc>
      </w:tr>
      <w:tr w:rsidR="000F58A6" w:rsidRPr="00F63A6E" w:rsidTr="00F63A6E">
        <w:trPr>
          <w:trHeight w:val="591"/>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zh-CN"/>
              </w:rPr>
            </w:pPr>
            <w:r w:rsidRPr="00F63A6E">
              <w:t>R4-2115700</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Draft CR to TS 38.176-2: Corrections to OTA emissions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Nokia, Nokia Shaghai Bell</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en-US"/>
              </w:rPr>
            </w:pPr>
            <w:r w:rsidRPr="00F63A6E">
              <w:rPr>
                <w:highlight w:val="green"/>
              </w:rPr>
              <w:t>Endorsed</w:t>
            </w:r>
          </w:p>
        </w:tc>
      </w:tr>
      <w:tr w:rsidR="000F58A6" w:rsidRPr="00F63A6E" w:rsidTr="00F63A6E">
        <w:trPr>
          <w:trHeight w:val="591"/>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zh-CN"/>
              </w:rPr>
            </w:pPr>
            <w:r w:rsidRPr="00F63A6E">
              <w:t>R4-2115701</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Maintenance CR to TS 38.176-1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ZTE Corporation</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en-US"/>
              </w:rPr>
            </w:pPr>
            <w:r w:rsidRPr="00F63A6E">
              <w:rPr>
                <w:highlight w:val="green"/>
              </w:rPr>
              <w:t>Endorsed</w:t>
            </w:r>
          </w:p>
        </w:tc>
      </w:tr>
      <w:tr w:rsidR="000F58A6" w:rsidRPr="00F63A6E" w:rsidTr="00F63A6E">
        <w:trPr>
          <w:trHeight w:val="583"/>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zh-CN"/>
              </w:rPr>
            </w:pPr>
            <w:r w:rsidRPr="00F63A6E">
              <w:t>R4-2115702</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CR on conducted performance specification 38.176-1-others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Ericsson</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en-US"/>
              </w:rPr>
            </w:pPr>
            <w:r w:rsidRPr="00F63A6E">
              <w:rPr>
                <w:highlight w:val="green"/>
              </w:rPr>
              <w:t>Endorsed</w:t>
            </w:r>
          </w:p>
        </w:tc>
      </w:tr>
      <w:tr w:rsidR="000F58A6" w:rsidRPr="00F63A6E" w:rsidTr="00F63A6E">
        <w:trPr>
          <w:trHeight w:val="591"/>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zh-CN"/>
              </w:rPr>
            </w:pPr>
            <w:r w:rsidRPr="00F63A6E">
              <w:t>R4-2115703</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CR on general chapter in TS 38.174</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Ericsson</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en-US"/>
              </w:rPr>
            </w:pPr>
            <w:r w:rsidRPr="00F63A6E">
              <w:rPr>
                <w:highlight w:val="green"/>
              </w:rPr>
              <w:t>Endorsed</w:t>
            </w:r>
          </w:p>
        </w:tc>
      </w:tr>
      <w:tr w:rsidR="000F58A6" w:rsidRPr="00F63A6E" w:rsidTr="00F63A6E">
        <w:trPr>
          <w:trHeight w:val="825"/>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R4-2115704</w:t>
            </w:r>
          </w:p>
        </w:tc>
        <w:tc>
          <w:tcPr>
            <w:tcW w:w="5028"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Reply LS on power class and P-max for IAB-MT cell selection</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lang w:eastAsia="en-US"/>
              </w:rPr>
            </w:pPr>
            <w:r w:rsidRPr="00F63A6E">
              <w:t>CATT</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rsidR="000F58A6" w:rsidRPr="00F63A6E" w:rsidRDefault="000F58A6">
            <w:pPr>
              <w:spacing w:after="120"/>
              <w:rPr>
                <w:highlight w:val="green"/>
                <w:lang w:eastAsia="zh-CN"/>
              </w:rPr>
            </w:pPr>
            <w:r w:rsidRPr="00F63A6E">
              <w:rPr>
                <w:highlight w:val="green"/>
              </w:rPr>
              <w:t>Approved</w:t>
            </w:r>
          </w:p>
        </w:tc>
      </w:tr>
    </w:tbl>
    <w:p w:rsidR="007C6645" w:rsidRDefault="007C6645" w:rsidP="007C6645">
      <w:pPr>
        <w:rPr>
          <w:rFonts w:ascii="Arial" w:hAnsi="Arial" w:cs="Arial"/>
          <w:b/>
          <w:color w:val="C00000"/>
          <w:sz w:val="24"/>
          <w:u w:val="single"/>
        </w:rPr>
      </w:pPr>
    </w:p>
    <w:p w:rsidR="007C6645" w:rsidRPr="00A95509" w:rsidRDefault="007C6645" w:rsidP="007C6645">
      <w:pPr>
        <w:rPr>
          <w:rFonts w:eastAsia="等线"/>
          <w:lang w:eastAsia="zh-CN"/>
        </w:rPr>
      </w:pPr>
      <w:r w:rsidRPr="00A95509">
        <w:rPr>
          <w:rFonts w:eastAsia="等线"/>
          <w:lang w:eastAsia="zh-CN"/>
        </w:rPr>
        <w:t>----------------------------------------------------------------------------------------------------------------------</w:t>
      </w:r>
      <w:r>
        <w:rPr>
          <w:rFonts w:eastAsia="等线"/>
          <w:lang w:eastAsia="zh-CN"/>
        </w:rPr>
        <w:t>---------------------</w:t>
      </w:r>
    </w:p>
    <w:p w:rsidR="007C6645" w:rsidRDefault="001B77CE" w:rsidP="001B77CE">
      <w:pPr>
        <w:rPr>
          <w:b/>
          <w:color w:val="C00000"/>
          <w:u w:val="single"/>
        </w:rPr>
      </w:pPr>
      <w:r w:rsidRPr="00435655">
        <w:rPr>
          <w:b/>
          <w:color w:val="C00000"/>
          <w:u w:val="single"/>
        </w:rPr>
        <w:t xml:space="preserve">Sub-topic 1-1 LS response to RAN2 for P-max </w:t>
      </w:r>
    </w:p>
    <w:p w:rsidR="00FA75E5" w:rsidRDefault="00FA75E5" w:rsidP="00FA75E5">
      <w:pPr>
        <w:rPr>
          <w:rFonts w:ascii="Arial" w:hAnsi="Arial" w:cs="Arial"/>
          <w:b/>
          <w:sz w:val="24"/>
        </w:rPr>
      </w:pPr>
      <w:r>
        <w:rPr>
          <w:rFonts w:ascii="Arial" w:hAnsi="Arial" w:cs="Arial"/>
          <w:b/>
          <w:color w:val="0000FF"/>
          <w:sz w:val="24"/>
          <w:u w:val="thick"/>
        </w:rPr>
        <w:t>R4-2115704</w:t>
      </w:r>
      <w:r w:rsidRPr="00944C49">
        <w:rPr>
          <w:b/>
          <w:lang w:val="en-US" w:eastAsia="zh-CN"/>
        </w:rPr>
        <w:tab/>
      </w:r>
      <w:r w:rsidRPr="00F012DB">
        <w:rPr>
          <w:rFonts w:ascii="Arial" w:hAnsi="Arial" w:cs="Arial"/>
          <w:b/>
          <w:sz w:val="24"/>
        </w:rPr>
        <w:t>Reply LS on power class and P-max for IAB-MT cell selection</w:t>
      </w:r>
    </w:p>
    <w:p w:rsidR="00FA75E5" w:rsidRDefault="00FA75E5" w:rsidP="00FA75E5">
      <w:pPr>
        <w:rPr>
          <w:i/>
          <w:lang w:eastAsia="zh-CN"/>
        </w:rPr>
      </w:pPr>
      <w:r>
        <w:rPr>
          <w:i/>
        </w:rPr>
        <w:lastRenderedPageBreak/>
        <w:tab/>
      </w:r>
      <w:r>
        <w:rPr>
          <w:i/>
        </w:rPr>
        <w:tab/>
      </w:r>
      <w:r>
        <w:rPr>
          <w:i/>
        </w:rPr>
        <w:tab/>
      </w:r>
      <w:r>
        <w:rPr>
          <w:i/>
        </w:rPr>
        <w:tab/>
      </w:r>
      <w:r>
        <w:rPr>
          <w:i/>
        </w:rPr>
        <w:tab/>
        <w:t>Type: LS out</w:t>
      </w:r>
      <w:r>
        <w:rPr>
          <w:i/>
        </w:rPr>
        <w:tab/>
      </w:r>
      <w:r>
        <w:rPr>
          <w:i/>
        </w:rPr>
        <w:tab/>
        <w:t xml:space="preserve">For: </w:t>
      </w:r>
      <w:r>
        <w:rPr>
          <w:i/>
          <w:lang w:eastAsia="zh-CN"/>
        </w:rPr>
        <w:t>Approval</w:t>
      </w:r>
    </w:p>
    <w:p w:rsidR="00FA75E5" w:rsidRDefault="00FA75E5" w:rsidP="00FA75E5">
      <w:pPr>
        <w:ind w:left="1420"/>
        <w:rPr>
          <w:i/>
          <w:lang w:eastAsia="zh-CN"/>
        </w:rPr>
      </w:pPr>
      <w:r>
        <w:rPr>
          <w:i/>
        </w:rPr>
        <w:t>To: RAN2</w:t>
      </w:r>
      <w:r>
        <w:rPr>
          <w:i/>
        </w:rPr>
        <w:br/>
        <w:t xml:space="preserve">Source: </w:t>
      </w:r>
      <w:r w:rsidR="00F012DB">
        <w:rPr>
          <w:i/>
          <w:lang w:eastAsia="zh-CN"/>
        </w:rPr>
        <w:t>CATT</w:t>
      </w:r>
    </w:p>
    <w:p w:rsidR="00FA75E5" w:rsidRPr="00944C49" w:rsidRDefault="00FA75E5" w:rsidP="00FA75E5">
      <w:pPr>
        <w:rPr>
          <w:rFonts w:ascii="Arial" w:hAnsi="Arial" w:cs="Arial"/>
          <w:b/>
          <w:lang w:val="en-US" w:eastAsia="zh-CN"/>
        </w:rPr>
      </w:pPr>
      <w:r w:rsidRPr="00944C49">
        <w:rPr>
          <w:rFonts w:ascii="Arial" w:hAnsi="Arial" w:cs="Arial"/>
          <w:b/>
          <w:lang w:val="en-US" w:eastAsia="zh-CN"/>
        </w:rPr>
        <w:t xml:space="preserve">Abstract: </w:t>
      </w:r>
    </w:p>
    <w:p w:rsidR="00FA75E5" w:rsidRDefault="00FA75E5" w:rsidP="00FA75E5">
      <w:pPr>
        <w:rPr>
          <w:rFonts w:ascii="Arial" w:hAnsi="Arial" w:cs="Arial"/>
          <w:b/>
          <w:lang w:val="en-US" w:eastAsia="zh-CN"/>
        </w:rPr>
      </w:pPr>
      <w:r w:rsidRPr="00944C49">
        <w:rPr>
          <w:rFonts w:ascii="Arial" w:hAnsi="Arial" w:cs="Arial"/>
          <w:b/>
          <w:lang w:val="en-US" w:eastAsia="zh-CN"/>
        </w:rPr>
        <w:t xml:space="preserve">Discussion: </w:t>
      </w:r>
    </w:p>
    <w:p w:rsidR="00FA75E5" w:rsidRPr="00435655" w:rsidRDefault="004A65C3" w:rsidP="00FA75E5">
      <w:pPr>
        <w:rPr>
          <w:b/>
          <w:color w:val="C000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A65C3">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paper, we provide our LS response on the RAN2 LS.</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1B77CE" w:rsidRPr="001B77CE" w:rsidRDefault="001B77CE" w:rsidP="0081207B">
      <w:pPr>
        <w:rPr>
          <w:b/>
          <w:color w:val="C00000"/>
        </w:rPr>
      </w:pPr>
      <w:r w:rsidRPr="001B77CE">
        <w:rPr>
          <w:b/>
          <w:color w:val="C00000"/>
        </w:rPr>
        <w:t>CR on general part of TS 381.74</w:t>
      </w:r>
    </w:p>
    <w:p w:rsidR="001B77CE" w:rsidRDefault="001B77CE" w:rsidP="001B77CE">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rsidR="001B77CE" w:rsidRDefault="001B77CE" w:rsidP="001B77C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rsidR="001B77CE" w:rsidRDefault="001B77CE" w:rsidP="001B77CE">
      <w:pPr>
        <w:rPr>
          <w:rFonts w:ascii="Arial" w:hAnsi="Arial" w:cs="Arial"/>
          <w:b/>
        </w:rPr>
      </w:pPr>
      <w:r>
        <w:rPr>
          <w:rFonts w:ascii="Arial" w:hAnsi="Arial" w:cs="Arial"/>
          <w:b/>
        </w:rPr>
        <w:t xml:space="preserve">Abstract: </w:t>
      </w:r>
    </w:p>
    <w:p w:rsidR="001B77CE" w:rsidRDefault="001B77CE" w:rsidP="001B77CE">
      <w:r>
        <w:t>add missing reference</w:t>
      </w:r>
    </w:p>
    <w:p w:rsidR="00FA75E5" w:rsidRPr="00FB5CAB" w:rsidRDefault="00FA75E5" w:rsidP="001B77CE">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R4-2115703 (from R4-2114319).</w:t>
      </w:r>
    </w:p>
    <w:p w:rsidR="00FA75E5" w:rsidRDefault="00FA75E5" w:rsidP="00FA75E5">
      <w:pPr>
        <w:rPr>
          <w:rFonts w:ascii="Arial" w:hAnsi="Arial" w:cs="Arial"/>
          <w:b/>
          <w:sz w:val="24"/>
        </w:rPr>
      </w:pPr>
      <w:r>
        <w:rPr>
          <w:rFonts w:ascii="Arial" w:hAnsi="Arial" w:cs="Arial"/>
          <w:b/>
          <w:color w:val="0000FF"/>
          <w:sz w:val="24"/>
        </w:rPr>
        <w:t>R4-2115703</w:t>
      </w:r>
      <w:r>
        <w:rPr>
          <w:rFonts w:ascii="Arial" w:hAnsi="Arial" w:cs="Arial"/>
          <w:b/>
          <w:color w:val="0000FF"/>
          <w:sz w:val="24"/>
        </w:rPr>
        <w:tab/>
      </w:r>
      <w:r>
        <w:rPr>
          <w:rFonts w:ascii="Arial" w:hAnsi="Arial" w:cs="Arial"/>
          <w:b/>
          <w:sz w:val="24"/>
        </w:rPr>
        <w:t>CR on general chapter in TS 38.174</w:t>
      </w:r>
    </w:p>
    <w:p w:rsidR="00FA75E5" w:rsidRDefault="00FA75E5" w:rsidP="00FA75E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rsidR="00FA75E5" w:rsidRDefault="00FA75E5" w:rsidP="00FA75E5">
      <w:pPr>
        <w:rPr>
          <w:rFonts w:ascii="Arial" w:hAnsi="Arial" w:cs="Arial"/>
          <w:b/>
        </w:rPr>
      </w:pPr>
      <w:r>
        <w:rPr>
          <w:rFonts w:ascii="Arial" w:hAnsi="Arial" w:cs="Arial"/>
          <w:b/>
        </w:rPr>
        <w:t xml:space="preserve">Abstract: </w:t>
      </w:r>
    </w:p>
    <w:p w:rsidR="00FA75E5" w:rsidRDefault="00FA75E5" w:rsidP="00FA75E5">
      <w:r>
        <w:t>add missing reference</w:t>
      </w:r>
    </w:p>
    <w:p w:rsidR="004A65C3" w:rsidRDefault="004A65C3" w:rsidP="00FA75E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65C3">
        <w:rPr>
          <w:rFonts w:ascii="Arial" w:hAnsi="Arial" w:cs="Arial"/>
          <w:b/>
          <w:highlight w:val="green"/>
        </w:rPr>
        <w:t>Endorsed.</w:t>
      </w:r>
    </w:p>
    <w:p w:rsidR="0081207B" w:rsidRDefault="0081207B" w:rsidP="0081207B">
      <w:pPr>
        <w:pStyle w:val="5"/>
      </w:pPr>
      <w:bookmarkStart w:id="80" w:name="_Toc79401662"/>
      <w:bookmarkStart w:id="81" w:name="_Toc81572338"/>
      <w:r>
        <w:t>6.1.2.2</w:t>
      </w:r>
      <w:r>
        <w:tab/>
        <w:t>RF conformance testing</w:t>
      </w:r>
      <w:bookmarkEnd w:id="80"/>
      <w:bookmarkEnd w:id="81"/>
    </w:p>
    <w:p w:rsidR="0081207B" w:rsidRDefault="0081207B" w:rsidP="0081207B">
      <w:pPr>
        <w:pStyle w:val="6"/>
      </w:pPr>
      <w:bookmarkStart w:id="82" w:name="_Toc79401663"/>
      <w:bookmarkStart w:id="83" w:name="_Toc81572339"/>
      <w:r>
        <w:t>6.1.2.2.1</w:t>
      </w:r>
      <w:r>
        <w:tab/>
        <w:t>General</w:t>
      </w:r>
      <w:bookmarkEnd w:id="82"/>
      <w:bookmarkEnd w:id="83"/>
    </w:p>
    <w:p w:rsidR="003017C8" w:rsidRDefault="003017C8" w:rsidP="003017C8">
      <w:pPr>
        <w:rPr>
          <w:rFonts w:eastAsia="等线"/>
          <w:lang w:eastAsia="zh-CN"/>
        </w:rPr>
      </w:pPr>
      <w:r>
        <w:rPr>
          <w:rFonts w:eastAsia="等线" w:hint="eastAsia"/>
          <w:lang w:eastAsia="zh-CN"/>
        </w:rPr>
        <w:t>-</w:t>
      </w:r>
      <w:r>
        <w:rPr>
          <w:rFonts w:eastAsia="等线"/>
          <w:lang w:eastAsia="zh-CN"/>
        </w:rPr>
        <w:t>-----------------------------------------------------------------------------------------------------------------------------------------------</w:t>
      </w:r>
    </w:p>
    <w:p w:rsidR="003017C8" w:rsidRPr="003017C8" w:rsidRDefault="003017C8" w:rsidP="003017C8">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3017C8">
        <w:rPr>
          <w:rFonts w:ascii="Arial" w:hAnsi="Arial" w:cs="Arial" w:hint="eastAsia"/>
          <w:b/>
          <w:color w:val="C00000"/>
          <w:sz w:val="24"/>
          <w:u w:val="single"/>
        </w:rPr>
        <w:t>[100-e][305] NR_IAB_Maintenance_Part1</w:t>
      </w:r>
      <w:r w:rsidRPr="00A95509">
        <w:rPr>
          <w:rFonts w:ascii="Arial" w:hAnsi="Arial" w:cs="Arial"/>
          <w:b/>
          <w:color w:val="C00000"/>
          <w:sz w:val="24"/>
          <w:u w:val="single"/>
        </w:rPr>
        <w:t xml:space="preserve">, AI </w:t>
      </w:r>
      <w:r w:rsidRPr="003017C8">
        <w:rPr>
          <w:rFonts w:ascii="Arial" w:hAnsi="Arial" w:cs="Arial"/>
          <w:b/>
          <w:color w:val="C00000"/>
          <w:sz w:val="24"/>
          <w:u w:val="single"/>
        </w:rPr>
        <w:t>6.1.2.2.1</w:t>
      </w:r>
      <w:r w:rsidRPr="003017C8">
        <w:rPr>
          <w:rFonts w:ascii="Arial" w:hAnsi="Arial" w:cs="Arial" w:hint="eastAsia"/>
          <w:b/>
          <w:color w:val="C00000"/>
          <w:sz w:val="24"/>
          <w:u w:val="single"/>
        </w:rPr>
        <w:t>,</w:t>
      </w:r>
      <w:r w:rsidRPr="003017C8">
        <w:rPr>
          <w:rFonts w:ascii="Arial" w:hAnsi="Arial" w:cs="Arial"/>
          <w:b/>
          <w:color w:val="C00000"/>
          <w:sz w:val="24"/>
          <w:u w:val="single"/>
        </w:rPr>
        <w:t xml:space="preserve"> 6.1.2.2.2</w:t>
      </w:r>
      <w:r w:rsidRPr="00A95509">
        <w:rPr>
          <w:rFonts w:ascii="Arial" w:hAnsi="Arial" w:cs="Arial"/>
          <w:b/>
          <w:color w:val="C00000"/>
          <w:sz w:val="24"/>
          <w:u w:val="single"/>
        </w:rPr>
        <w:t xml:space="preserve">– </w:t>
      </w:r>
      <w:r w:rsidRPr="003017C8">
        <w:rPr>
          <w:rFonts w:ascii="Arial" w:hAnsi="Arial" w:cs="Arial" w:hint="eastAsia"/>
          <w:b/>
          <w:color w:val="C00000"/>
          <w:sz w:val="24"/>
          <w:u w:val="single"/>
        </w:rPr>
        <w:t xml:space="preserve">Golebiowski, Bartlomiej </w:t>
      </w:r>
    </w:p>
    <w:p w:rsidR="003017C8" w:rsidRPr="004D59AC" w:rsidRDefault="003017C8" w:rsidP="003017C8">
      <w:pPr>
        <w:overflowPunct/>
        <w:autoSpaceDE/>
        <w:autoSpaceDN/>
        <w:adjustRightInd/>
        <w:spacing w:after="0"/>
        <w:textAlignment w:val="auto"/>
        <w:rPr>
          <w:rFonts w:ascii="等线" w:eastAsia="等线" w:hAnsi="等线" w:cs="宋体"/>
          <w:sz w:val="24"/>
          <w:szCs w:val="24"/>
          <w:lang w:val="en-US" w:eastAsia="zh-CN"/>
        </w:rPr>
      </w:pPr>
    </w:p>
    <w:p w:rsidR="003017C8" w:rsidRPr="004D59AC" w:rsidRDefault="003017C8" w:rsidP="003017C8">
      <w:pPr>
        <w:overflowPunct/>
        <w:autoSpaceDE/>
        <w:autoSpaceDN/>
        <w:adjustRightInd/>
        <w:spacing w:after="0"/>
        <w:textAlignment w:val="auto"/>
        <w:rPr>
          <w:rFonts w:eastAsia="等线"/>
          <w:b/>
          <w:color w:val="C00000"/>
          <w:u w:val="single"/>
          <w:lang w:eastAsia="zh-CN"/>
        </w:rPr>
      </w:pPr>
    </w:p>
    <w:p w:rsidR="003017C8" w:rsidRPr="003017C8" w:rsidRDefault="003017C8" w:rsidP="003017C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R4-2115596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017C8">
        <w:rPr>
          <w:rFonts w:ascii="Arial" w:hAnsi="Arial" w:cs="Arial" w:hint="eastAsia"/>
          <w:b/>
          <w:sz w:val="24"/>
        </w:rPr>
        <w:t>[100-e][305] NR_IAB_Maintenance_Part1</w:t>
      </w:r>
    </w:p>
    <w:p w:rsidR="003017C8" w:rsidRDefault="003017C8" w:rsidP="003017C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3017C8" w:rsidRPr="00944C49" w:rsidRDefault="003017C8" w:rsidP="003017C8">
      <w:pPr>
        <w:rPr>
          <w:rFonts w:ascii="Arial" w:hAnsi="Arial" w:cs="Arial"/>
          <w:b/>
          <w:lang w:val="en-US" w:eastAsia="zh-CN"/>
        </w:rPr>
      </w:pPr>
      <w:r w:rsidRPr="00944C49">
        <w:rPr>
          <w:rFonts w:ascii="Arial" w:hAnsi="Arial" w:cs="Arial"/>
          <w:b/>
          <w:lang w:val="en-US" w:eastAsia="zh-CN"/>
        </w:rPr>
        <w:t xml:space="preserve">Abstract: </w:t>
      </w:r>
    </w:p>
    <w:p w:rsidR="003017C8" w:rsidRDefault="003017C8" w:rsidP="003017C8">
      <w:pPr>
        <w:rPr>
          <w:rFonts w:ascii="Arial" w:hAnsi="Arial" w:cs="Arial"/>
          <w:b/>
          <w:lang w:val="en-US" w:eastAsia="zh-CN"/>
        </w:rPr>
      </w:pPr>
      <w:r w:rsidRPr="00944C49">
        <w:rPr>
          <w:rFonts w:ascii="Arial" w:hAnsi="Arial" w:cs="Arial"/>
          <w:b/>
          <w:lang w:val="en-US" w:eastAsia="zh-CN"/>
        </w:rPr>
        <w:t xml:space="preserve">Discussion: </w:t>
      </w:r>
    </w:p>
    <w:p w:rsidR="003017C8" w:rsidRDefault="00601EF8" w:rsidP="003017C8">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R4-2115777 (from R4-2115596).</w:t>
      </w:r>
    </w:p>
    <w:p w:rsidR="003017C8" w:rsidRDefault="003017C8" w:rsidP="003017C8">
      <w:pPr>
        <w:overflowPunct/>
        <w:autoSpaceDE/>
        <w:autoSpaceDN/>
        <w:adjustRightInd/>
        <w:spacing w:after="0"/>
        <w:textAlignment w:val="auto"/>
        <w:rPr>
          <w:rFonts w:ascii="Arial" w:hAnsi="Arial" w:cs="Arial"/>
          <w:b/>
          <w:lang w:val="en-US" w:eastAsia="zh-CN"/>
        </w:rPr>
      </w:pPr>
    </w:p>
    <w:p w:rsidR="00601EF8" w:rsidRPr="003017C8"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R4-2115777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017C8">
        <w:rPr>
          <w:rFonts w:ascii="Arial" w:hAnsi="Arial" w:cs="Arial" w:hint="eastAsia"/>
          <w:b/>
          <w:sz w:val="24"/>
        </w:rPr>
        <w:t>[100-e][305] NR_IAB_Maintenance_Part1</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4A65C3" w:rsidP="00601EF8">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3017C8" w:rsidRDefault="003017C8" w:rsidP="003017C8">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23"/>
        <w:gridCol w:w="4472"/>
        <w:gridCol w:w="1183"/>
        <w:gridCol w:w="992"/>
        <w:gridCol w:w="1549"/>
      </w:tblGrid>
      <w:tr w:rsidR="004A65C3" w:rsidRPr="00F63A6E" w:rsidTr="00F63A6E">
        <w:tc>
          <w:tcPr>
            <w:tcW w:w="1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b/>
                <w:bCs/>
                <w:color w:val="000000"/>
                <w:lang w:eastAsia="zh-CN"/>
              </w:rPr>
            </w:pPr>
            <w:r w:rsidRPr="00F63A6E">
              <w:rPr>
                <w:b/>
                <w:bCs/>
                <w:color w:val="000000"/>
                <w:lang w:eastAsia="zh-CN"/>
              </w:rPr>
              <w:t>Tdoc number</w:t>
            </w:r>
          </w:p>
        </w:tc>
        <w:tc>
          <w:tcPr>
            <w:tcW w:w="44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b/>
                <w:bCs/>
                <w:color w:val="000000"/>
                <w:lang w:eastAsia="zh-CN"/>
              </w:rPr>
            </w:pPr>
            <w:r w:rsidRPr="00F63A6E">
              <w:rPr>
                <w:b/>
                <w:bCs/>
                <w:color w:val="000000"/>
                <w:lang w:eastAsia="zh-CN"/>
              </w:rPr>
              <w:t>Title</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b/>
                <w:bCs/>
                <w:color w:val="000000"/>
                <w:lang w:eastAsia="zh-CN"/>
              </w:rPr>
            </w:pPr>
            <w:r w:rsidRPr="00F63A6E">
              <w:rPr>
                <w:b/>
                <w:bCs/>
                <w:color w:val="000000"/>
                <w:lang w:eastAsia="zh-CN"/>
              </w:rPr>
              <w:t>Source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b/>
                <w:bCs/>
                <w:color w:val="000000"/>
                <w:lang w:eastAsia="zh-CN"/>
              </w:rPr>
            </w:pPr>
            <w:r w:rsidRPr="00F63A6E">
              <w:rPr>
                <w:b/>
                <w:bCs/>
                <w:color w:val="000000"/>
                <w:lang w:eastAsia="zh-CN"/>
              </w:rPr>
              <w:t>Decision</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b/>
                <w:bCs/>
                <w:color w:val="000000"/>
                <w:lang w:eastAsia="zh-CN"/>
              </w:rPr>
            </w:pPr>
            <w:r w:rsidRPr="00F63A6E">
              <w:rPr>
                <w:b/>
                <w:bCs/>
                <w:color w:val="000000"/>
                <w:lang w:eastAsia="zh-CN"/>
              </w:rPr>
              <w:t>Comments</w:t>
            </w: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R4-2112267</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Draft CR to TS 38.176-1: Addition of test model with single RB allocation for transmitter operating band unwanted emission and spurious emission tests</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Not Pursued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eastAsia="zh-CN"/>
              </w:rPr>
            </w:pPr>
            <w:r w:rsidRPr="00F63A6E">
              <w:rPr>
                <w:rFonts w:eastAsiaTheme="minorEastAsia"/>
                <w:lang w:eastAsia="zh-CN"/>
              </w:rPr>
              <w:t>R4-2113489</w:t>
            </w:r>
          </w:p>
        </w:tc>
        <w:tc>
          <w:tcPr>
            <w:tcW w:w="4473"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val="en-US" w:eastAsia="zh-CN"/>
              </w:rPr>
            </w:pPr>
            <w:r w:rsidRPr="00F63A6E">
              <w:rPr>
                <w:rFonts w:eastAsiaTheme="minorEastAsia"/>
                <w:lang w:val="en-US" w:eastAsia="zh-CN"/>
              </w:rPr>
              <w:t>Draft CR to TS 38.176-1 – alignment for test models acronyms</w:t>
            </w:r>
          </w:p>
        </w:tc>
        <w:tc>
          <w:tcPr>
            <w:tcW w:w="1182"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val="en-US" w:eastAsia="zh-CN"/>
              </w:rPr>
            </w:pPr>
            <w:r w:rsidRPr="00F63A6E">
              <w:rPr>
                <w:rFonts w:eastAsiaTheme="minorEastAsia"/>
                <w:lang w:val="en-US"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highlight w:val="green"/>
                <w:lang w:val="en-US" w:eastAsia="zh-CN"/>
              </w:rPr>
            </w:pPr>
            <w:r w:rsidRPr="00F63A6E">
              <w:rPr>
                <w:rFonts w:eastAsiaTheme="minorEastAsia"/>
                <w:highlight w:val="green"/>
                <w:lang w:val="en-US" w:eastAsia="zh-CN"/>
              </w:rPr>
              <w:t>Endorsed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eastAsia="zh-CN"/>
              </w:rPr>
            </w:pPr>
            <w:r w:rsidRPr="00F63A6E">
              <w:rPr>
                <w:rFonts w:eastAsiaTheme="minorEastAsia"/>
                <w:lang w:eastAsia="zh-CN"/>
              </w:rPr>
              <w:t>R4-2113490</w:t>
            </w:r>
          </w:p>
        </w:tc>
        <w:tc>
          <w:tcPr>
            <w:tcW w:w="4473"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val="en-US" w:eastAsia="zh-CN"/>
              </w:rPr>
            </w:pPr>
            <w:r w:rsidRPr="00F63A6E">
              <w:rPr>
                <w:rFonts w:eastAsiaTheme="minorEastAsia"/>
                <w:lang w:val="en-US" w:eastAsia="zh-CN"/>
              </w:rPr>
              <w:t>Draft CR to TS 38.176-2 – alignment for test models acronyms</w:t>
            </w:r>
          </w:p>
        </w:tc>
        <w:tc>
          <w:tcPr>
            <w:tcW w:w="1182"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lang w:val="en-US" w:eastAsia="zh-CN"/>
              </w:rPr>
            </w:pPr>
            <w:r w:rsidRPr="00F63A6E">
              <w:rPr>
                <w:rFonts w:eastAsiaTheme="minorEastAsia"/>
                <w:lang w:val="en-US"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rFonts w:eastAsiaTheme="minorEastAsia"/>
                <w:highlight w:val="green"/>
                <w:lang w:val="en-US" w:eastAsia="zh-CN"/>
              </w:rPr>
            </w:pPr>
            <w:r w:rsidRPr="00F63A6E">
              <w:rPr>
                <w:rFonts w:eastAsiaTheme="minorEastAsia"/>
                <w:highlight w:val="green"/>
                <w:lang w:val="en-US" w:eastAsia="zh-CN"/>
              </w:rPr>
              <w:t xml:space="preserve">Endorsed </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rsidP="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R4-2112268</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 xml:space="preserve">Draft CR to TS 38.176-2: Addition of test model with single RB allocation for transmitter operating </w:t>
            </w:r>
            <w:r w:rsidRPr="00F63A6E">
              <w:rPr>
                <w:color w:val="000000"/>
                <w:lang w:eastAsia="zh-CN"/>
              </w:rPr>
              <w:lastRenderedPageBreak/>
              <w:t>band unwanted emission and spurious emission tests.</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lastRenderedPageBreak/>
              <w:t xml:space="preserve">Nokia, Nokia </w:t>
            </w:r>
            <w:r w:rsidRPr="00F63A6E">
              <w:rPr>
                <w:color w:val="000000"/>
                <w:lang w:eastAsia="zh-CN"/>
              </w:rPr>
              <w:lastRenderedPageBreak/>
              <w:t>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lastRenderedPageBreak/>
              <w:t>Not Pursued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R4-2115705</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Maintenance CR to TS 38.176-2</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ZTE Corporation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highlight w:val="green"/>
                <w:lang w:eastAsia="zh-CN"/>
              </w:rPr>
            </w:pPr>
            <w:r w:rsidRPr="00F63A6E">
              <w:rPr>
                <w:color w:val="000000"/>
                <w:highlight w:val="green"/>
                <w:lang w:eastAsia="zh-CN"/>
              </w:rPr>
              <w:t>Endorsed</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Revision of R4-2114159</w:t>
            </w: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R4-2115706</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i/>
                <w:iCs/>
                <w:color w:val="000000"/>
                <w:lang w:val="en-US" w:eastAsia="zh-CN"/>
              </w:rPr>
            </w:pPr>
            <w:r w:rsidRPr="00F63A6E">
              <w:rPr>
                <w:color w:val="000000"/>
                <w:lang w:eastAsia="zh-CN"/>
              </w:rPr>
              <w:t>Draft CR to TR 38.809: Test efficiency optimization</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i/>
                <w:iCs/>
                <w:color w:val="000000"/>
                <w:lang w:eastAsia="zh-CN"/>
              </w:rPr>
            </w:pPr>
            <w:r w:rsidRPr="00F63A6E">
              <w:rPr>
                <w:color w:val="000000"/>
                <w:lang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highlight w:val="green"/>
                <w:lang w:eastAsia="zh-CN"/>
              </w:rPr>
            </w:pPr>
            <w:r w:rsidRPr="00F63A6E">
              <w:rPr>
                <w:color w:val="000000"/>
                <w:highlight w:val="green"/>
                <w:lang w:eastAsia="zh-CN"/>
              </w:rPr>
              <w:t>Endorsed</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Revision of R4-2113677</w:t>
            </w:r>
          </w:p>
          <w:p w:rsidR="004A65C3" w:rsidRPr="00F63A6E" w:rsidRDefault="004A65C3">
            <w:pPr>
              <w:spacing w:after="120"/>
              <w:rPr>
                <w:i/>
                <w:iCs/>
                <w:color w:val="000000"/>
                <w:lang w:val="en-US" w:eastAsia="zh-CN"/>
              </w:rPr>
            </w:pPr>
            <w:r w:rsidRPr="00F63A6E">
              <w:rPr>
                <w:i/>
                <w:iCs/>
                <w:color w:val="000000"/>
                <w:lang w:eastAsia="zh-CN"/>
              </w:rPr>
              <w:t>Title to be corrected in Chair notes, this is draft CR to TR, not to TS.</w:t>
            </w: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R4-2115708</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val="en-US" w:eastAsia="zh-CN"/>
              </w:rPr>
            </w:pPr>
            <w:r w:rsidRPr="00F63A6E">
              <w:rPr>
                <w:color w:val="000000"/>
                <w:lang w:eastAsia="zh-CN"/>
              </w:rPr>
              <w:t>Draft CR to TS 38.176-1: Test efficiency optimization</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highlight w:val="green"/>
                <w:lang w:eastAsia="zh-CN"/>
              </w:rPr>
            </w:pPr>
            <w:r w:rsidRPr="00F63A6E">
              <w:rPr>
                <w:color w:val="000000"/>
                <w:highlight w:val="green"/>
                <w:lang w:eastAsia="zh-CN"/>
              </w:rPr>
              <w:t>Endorsed</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Revision of R4-2113678</w:t>
            </w: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val="en-US" w:eastAsia="zh-CN"/>
              </w:rPr>
            </w:pPr>
            <w:r w:rsidRPr="00F63A6E">
              <w:rPr>
                <w:color w:val="000000"/>
                <w:lang w:eastAsia="zh-CN"/>
              </w:rPr>
              <w:t>R4-2115707</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Draft CR to TS 38.176-2: Test efficiency optimization</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Nokia, Nokia Shanghai Bell</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highlight w:val="green"/>
                <w:lang w:eastAsia="zh-CN"/>
              </w:rPr>
            </w:pPr>
            <w:r w:rsidRPr="00F63A6E">
              <w:rPr>
                <w:color w:val="000000"/>
                <w:highlight w:val="green"/>
                <w:lang w:eastAsia="zh-CN"/>
              </w:rPr>
              <w:t>Endorsed</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Revision of R4-2113679</w:t>
            </w: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val="en-US" w:eastAsia="zh-CN"/>
              </w:rPr>
            </w:pPr>
            <w:r w:rsidRPr="00F63A6E">
              <w:rPr>
                <w:color w:val="000000"/>
                <w:lang w:eastAsia="zh-CN"/>
              </w:rPr>
              <w:t>R4-2114325</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IAB with Luant modem testing</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Ericsson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Noted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val="en-US" w:eastAsia="zh-CN"/>
              </w:rPr>
            </w:pPr>
            <w:r w:rsidRPr="00F63A6E">
              <w:rPr>
                <w:color w:val="000000"/>
                <w:lang w:eastAsia="zh-CN"/>
              </w:rPr>
              <w:t>R4-2114326</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CR on removal of Luant modem in conducted performance specification</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Ericsson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Not Pursued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pPr>
              <w:spacing w:after="120"/>
              <w:rPr>
                <w:color w:val="000000"/>
                <w:lang w:eastAsia="zh-CN"/>
              </w:rPr>
            </w:pPr>
          </w:p>
        </w:tc>
      </w:tr>
      <w:tr w:rsidR="004A65C3" w:rsidRPr="00F63A6E" w:rsidTr="00F63A6E">
        <w:tc>
          <w:tcPr>
            <w:tcW w:w="14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val="en-US" w:eastAsia="zh-CN"/>
              </w:rPr>
            </w:pPr>
            <w:r w:rsidRPr="00F63A6E">
              <w:rPr>
                <w:color w:val="000000"/>
                <w:lang w:eastAsia="zh-CN"/>
              </w:rPr>
              <w:t>R4-2114327</w:t>
            </w:r>
          </w:p>
        </w:tc>
        <w:tc>
          <w:tcPr>
            <w:tcW w:w="4473"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CR on removal of Luant modem in radiated performance specification</w:t>
            </w: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Ericsson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A65C3" w:rsidRPr="00F63A6E" w:rsidRDefault="004A65C3">
            <w:pPr>
              <w:spacing w:after="120"/>
              <w:rPr>
                <w:color w:val="000000"/>
                <w:lang w:eastAsia="zh-CN"/>
              </w:rPr>
            </w:pPr>
            <w:r w:rsidRPr="00F63A6E">
              <w:rPr>
                <w:color w:val="000000"/>
                <w:lang w:eastAsia="zh-CN"/>
              </w:rPr>
              <w:t>Not Pursued</w:t>
            </w:r>
          </w:p>
        </w:tc>
        <w:tc>
          <w:tcPr>
            <w:tcW w:w="1549" w:type="dxa"/>
            <w:tcBorders>
              <w:top w:val="nil"/>
              <w:left w:val="nil"/>
              <w:bottom w:val="single" w:sz="8" w:space="0" w:color="auto"/>
              <w:right w:val="single" w:sz="8" w:space="0" w:color="auto"/>
            </w:tcBorders>
            <w:tcMar>
              <w:top w:w="0" w:type="dxa"/>
              <w:left w:w="108" w:type="dxa"/>
              <w:bottom w:w="0" w:type="dxa"/>
              <w:right w:w="108" w:type="dxa"/>
            </w:tcMar>
          </w:tcPr>
          <w:p w:rsidR="004A65C3" w:rsidRPr="00F63A6E" w:rsidRDefault="004A65C3">
            <w:pPr>
              <w:spacing w:after="120"/>
              <w:rPr>
                <w:color w:val="000000"/>
                <w:lang w:eastAsia="zh-CN"/>
              </w:rPr>
            </w:pPr>
          </w:p>
        </w:tc>
      </w:tr>
    </w:tbl>
    <w:p w:rsidR="003017C8" w:rsidRDefault="003017C8" w:rsidP="003017C8">
      <w:pPr>
        <w:rPr>
          <w:rFonts w:ascii="Arial" w:hAnsi="Arial" w:cs="Arial"/>
          <w:b/>
          <w:color w:val="C00000"/>
          <w:sz w:val="24"/>
          <w:u w:val="single"/>
        </w:rPr>
      </w:pPr>
    </w:p>
    <w:p w:rsidR="003017C8" w:rsidRPr="00A95509" w:rsidRDefault="003017C8" w:rsidP="003017C8">
      <w:pPr>
        <w:rPr>
          <w:rFonts w:eastAsia="等线"/>
          <w:lang w:eastAsia="zh-CN"/>
        </w:rPr>
      </w:pPr>
      <w:r w:rsidRPr="00A95509">
        <w:rPr>
          <w:rFonts w:eastAsia="等线"/>
          <w:lang w:eastAsia="zh-CN"/>
        </w:rPr>
        <w:t>----------------------------------------------------------------------------------------------------------------------</w:t>
      </w:r>
      <w:r>
        <w:rPr>
          <w:rFonts w:eastAsia="等线"/>
          <w:lang w:eastAsia="zh-CN"/>
        </w:rPr>
        <w:t>---------------------</w:t>
      </w:r>
    </w:p>
    <w:p w:rsidR="001B77CE" w:rsidRPr="001B77CE" w:rsidRDefault="001B77CE" w:rsidP="001B77CE">
      <w:pPr>
        <w:rPr>
          <w:b/>
          <w:color w:val="C00000"/>
          <w:u w:val="single"/>
        </w:rPr>
      </w:pPr>
      <w:r w:rsidRPr="001B77CE">
        <w:rPr>
          <w:b/>
          <w:color w:val="C00000"/>
          <w:u w:val="single"/>
        </w:rPr>
        <w:t>Issue 2-3: IAB with Luant modem testing</w:t>
      </w:r>
    </w:p>
    <w:p w:rsidR="0081207B" w:rsidRDefault="0081207B" w:rsidP="0081207B">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paper, we present our view related to luant modem testing.</w:t>
      </w:r>
    </w:p>
    <w:p w:rsidR="0081207B" w:rsidRDefault="004A65C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CR to remove Luant modem from specification</w:t>
      </w:r>
    </w:p>
    <w:p w:rsidR="0081207B" w:rsidRDefault="0072270C"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rsidR="0081207B" w:rsidRDefault="0081207B" w:rsidP="0081207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CR to remove Luant modem from specification</w:t>
      </w:r>
    </w:p>
    <w:p w:rsidR="0081207B" w:rsidRDefault="0072270C"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35655" w:rsidRDefault="00435655" w:rsidP="00435655">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rsidR="00435655" w:rsidRDefault="00435655" w:rsidP="004356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rsidR="00435655" w:rsidRPr="00435655" w:rsidRDefault="00435655" w:rsidP="00435655">
      <w:pPr>
        <w:rPr>
          <w:b/>
          <w:color w:val="C00000"/>
          <w:lang w:eastAsia="zh-CN"/>
        </w:rPr>
      </w:pPr>
      <w:r w:rsidRPr="00435655">
        <w:rPr>
          <w:rFonts w:hint="eastAsia"/>
          <w:b/>
          <w:color w:val="C00000"/>
          <w:lang w:eastAsia="zh-CN"/>
        </w:rPr>
        <w:t>Session</w:t>
      </w:r>
      <w:r w:rsidRPr="00435655">
        <w:rPr>
          <w:b/>
          <w:color w:val="C00000"/>
        </w:rPr>
        <w:t xml:space="preserve"> </w:t>
      </w:r>
      <w:r w:rsidRPr="00435655">
        <w:rPr>
          <w:rFonts w:hint="eastAsia"/>
          <w:b/>
          <w:color w:val="C00000"/>
          <w:lang w:eastAsia="zh-CN"/>
        </w:rPr>
        <w:t xml:space="preserve">Chair: </w:t>
      </w:r>
      <w:r w:rsidRPr="00435655">
        <w:rPr>
          <w:b/>
          <w:color w:val="C00000"/>
          <w:lang w:eastAsia="zh-CN"/>
        </w:rPr>
        <w:t>Move to this AI from AI 6.1.2.2.4</w:t>
      </w:r>
    </w:p>
    <w:p w:rsidR="00F012DB" w:rsidRPr="00FB5CAB" w:rsidRDefault="00F012DB" w:rsidP="00435655">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R4-2115705 (from R4-2114159).</w:t>
      </w:r>
    </w:p>
    <w:p w:rsidR="00F012DB" w:rsidRDefault="00F012DB" w:rsidP="00F012DB">
      <w:pPr>
        <w:rPr>
          <w:rFonts w:ascii="Arial" w:hAnsi="Arial" w:cs="Arial"/>
          <w:b/>
          <w:sz w:val="24"/>
        </w:rPr>
      </w:pPr>
      <w:r>
        <w:rPr>
          <w:rFonts w:ascii="Arial" w:hAnsi="Arial" w:cs="Arial"/>
          <w:b/>
          <w:color w:val="0000FF"/>
          <w:sz w:val="24"/>
        </w:rPr>
        <w:t>R4-2115705</w:t>
      </w:r>
      <w:r>
        <w:rPr>
          <w:rFonts w:ascii="Arial" w:hAnsi="Arial" w:cs="Arial"/>
          <w:b/>
          <w:color w:val="0000FF"/>
          <w:sz w:val="24"/>
        </w:rPr>
        <w:tab/>
      </w:r>
      <w:r>
        <w:rPr>
          <w:rFonts w:ascii="Arial" w:hAnsi="Arial" w:cs="Arial"/>
          <w:b/>
          <w:sz w:val="24"/>
        </w:rPr>
        <w:t>Maintenance CR to TS 38.176-2</w:t>
      </w:r>
    </w:p>
    <w:p w:rsidR="00F012DB" w:rsidRDefault="00F012DB" w:rsidP="00F012D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rsidR="00F012DB" w:rsidRPr="00435655" w:rsidRDefault="00F012DB" w:rsidP="00F012DB">
      <w:pPr>
        <w:rPr>
          <w:b/>
          <w:color w:val="C00000"/>
          <w:lang w:eastAsia="zh-CN"/>
        </w:rPr>
      </w:pPr>
      <w:r w:rsidRPr="00435655">
        <w:rPr>
          <w:rFonts w:hint="eastAsia"/>
          <w:b/>
          <w:color w:val="C00000"/>
          <w:lang w:eastAsia="zh-CN"/>
        </w:rPr>
        <w:t>Session</w:t>
      </w:r>
      <w:r w:rsidRPr="00435655">
        <w:rPr>
          <w:b/>
          <w:color w:val="C00000"/>
        </w:rPr>
        <w:t xml:space="preserve"> </w:t>
      </w:r>
      <w:r w:rsidRPr="00435655">
        <w:rPr>
          <w:rFonts w:hint="eastAsia"/>
          <w:b/>
          <w:color w:val="C00000"/>
          <w:lang w:eastAsia="zh-CN"/>
        </w:rPr>
        <w:t xml:space="preserve">Chair: </w:t>
      </w:r>
      <w:r w:rsidRPr="00435655">
        <w:rPr>
          <w:b/>
          <w:color w:val="C00000"/>
          <w:lang w:eastAsia="zh-CN"/>
        </w:rPr>
        <w:t>Move to this AI from AI 6.1.2.2.4</w:t>
      </w:r>
    </w:p>
    <w:p w:rsidR="00435655" w:rsidRPr="00FB5CAB" w:rsidRDefault="004A65C3"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A65C3">
        <w:rPr>
          <w:rFonts w:ascii="Arial" w:hAnsi="Arial" w:cs="Arial"/>
          <w:b/>
          <w:highlight w:val="green"/>
        </w:rPr>
        <w:t>Endorsed.</w:t>
      </w:r>
    </w:p>
    <w:p w:rsidR="0081207B" w:rsidRDefault="0081207B" w:rsidP="0081207B">
      <w:pPr>
        <w:pStyle w:val="6"/>
      </w:pPr>
      <w:bookmarkStart w:id="84" w:name="_Toc79401664"/>
      <w:bookmarkStart w:id="85" w:name="_Toc81572340"/>
      <w:r>
        <w:t>6.1.2.2.2</w:t>
      </w:r>
      <w:r>
        <w:tab/>
        <w:t>Common test issues for conducted and radiated conformance testing</w:t>
      </w:r>
      <w:bookmarkEnd w:id="84"/>
      <w:bookmarkEnd w:id="85"/>
    </w:p>
    <w:p w:rsidR="001B77CE" w:rsidRDefault="0081207B" w:rsidP="001B77CE">
      <w:pPr>
        <w:pStyle w:val="7"/>
      </w:pPr>
      <w:bookmarkStart w:id="86" w:name="_Toc79401665"/>
      <w:bookmarkStart w:id="87" w:name="_Toc81572341"/>
      <w:r>
        <w:t>6.1.2.2.2.1</w:t>
      </w:r>
      <w:r>
        <w:tab/>
        <w:t>Test Model with High PSD and narrow RBs allocation</w:t>
      </w:r>
      <w:bookmarkEnd w:id="86"/>
      <w:bookmarkEnd w:id="87"/>
    </w:p>
    <w:p w:rsidR="001B77CE" w:rsidRPr="001B77CE" w:rsidRDefault="001B77CE" w:rsidP="001B77CE">
      <w:pPr>
        <w:rPr>
          <w:rFonts w:eastAsiaTheme="minorEastAsia"/>
          <w:b/>
          <w:color w:val="C00000"/>
          <w:u w:val="single"/>
        </w:rPr>
      </w:pPr>
      <w:r w:rsidRPr="001B77CE">
        <w:rPr>
          <w:b/>
          <w:color w:val="C00000"/>
          <w:u w:val="single"/>
        </w:rPr>
        <w:t>Topic #1: Single RB with high PSD for test model</w:t>
      </w:r>
    </w:p>
    <w:p w:rsidR="0081207B" w:rsidRDefault="0081207B" w:rsidP="0081207B">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further discuss details and provide a proposal for test configuration for IAB using single RB with high PSD allocation</w:t>
      </w:r>
    </w:p>
    <w:p w:rsidR="0081207B" w:rsidRDefault="00F012D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paper, we present our view related to single PRB high PSD testing</w:t>
      </w:r>
    </w:p>
    <w:p w:rsidR="0081207B" w:rsidRDefault="00F012D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1B77CE" w:rsidRPr="001B77CE" w:rsidRDefault="001B77CE" w:rsidP="0081207B">
      <w:pPr>
        <w:rPr>
          <w:b/>
          <w:color w:val="C00000"/>
        </w:rPr>
      </w:pPr>
      <w:r w:rsidRPr="001B77CE">
        <w:rPr>
          <w:b/>
          <w:color w:val="C00000"/>
        </w:rPr>
        <w:t>CR</w:t>
      </w:r>
    </w:p>
    <w:p w:rsidR="001B77CE" w:rsidRDefault="001B77CE" w:rsidP="001B77CE">
      <w:pPr>
        <w:rPr>
          <w:rFonts w:ascii="Arial" w:hAnsi="Arial" w:cs="Arial"/>
          <w:b/>
          <w:sz w:val="24"/>
        </w:rPr>
      </w:pPr>
      <w:r>
        <w:rPr>
          <w:rFonts w:ascii="Arial" w:hAnsi="Arial" w:cs="Arial"/>
          <w:b/>
          <w:color w:val="0000FF"/>
          <w:sz w:val="24"/>
        </w:rPr>
        <w:lastRenderedPageBreak/>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rsidR="001B77CE" w:rsidRDefault="001B77CE" w:rsidP="001B77C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1B77CE" w:rsidRDefault="001B77CE" w:rsidP="001B77CE">
      <w:pPr>
        <w:rPr>
          <w:rFonts w:ascii="Arial" w:hAnsi="Arial" w:cs="Arial"/>
          <w:b/>
        </w:rPr>
      </w:pPr>
      <w:r>
        <w:rPr>
          <w:rFonts w:ascii="Arial" w:hAnsi="Arial" w:cs="Arial"/>
          <w:b/>
        </w:rPr>
        <w:t xml:space="preserve">Abstract: </w:t>
      </w:r>
    </w:p>
    <w:p w:rsidR="001B77CE" w:rsidRDefault="001B77CE" w:rsidP="001B77CE">
      <w:r>
        <w:t>Also use test model with single RB allocation with a higher PSD declared by the vendor for transmitter operating band unwanted emission and spurious emission tests.</w:t>
      </w:r>
    </w:p>
    <w:p w:rsidR="001B77CE" w:rsidRDefault="004A65C3" w:rsidP="001B77CE">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1B77CE" w:rsidRDefault="001B77CE" w:rsidP="001B77CE">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rsidR="001B77CE" w:rsidRDefault="001B77CE" w:rsidP="001B77C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1B77CE" w:rsidRDefault="001B77CE" w:rsidP="001B77CE">
      <w:pPr>
        <w:rPr>
          <w:rFonts w:ascii="Arial" w:hAnsi="Arial" w:cs="Arial"/>
          <w:b/>
        </w:rPr>
      </w:pPr>
      <w:r>
        <w:rPr>
          <w:rFonts w:ascii="Arial" w:hAnsi="Arial" w:cs="Arial"/>
          <w:b/>
        </w:rPr>
        <w:t xml:space="preserve">Abstract: </w:t>
      </w:r>
    </w:p>
    <w:p w:rsidR="001B77CE" w:rsidRDefault="001B77CE" w:rsidP="001B77CE">
      <w:r>
        <w:t>Also use test model with single RB allocation with a higher PSD declared by the vendor for transmitter operating band unwanted emission and spurious emission tests.</w:t>
      </w:r>
    </w:p>
    <w:p w:rsidR="001B77CE" w:rsidRPr="00FB5CAB" w:rsidRDefault="004A65C3"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pStyle w:val="7"/>
      </w:pPr>
      <w:bookmarkStart w:id="88" w:name="_Toc79401666"/>
      <w:bookmarkStart w:id="89" w:name="_Toc81572342"/>
      <w:r>
        <w:t>6.1.2.2.2.2</w:t>
      </w:r>
      <w:r>
        <w:tab/>
        <w:t>MU clean-up</w:t>
      </w:r>
      <w:bookmarkEnd w:id="88"/>
      <w:bookmarkEnd w:id="89"/>
    </w:p>
    <w:p w:rsidR="0081207B" w:rsidRDefault="0081207B" w:rsidP="0081207B">
      <w:pPr>
        <w:pStyle w:val="7"/>
      </w:pPr>
      <w:bookmarkStart w:id="90" w:name="_Toc79401667"/>
      <w:bookmarkStart w:id="91" w:name="_Toc81572343"/>
      <w:r>
        <w:t>6.1.2.2.2.3</w:t>
      </w:r>
      <w:r>
        <w:tab/>
        <w:t>Others</w:t>
      </w:r>
      <w:bookmarkEnd w:id="90"/>
      <w:bookmarkEnd w:id="91"/>
    </w:p>
    <w:p w:rsidR="001B77CE" w:rsidRPr="001B77CE" w:rsidRDefault="001B77CE" w:rsidP="001B77CE">
      <w:pPr>
        <w:rPr>
          <w:rFonts w:eastAsiaTheme="minorEastAsia"/>
          <w:b/>
          <w:color w:val="C00000"/>
          <w:u w:val="single"/>
        </w:rPr>
      </w:pPr>
      <w:r w:rsidRPr="001B77CE">
        <w:rPr>
          <w:b/>
          <w:color w:val="C00000"/>
          <w:u w:val="single"/>
        </w:rPr>
        <w:t>Issue 2-1: Alignment for test models acronyms used in IAB test specifications</w:t>
      </w:r>
    </w:p>
    <w:p w:rsidR="0081207B" w:rsidRDefault="0081207B" w:rsidP="0081207B">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draft CR introduces corrections to test model acronyms used for test models for some of the IAB tests.</w:t>
      </w:r>
    </w:p>
    <w:p w:rsidR="0081207B" w:rsidRPr="00FB5CAB" w:rsidRDefault="00F012D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F012DB">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draft CR introduces corrections to test model acronyms used for test models for some of the IAB tests.</w:t>
      </w:r>
    </w:p>
    <w:p w:rsidR="0081207B" w:rsidRPr="00FB5CAB" w:rsidRDefault="00F012DB"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F012DB">
        <w:rPr>
          <w:rFonts w:ascii="Arial" w:hAnsi="Arial" w:cs="Arial"/>
          <w:b/>
          <w:highlight w:val="green"/>
        </w:rPr>
        <w:t>Endorsed.</w:t>
      </w:r>
    </w:p>
    <w:p w:rsidR="001B77CE" w:rsidRPr="001B77CE" w:rsidRDefault="001B77CE" w:rsidP="0081207B">
      <w:pPr>
        <w:rPr>
          <w:rFonts w:eastAsiaTheme="minorEastAsia"/>
          <w:b/>
          <w:color w:val="C00000"/>
          <w:u w:val="single"/>
        </w:rPr>
      </w:pPr>
      <w:r w:rsidRPr="001B77CE">
        <w:rPr>
          <w:b/>
          <w:color w:val="C00000"/>
          <w:u w:val="single"/>
        </w:rPr>
        <w:lastRenderedPageBreak/>
        <w:t>Issue 2-2: Test efficiency optimization update</w:t>
      </w:r>
    </w:p>
    <w:p w:rsidR="0081207B" w:rsidRDefault="0081207B" w:rsidP="0081207B">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1207B" w:rsidRDefault="00F012D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TS 38.809: Test efficiency optimization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B10D6A" w:rsidRPr="00FB5CAB" w:rsidRDefault="00F012DB"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R4-2115706 (from R4-2113677).</w:t>
      </w:r>
    </w:p>
    <w:p w:rsidR="00F012DB" w:rsidRDefault="00F012DB" w:rsidP="00F012DB">
      <w:pPr>
        <w:rPr>
          <w:rFonts w:ascii="Arial" w:hAnsi="Arial" w:cs="Arial"/>
          <w:b/>
          <w:sz w:val="24"/>
        </w:rPr>
      </w:pPr>
      <w:r>
        <w:rPr>
          <w:rFonts w:ascii="Arial" w:hAnsi="Arial" w:cs="Arial"/>
          <w:b/>
          <w:color w:val="0000FF"/>
          <w:sz w:val="24"/>
        </w:rPr>
        <w:t>R4-2115706</w:t>
      </w:r>
      <w:r>
        <w:rPr>
          <w:rFonts w:ascii="Arial" w:hAnsi="Arial" w:cs="Arial"/>
          <w:b/>
          <w:color w:val="0000FF"/>
          <w:sz w:val="24"/>
        </w:rPr>
        <w:tab/>
      </w:r>
      <w:r w:rsidR="00536F6A">
        <w:rPr>
          <w:rFonts w:ascii="Arial" w:hAnsi="Arial" w:cs="Arial"/>
          <w:b/>
          <w:sz w:val="24"/>
        </w:rPr>
        <w:t xml:space="preserve">Draft CR to </w:t>
      </w:r>
      <w:r w:rsidR="00536F6A" w:rsidRPr="00536F6A">
        <w:rPr>
          <w:rFonts w:ascii="Arial" w:hAnsi="Arial" w:cs="Arial"/>
          <w:b/>
          <w:color w:val="C00000"/>
          <w:sz w:val="24"/>
        </w:rPr>
        <w:t>TR</w:t>
      </w:r>
      <w:r>
        <w:rPr>
          <w:rFonts w:ascii="Arial" w:hAnsi="Arial" w:cs="Arial"/>
          <w:b/>
          <w:sz w:val="24"/>
        </w:rPr>
        <w:t xml:space="preserve"> 38.809: Test efficiency optimization</w:t>
      </w:r>
    </w:p>
    <w:p w:rsidR="00F012DB" w:rsidRDefault="00F012DB" w:rsidP="00F012D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4A65C3" w:rsidRDefault="004A65C3" w:rsidP="00F012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65C3">
        <w:rPr>
          <w:rFonts w:ascii="Arial" w:hAnsi="Arial" w:cs="Arial"/>
          <w:b/>
          <w:highlight w:val="green"/>
        </w:rPr>
        <w:t>Endorsed.</w:t>
      </w:r>
    </w:p>
    <w:p w:rsidR="00B10D6A" w:rsidRDefault="00B10D6A" w:rsidP="00B10D6A">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rsidR="00B10D6A" w:rsidRDefault="00B10D6A" w:rsidP="00B10D6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B10D6A" w:rsidRPr="00B10D6A" w:rsidRDefault="00B10D6A" w:rsidP="00B10D6A">
      <w:pPr>
        <w:rPr>
          <w:color w:val="C00000"/>
        </w:rPr>
      </w:pPr>
      <w:r w:rsidRPr="00B10D6A">
        <w:rPr>
          <w:color w:val="C00000"/>
        </w:rPr>
        <w:t xml:space="preserve">Session Chair Note: </w:t>
      </w:r>
      <w:r w:rsidRPr="00B10D6A">
        <w:rPr>
          <w:rFonts w:hint="eastAsia"/>
          <w:color w:val="C00000"/>
          <w:lang w:eastAsia="zh-CN"/>
        </w:rPr>
        <w:t>Move</w:t>
      </w:r>
      <w:r w:rsidRPr="00B10D6A">
        <w:rPr>
          <w:color w:val="C00000"/>
        </w:rPr>
        <w:t xml:space="preserve"> </w:t>
      </w:r>
      <w:r w:rsidRPr="00B10D6A">
        <w:rPr>
          <w:rFonts w:hint="eastAsia"/>
          <w:color w:val="C00000"/>
          <w:lang w:eastAsia="zh-CN"/>
        </w:rPr>
        <w:t>to</w:t>
      </w:r>
      <w:r>
        <w:rPr>
          <w:color w:val="C00000"/>
        </w:rPr>
        <w:t xml:space="preserve"> this AI from AI 6.2.2.4</w:t>
      </w:r>
    </w:p>
    <w:p w:rsidR="00B10D6A" w:rsidRPr="00FB5CAB" w:rsidRDefault="00F012DB"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R4-2115707 (from R4-2113679).</w:t>
      </w:r>
    </w:p>
    <w:p w:rsidR="00F012DB" w:rsidRDefault="00F012DB" w:rsidP="00F012DB">
      <w:pPr>
        <w:rPr>
          <w:rFonts w:ascii="Arial" w:hAnsi="Arial" w:cs="Arial"/>
          <w:b/>
          <w:sz w:val="24"/>
        </w:rPr>
      </w:pPr>
      <w:r>
        <w:rPr>
          <w:rFonts w:ascii="Arial" w:hAnsi="Arial" w:cs="Arial"/>
          <w:b/>
          <w:color w:val="0000FF"/>
          <w:sz w:val="24"/>
        </w:rPr>
        <w:t>R4-2115707</w:t>
      </w:r>
      <w:r>
        <w:rPr>
          <w:rFonts w:ascii="Arial" w:hAnsi="Arial" w:cs="Arial"/>
          <w:b/>
          <w:color w:val="0000FF"/>
          <w:sz w:val="24"/>
        </w:rPr>
        <w:tab/>
      </w:r>
      <w:r>
        <w:rPr>
          <w:rFonts w:ascii="Arial" w:hAnsi="Arial" w:cs="Arial"/>
          <w:b/>
          <w:sz w:val="24"/>
        </w:rPr>
        <w:t>Draft CR to TS 38.176-2: Test efficiency optimization</w:t>
      </w:r>
    </w:p>
    <w:p w:rsidR="00F012DB" w:rsidRDefault="00F012DB" w:rsidP="00F012D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F012DB" w:rsidRPr="00FB5CAB" w:rsidRDefault="004A65C3" w:rsidP="00F012D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A65C3">
        <w:rPr>
          <w:rFonts w:ascii="Arial" w:hAnsi="Arial" w:cs="Arial"/>
          <w:b/>
          <w:highlight w:val="green"/>
        </w:rPr>
        <w:t>Endorsed.</w:t>
      </w:r>
    </w:p>
    <w:p w:rsidR="00B10D6A" w:rsidRDefault="00B10D6A" w:rsidP="00B10D6A">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rsidR="00B10D6A" w:rsidRDefault="00B10D6A" w:rsidP="00B10D6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B10D6A" w:rsidRPr="00B10D6A" w:rsidRDefault="00B10D6A" w:rsidP="00B10D6A">
      <w:pPr>
        <w:rPr>
          <w:rFonts w:eastAsia="等线"/>
          <w:color w:val="C00000"/>
          <w:lang w:eastAsia="zh-CN"/>
        </w:rPr>
      </w:pPr>
      <w:r w:rsidRPr="00B10D6A">
        <w:rPr>
          <w:color w:val="C00000"/>
        </w:rPr>
        <w:t xml:space="preserve">Session Chair Note: </w:t>
      </w:r>
      <w:r w:rsidRPr="00B10D6A">
        <w:rPr>
          <w:rFonts w:hint="eastAsia"/>
          <w:color w:val="C00000"/>
          <w:lang w:eastAsia="zh-CN"/>
        </w:rPr>
        <w:t>Move</w:t>
      </w:r>
      <w:r w:rsidRPr="00B10D6A">
        <w:rPr>
          <w:color w:val="C00000"/>
        </w:rPr>
        <w:t xml:space="preserve"> </w:t>
      </w:r>
      <w:r w:rsidRPr="00B10D6A">
        <w:rPr>
          <w:rFonts w:hint="eastAsia"/>
          <w:color w:val="C00000"/>
          <w:lang w:eastAsia="zh-CN"/>
        </w:rPr>
        <w:t>to</w:t>
      </w:r>
      <w:r>
        <w:rPr>
          <w:color w:val="C00000"/>
        </w:rPr>
        <w:t xml:space="preserve"> this AI from AI 6.2.2.</w:t>
      </w:r>
      <w:r>
        <w:rPr>
          <w:rFonts w:eastAsia="等线"/>
          <w:color w:val="C00000"/>
          <w:lang w:eastAsia="zh-CN"/>
        </w:rPr>
        <w:t>3</w:t>
      </w:r>
    </w:p>
    <w:p w:rsidR="00B10D6A" w:rsidRPr="00FB5CAB" w:rsidRDefault="00F012DB"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R4-2115708 (from R4-2113678).</w:t>
      </w:r>
    </w:p>
    <w:p w:rsidR="00F012DB" w:rsidRDefault="00F012DB" w:rsidP="00F012DB">
      <w:pPr>
        <w:rPr>
          <w:rFonts w:ascii="Arial" w:hAnsi="Arial" w:cs="Arial"/>
          <w:b/>
          <w:sz w:val="24"/>
        </w:rPr>
      </w:pPr>
      <w:bookmarkStart w:id="92" w:name="_Toc79401668"/>
      <w:r>
        <w:rPr>
          <w:rFonts w:ascii="Arial" w:hAnsi="Arial" w:cs="Arial"/>
          <w:b/>
          <w:color w:val="0000FF"/>
          <w:sz w:val="24"/>
        </w:rPr>
        <w:t>R4-2115708</w:t>
      </w:r>
      <w:r>
        <w:rPr>
          <w:rFonts w:ascii="Arial" w:hAnsi="Arial" w:cs="Arial"/>
          <w:b/>
          <w:color w:val="0000FF"/>
          <w:sz w:val="24"/>
        </w:rPr>
        <w:tab/>
      </w:r>
      <w:r>
        <w:rPr>
          <w:rFonts w:ascii="Arial" w:hAnsi="Arial" w:cs="Arial"/>
          <w:b/>
          <w:sz w:val="24"/>
        </w:rPr>
        <w:t>Draft CR to TS 38.176-1: Test efficiency optimization</w:t>
      </w:r>
    </w:p>
    <w:p w:rsidR="00F012DB" w:rsidRDefault="00F012DB" w:rsidP="00F012D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rsidR="00F012DB" w:rsidRPr="00FB5CAB" w:rsidRDefault="004A65C3" w:rsidP="00F012DB">
      <w:pPr>
        <w:rPr>
          <w:rFonts w:ascii="Arial" w:eastAsiaTheme="minorEastAsia" w:hAnsi="Arial" w:cs="Arial" w:hint="eastAsia"/>
          <w:b/>
        </w:rPr>
      </w:pPr>
      <w:r>
        <w:rPr>
          <w:rFonts w:ascii="Arial" w:hAnsi="Arial" w:cs="Arial"/>
          <w:b/>
        </w:rPr>
        <w:lastRenderedPageBreak/>
        <w:t>Decision:</w:t>
      </w:r>
      <w:r>
        <w:rPr>
          <w:rFonts w:ascii="Arial" w:hAnsi="Arial" w:cs="Arial"/>
          <w:b/>
        </w:rPr>
        <w:tab/>
      </w:r>
      <w:r>
        <w:rPr>
          <w:rFonts w:ascii="Arial" w:hAnsi="Arial" w:cs="Arial"/>
          <w:b/>
        </w:rPr>
        <w:tab/>
      </w:r>
      <w:r w:rsidRPr="004A65C3">
        <w:rPr>
          <w:rFonts w:ascii="Arial" w:hAnsi="Arial" w:cs="Arial"/>
          <w:b/>
          <w:highlight w:val="green"/>
        </w:rPr>
        <w:t>Endorsed.</w:t>
      </w:r>
    </w:p>
    <w:p w:rsidR="0081207B" w:rsidRDefault="0081207B" w:rsidP="0081207B">
      <w:pPr>
        <w:pStyle w:val="6"/>
      </w:pPr>
      <w:bookmarkStart w:id="93" w:name="_Toc81572344"/>
      <w:r>
        <w:t>6.1.2.2.3</w:t>
      </w:r>
      <w:r>
        <w:tab/>
        <w:t>Conducted conformance testing</w:t>
      </w:r>
      <w:bookmarkEnd w:id="92"/>
      <w:bookmarkEnd w:id="93"/>
    </w:p>
    <w:p w:rsidR="001B77CE" w:rsidRPr="001B77CE" w:rsidRDefault="001B77CE" w:rsidP="001B77CE">
      <w:pPr>
        <w:rPr>
          <w:rFonts w:eastAsia="等线"/>
          <w:b/>
          <w:color w:val="C00000"/>
          <w:lang w:eastAsia="zh-CN"/>
        </w:rPr>
      </w:pPr>
      <w:r w:rsidRPr="001B77CE">
        <w:rPr>
          <w:rFonts w:eastAsia="等线" w:hint="eastAsia"/>
          <w:b/>
          <w:color w:val="C00000"/>
          <w:lang w:eastAsia="zh-CN"/>
        </w:rPr>
        <w:t>M</w:t>
      </w:r>
      <w:r w:rsidRPr="001B77CE">
        <w:rPr>
          <w:rFonts w:eastAsia="等线"/>
          <w:b/>
          <w:color w:val="C00000"/>
          <w:lang w:eastAsia="zh-CN"/>
        </w:rPr>
        <w:t>aintenance for 38.176-1</w:t>
      </w:r>
    </w:p>
    <w:p w:rsidR="0081207B" w:rsidRDefault="0081207B" w:rsidP="0081207B">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R4-2115701 (from R4-2114158).</w:t>
      </w:r>
    </w:p>
    <w:p w:rsidR="00FA75E5" w:rsidRDefault="00FA75E5" w:rsidP="00FA75E5">
      <w:pPr>
        <w:rPr>
          <w:rFonts w:ascii="Arial" w:hAnsi="Arial" w:cs="Arial"/>
          <w:b/>
          <w:sz w:val="24"/>
        </w:rPr>
      </w:pPr>
      <w:r>
        <w:rPr>
          <w:rFonts w:ascii="Arial" w:hAnsi="Arial" w:cs="Arial"/>
          <w:b/>
          <w:color w:val="0000FF"/>
          <w:sz w:val="24"/>
        </w:rPr>
        <w:t>R4-2115701</w:t>
      </w:r>
      <w:r>
        <w:rPr>
          <w:rFonts w:ascii="Arial" w:hAnsi="Arial" w:cs="Arial"/>
          <w:b/>
          <w:color w:val="0000FF"/>
          <w:sz w:val="24"/>
        </w:rPr>
        <w:tab/>
      </w:r>
      <w:r>
        <w:rPr>
          <w:rFonts w:ascii="Arial" w:hAnsi="Arial" w:cs="Arial"/>
          <w:b/>
          <w:sz w:val="24"/>
        </w:rPr>
        <w:t>Maintenance CR to TS 38.176-1</w:t>
      </w:r>
    </w:p>
    <w:p w:rsidR="00FA75E5" w:rsidRDefault="00FA75E5" w:rsidP="00FA75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rsidR="00322338" w:rsidRDefault="00322338" w:rsidP="00FA75E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R4-2114227</w:t>
      </w:r>
      <w:r>
        <w:rPr>
          <w:rFonts w:ascii="Arial" w:hAnsi="Arial" w:cs="Arial"/>
          <w:b/>
          <w:color w:val="0000FF"/>
          <w:sz w:val="24"/>
        </w:rPr>
        <w:tab/>
      </w:r>
      <w:r w:rsidR="00FC3BFE" w:rsidRPr="00FC3BFE">
        <w:rPr>
          <w:rFonts w:ascii="Arial" w:hAnsi="Arial" w:cs="Arial"/>
          <w:b/>
          <w:sz w:val="24"/>
        </w:rPr>
        <w:t>DraftCR to TS 38.176-1 - Corrections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draft CR with corrections to the IAB conducted conformance TS</w:t>
      </w:r>
    </w:p>
    <w:p w:rsidR="00FA75E5" w:rsidRDefault="00FA75E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further improvement on the 38.176-1 in TX part</w:t>
      </w:r>
    </w:p>
    <w:p w:rsidR="0081207B" w:rsidRPr="00FB5CAB" w:rsidRDefault="00FA75E5" w:rsidP="0081207B">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further improvement on the 38.176-1 in others</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R4-2115702 (from R4-2114321).</w:t>
      </w:r>
    </w:p>
    <w:p w:rsidR="00FA75E5" w:rsidRDefault="00FA75E5" w:rsidP="0081207B">
      <w:pPr>
        <w:rPr>
          <w:color w:val="993300"/>
          <w:u w:val="single"/>
        </w:rPr>
      </w:pPr>
    </w:p>
    <w:p w:rsidR="00FA75E5" w:rsidRDefault="00FA75E5" w:rsidP="00FA75E5">
      <w:pPr>
        <w:rPr>
          <w:rFonts w:ascii="Arial" w:hAnsi="Arial" w:cs="Arial"/>
          <w:b/>
          <w:sz w:val="24"/>
        </w:rPr>
      </w:pPr>
      <w:bookmarkStart w:id="94" w:name="_Toc79401669"/>
      <w:r>
        <w:rPr>
          <w:rFonts w:ascii="Arial" w:hAnsi="Arial" w:cs="Arial"/>
          <w:b/>
          <w:color w:val="0000FF"/>
          <w:sz w:val="24"/>
        </w:rPr>
        <w:lastRenderedPageBreak/>
        <w:t>R4-2115702</w:t>
      </w:r>
      <w:r>
        <w:rPr>
          <w:rFonts w:ascii="Arial" w:hAnsi="Arial" w:cs="Arial"/>
          <w:b/>
          <w:color w:val="0000FF"/>
          <w:sz w:val="24"/>
        </w:rPr>
        <w:tab/>
      </w:r>
      <w:r>
        <w:rPr>
          <w:rFonts w:ascii="Arial" w:hAnsi="Arial" w:cs="Arial"/>
          <w:b/>
          <w:sz w:val="24"/>
        </w:rPr>
        <w:t xml:space="preserve">CR on conducted performance </w:t>
      </w:r>
      <w:r w:rsidR="00AB3C28" w:rsidRPr="00AB3C28">
        <w:rPr>
          <w:rFonts w:ascii="Arial" w:hAnsi="Arial" w:cs="Arial"/>
          <w:b/>
          <w:color w:val="C00000"/>
          <w:sz w:val="24"/>
        </w:rPr>
        <w:t>specification</w:t>
      </w:r>
      <w:r>
        <w:rPr>
          <w:rFonts w:ascii="Arial" w:hAnsi="Arial" w:cs="Arial"/>
          <w:b/>
          <w:sz w:val="24"/>
        </w:rPr>
        <w:t xml:space="preserve"> 38.176-1-others</w:t>
      </w:r>
    </w:p>
    <w:p w:rsidR="00FA75E5" w:rsidRDefault="00FA75E5" w:rsidP="00FA75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FA75E5" w:rsidRDefault="00FA75E5" w:rsidP="00FA75E5">
      <w:pPr>
        <w:rPr>
          <w:rFonts w:ascii="Arial" w:hAnsi="Arial" w:cs="Arial"/>
          <w:b/>
        </w:rPr>
      </w:pPr>
      <w:r>
        <w:rPr>
          <w:rFonts w:ascii="Arial" w:hAnsi="Arial" w:cs="Arial"/>
          <w:b/>
        </w:rPr>
        <w:t xml:space="preserve">Abstract: </w:t>
      </w:r>
    </w:p>
    <w:p w:rsidR="00FA75E5" w:rsidRDefault="00FA75E5" w:rsidP="00FA75E5">
      <w:r>
        <w:t>further improvement on the 38.176-1 in others</w:t>
      </w:r>
    </w:p>
    <w:p w:rsidR="00FA75E5" w:rsidRPr="00FB5CAB" w:rsidRDefault="005966B0" w:rsidP="00FA75E5">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5966B0">
        <w:rPr>
          <w:rFonts w:ascii="Arial" w:hAnsi="Arial" w:cs="Arial"/>
          <w:b/>
          <w:highlight w:val="green"/>
        </w:rPr>
        <w:t>Endorsed.</w:t>
      </w:r>
    </w:p>
    <w:p w:rsidR="0081207B" w:rsidRDefault="0081207B" w:rsidP="0081207B">
      <w:pPr>
        <w:pStyle w:val="6"/>
      </w:pPr>
      <w:bookmarkStart w:id="95" w:name="_Toc81572345"/>
      <w:r>
        <w:t>6.1.2.2.4</w:t>
      </w:r>
      <w:r>
        <w:tab/>
        <w:t>Radiated conformance testing</w:t>
      </w:r>
      <w:bookmarkEnd w:id="94"/>
      <w:bookmarkEnd w:id="95"/>
    </w:p>
    <w:p w:rsidR="001B77CE" w:rsidRPr="001B77CE" w:rsidRDefault="001B77CE" w:rsidP="001B77CE">
      <w:pPr>
        <w:rPr>
          <w:rFonts w:eastAsia="等线"/>
          <w:b/>
          <w:color w:val="C00000"/>
          <w:lang w:eastAsia="zh-CN"/>
        </w:rPr>
      </w:pPr>
      <w:r w:rsidRPr="001B77CE">
        <w:rPr>
          <w:rFonts w:eastAsia="等线" w:hint="eastAsia"/>
          <w:b/>
          <w:color w:val="C00000"/>
          <w:lang w:eastAsia="zh-CN"/>
        </w:rPr>
        <w:t>M</w:t>
      </w:r>
      <w:r>
        <w:rPr>
          <w:rFonts w:eastAsia="等线"/>
          <w:b/>
          <w:color w:val="C00000"/>
          <w:lang w:eastAsia="zh-CN"/>
        </w:rPr>
        <w:t>aintenance for 38.176-2</w:t>
      </w:r>
    </w:p>
    <w:p w:rsidR="0081207B" w:rsidRDefault="0081207B" w:rsidP="0081207B">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draft CR introduces editorial corrections and updates to 38.176-2 specification excluding demodulation part in clause 8.</w:t>
      </w:r>
    </w:p>
    <w:p w:rsidR="00FA75E5" w:rsidRPr="00FB5CAB" w:rsidRDefault="00FA75E5"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R4-2115699 (from R4-2113502).</w:t>
      </w:r>
    </w:p>
    <w:p w:rsidR="00FA75E5" w:rsidRDefault="00FA75E5" w:rsidP="00FA75E5">
      <w:pPr>
        <w:rPr>
          <w:rFonts w:ascii="Arial" w:hAnsi="Arial" w:cs="Arial"/>
          <w:b/>
          <w:sz w:val="24"/>
        </w:rPr>
      </w:pPr>
      <w:r>
        <w:rPr>
          <w:rFonts w:ascii="Arial" w:hAnsi="Arial" w:cs="Arial"/>
          <w:b/>
          <w:color w:val="0000FF"/>
          <w:sz w:val="24"/>
        </w:rPr>
        <w:t>R4-2115699</w:t>
      </w:r>
      <w:r>
        <w:rPr>
          <w:rFonts w:ascii="Arial" w:hAnsi="Arial" w:cs="Arial"/>
          <w:b/>
          <w:color w:val="0000FF"/>
          <w:sz w:val="24"/>
        </w:rPr>
        <w:tab/>
      </w:r>
      <w:r>
        <w:rPr>
          <w:rFonts w:ascii="Arial" w:hAnsi="Arial" w:cs="Arial"/>
          <w:b/>
          <w:sz w:val="24"/>
        </w:rPr>
        <w:t>Draft CR to TS 38.176-2 with editorial updates</w:t>
      </w:r>
    </w:p>
    <w:p w:rsidR="00FA75E5" w:rsidRDefault="00FA75E5" w:rsidP="00FA75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FA75E5" w:rsidRDefault="00FA75E5" w:rsidP="00FA75E5">
      <w:pPr>
        <w:rPr>
          <w:rFonts w:ascii="Arial" w:hAnsi="Arial" w:cs="Arial"/>
          <w:b/>
        </w:rPr>
      </w:pPr>
      <w:r>
        <w:rPr>
          <w:rFonts w:ascii="Arial" w:hAnsi="Arial" w:cs="Arial"/>
          <w:b/>
        </w:rPr>
        <w:t xml:space="preserve">Abstract: </w:t>
      </w:r>
    </w:p>
    <w:p w:rsidR="00FA75E5" w:rsidRDefault="00FA75E5" w:rsidP="00FA75E5">
      <w:r>
        <w:t>This draft CR introduces editorial corrections and updates to 38.176-2 specification excluding demodulation part in clause 8.</w:t>
      </w:r>
    </w:p>
    <w:p w:rsidR="0072270C" w:rsidRDefault="0072270C" w:rsidP="00FA75E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2270C">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R4-2113503</w:t>
      </w:r>
      <w:r>
        <w:rPr>
          <w:rFonts w:ascii="Arial" w:hAnsi="Arial" w:cs="Arial"/>
          <w:b/>
          <w:color w:val="0000FF"/>
          <w:sz w:val="24"/>
        </w:rPr>
        <w:tab/>
      </w:r>
      <w:r>
        <w:rPr>
          <w:rFonts w:ascii="Arial" w:hAnsi="Arial" w:cs="Arial"/>
          <w:b/>
          <w:sz w:val="24"/>
        </w:rPr>
        <w:t>Draft CR to TS 38.176-2: Corrections to OTA emissions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81207B" w:rsidRDefault="00FA75E5"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R4-2115700 (from R4-2113503).</w:t>
      </w:r>
    </w:p>
    <w:p w:rsidR="00FA75E5" w:rsidRDefault="00FA75E5" w:rsidP="0081207B">
      <w:pPr>
        <w:rPr>
          <w:color w:val="993300"/>
          <w:u w:val="single"/>
        </w:rPr>
      </w:pPr>
    </w:p>
    <w:p w:rsidR="00FA75E5" w:rsidRDefault="00FA75E5" w:rsidP="00FA75E5">
      <w:pPr>
        <w:rPr>
          <w:rFonts w:ascii="Arial" w:hAnsi="Arial" w:cs="Arial"/>
          <w:b/>
          <w:sz w:val="24"/>
        </w:rPr>
      </w:pPr>
      <w:r>
        <w:rPr>
          <w:rFonts w:ascii="Arial" w:hAnsi="Arial" w:cs="Arial"/>
          <w:b/>
          <w:color w:val="0000FF"/>
          <w:sz w:val="24"/>
        </w:rPr>
        <w:t>R4-2115700</w:t>
      </w:r>
      <w:r>
        <w:rPr>
          <w:rFonts w:ascii="Arial" w:hAnsi="Arial" w:cs="Arial"/>
          <w:b/>
          <w:color w:val="0000FF"/>
          <w:sz w:val="24"/>
        </w:rPr>
        <w:tab/>
      </w:r>
      <w:r>
        <w:rPr>
          <w:rFonts w:ascii="Arial" w:hAnsi="Arial" w:cs="Arial"/>
          <w:b/>
          <w:sz w:val="24"/>
        </w:rPr>
        <w:t>Draft CR to TS 38.176-2: Corrections to OTA emissions</w:t>
      </w:r>
    </w:p>
    <w:p w:rsidR="00FA75E5" w:rsidRDefault="00FA75E5" w:rsidP="00FA75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FA75E5" w:rsidRPr="00F63A6E" w:rsidRDefault="0072270C" w:rsidP="00FA75E5">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72270C">
        <w:rPr>
          <w:rFonts w:ascii="Arial" w:hAnsi="Arial" w:cs="Arial"/>
          <w:b/>
          <w:highlight w:val="green"/>
        </w:rPr>
        <w:t>Endorsed.</w:t>
      </w:r>
    </w:p>
    <w:p w:rsidR="00FA75E5" w:rsidRDefault="00FA75E5" w:rsidP="00FA75E5">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further improvement on the 38.176-2 in others</w:t>
      </w:r>
    </w:p>
    <w:p w:rsidR="00FA75E5" w:rsidRDefault="00FA75E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further improvement on the 38.176-2 in TX</w:t>
      </w:r>
    </w:p>
    <w:p w:rsidR="00FA75E5" w:rsidRDefault="00FA75E5"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A75E5">
        <w:rPr>
          <w:rFonts w:ascii="Arial" w:hAnsi="Arial" w:cs="Arial"/>
          <w:b/>
          <w:highlight w:val="green"/>
        </w:rPr>
        <w:t>Endorsed.</w:t>
      </w:r>
    </w:p>
    <w:p w:rsidR="0081207B" w:rsidRDefault="0081207B" w:rsidP="0081207B">
      <w:pPr>
        <w:rPr>
          <w:color w:val="993300"/>
          <w:u w:val="single"/>
        </w:rPr>
      </w:pPr>
    </w:p>
    <w:p w:rsidR="0081207B" w:rsidRDefault="0081207B" w:rsidP="0081207B">
      <w:pPr>
        <w:pStyle w:val="5"/>
      </w:pPr>
      <w:bookmarkStart w:id="96" w:name="_Toc79401673"/>
      <w:bookmarkStart w:id="97" w:name="_Toc81572346"/>
      <w:r>
        <w:t>6.1.2.6</w:t>
      </w:r>
      <w:r>
        <w:tab/>
        <w:t>Demodulation and CSI requirements</w:t>
      </w:r>
      <w:bookmarkEnd w:id="96"/>
      <w:bookmarkEnd w:id="97"/>
    </w:p>
    <w:p w:rsidR="0081207B" w:rsidRDefault="0081207B" w:rsidP="0081207B">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rsidR="0081207B" w:rsidRDefault="00083EA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R4-2115768 (from R4-2114031).</w:t>
      </w:r>
    </w:p>
    <w:p w:rsidR="00083EA0" w:rsidRDefault="00083EA0" w:rsidP="0081207B">
      <w:pPr>
        <w:rPr>
          <w:color w:val="993300"/>
          <w:u w:val="single"/>
        </w:rPr>
      </w:pPr>
    </w:p>
    <w:p w:rsidR="00083EA0" w:rsidRDefault="00083EA0" w:rsidP="00083EA0">
      <w:pPr>
        <w:rPr>
          <w:rFonts w:ascii="Arial" w:hAnsi="Arial" w:cs="Arial"/>
          <w:b/>
          <w:sz w:val="24"/>
        </w:rPr>
      </w:pPr>
      <w:r>
        <w:rPr>
          <w:rFonts w:ascii="Arial" w:hAnsi="Arial" w:cs="Arial"/>
          <w:b/>
          <w:color w:val="0000FF"/>
          <w:sz w:val="24"/>
        </w:rPr>
        <w:t>R4-2115768</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rsidR="00083EA0" w:rsidRDefault="00083EA0" w:rsidP="00083EA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rsidR="001B6C40" w:rsidRDefault="001B6C40" w:rsidP="00083E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083EA0" w:rsidRDefault="00083EA0" w:rsidP="00083EA0">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lastRenderedPageBreak/>
        <w:br/>
      </w:r>
      <w:r>
        <w:rPr>
          <w:i/>
        </w:rPr>
        <w:tab/>
      </w:r>
      <w:r>
        <w:rPr>
          <w:i/>
        </w:rPr>
        <w:tab/>
      </w:r>
      <w:r>
        <w:rPr>
          <w:i/>
        </w:rPr>
        <w:tab/>
      </w:r>
      <w:r>
        <w:rPr>
          <w:i/>
        </w:rPr>
        <w:tab/>
      </w:r>
      <w:r>
        <w:rPr>
          <w:i/>
        </w:rPr>
        <w:tab/>
        <w:t>Source: Intel Corporation</w:t>
      </w:r>
    </w:p>
    <w:p w:rsidR="0081207B" w:rsidRDefault="00083EA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R4-2115769 (from R4-2114032).</w:t>
      </w:r>
    </w:p>
    <w:p w:rsidR="00083EA0" w:rsidRDefault="00083EA0" w:rsidP="0081207B">
      <w:pPr>
        <w:rPr>
          <w:color w:val="993300"/>
          <w:u w:val="single"/>
        </w:rPr>
      </w:pPr>
    </w:p>
    <w:p w:rsidR="00083EA0" w:rsidRDefault="00083EA0" w:rsidP="00083EA0">
      <w:pPr>
        <w:rPr>
          <w:rFonts w:ascii="Arial" w:hAnsi="Arial" w:cs="Arial"/>
          <w:b/>
          <w:sz w:val="24"/>
        </w:rPr>
      </w:pPr>
      <w:bookmarkStart w:id="98" w:name="_Toc79401674"/>
      <w:r>
        <w:rPr>
          <w:rFonts w:ascii="Arial" w:hAnsi="Arial" w:cs="Arial"/>
          <w:b/>
          <w:color w:val="0000FF"/>
          <w:sz w:val="24"/>
        </w:rPr>
        <w:t>R4-2115769</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rsidR="00083EA0" w:rsidRDefault="00083EA0" w:rsidP="00083EA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rsidR="001B6C40" w:rsidRDefault="001B6C40" w:rsidP="00083E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083EA0" w:rsidRDefault="00083EA0" w:rsidP="00083EA0">
      <w:pPr>
        <w:rPr>
          <w:color w:val="993300"/>
          <w:u w:val="single"/>
        </w:rPr>
      </w:pPr>
    </w:p>
    <w:p w:rsidR="00083EA0" w:rsidRDefault="00083EA0" w:rsidP="00083EA0">
      <w:pPr>
        <w:rPr>
          <w:color w:val="993300"/>
          <w:u w:val="single"/>
        </w:rPr>
      </w:pPr>
    </w:p>
    <w:p w:rsidR="0081207B" w:rsidRDefault="0081207B" w:rsidP="0081207B">
      <w:pPr>
        <w:pStyle w:val="6"/>
      </w:pPr>
      <w:bookmarkStart w:id="99" w:name="_Toc81572347"/>
      <w:r>
        <w:t>6.1.2.6.1</w:t>
      </w:r>
      <w:r>
        <w:tab/>
        <w:t>General</w:t>
      </w:r>
      <w:bookmarkEnd w:id="98"/>
      <w:bookmarkEnd w:id="99"/>
    </w:p>
    <w:p w:rsidR="00C27419" w:rsidRDefault="00C27419" w:rsidP="00C27419">
      <w:pPr>
        <w:rPr>
          <w:rFonts w:eastAsia="等线"/>
          <w:lang w:eastAsia="zh-CN"/>
        </w:rPr>
      </w:pPr>
      <w:r>
        <w:rPr>
          <w:rFonts w:eastAsia="等线" w:hint="eastAsia"/>
          <w:lang w:eastAsia="zh-CN"/>
        </w:rPr>
        <w:t>-</w:t>
      </w:r>
      <w:r>
        <w:rPr>
          <w:rFonts w:eastAsia="等线"/>
          <w:lang w:eastAsia="zh-CN"/>
        </w:rPr>
        <w:t>-----------------------------------------------------------------------------------------------------------------------------------------------</w:t>
      </w:r>
    </w:p>
    <w:p w:rsidR="00C27419" w:rsidRPr="00C27419" w:rsidRDefault="00C27419" w:rsidP="00C27419">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C27419">
        <w:rPr>
          <w:rFonts w:ascii="Arial" w:hAnsi="Arial" w:cs="Arial" w:hint="eastAsia"/>
          <w:b/>
          <w:color w:val="C00000"/>
          <w:sz w:val="24"/>
          <w:u w:val="single"/>
        </w:rPr>
        <w:t>[100-e][322] NR_IAB_Demod_Maintenance</w:t>
      </w:r>
      <w:r w:rsidRPr="00A95509">
        <w:rPr>
          <w:rFonts w:ascii="Arial" w:hAnsi="Arial" w:cs="Arial"/>
          <w:b/>
          <w:color w:val="C00000"/>
          <w:sz w:val="24"/>
          <w:u w:val="single"/>
        </w:rPr>
        <w:t xml:space="preserve">, AI </w:t>
      </w:r>
      <w:r>
        <w:rPr>
          <w:rFonts w:ascii="Arial" w:hAnsi="Arial" w:cs="Arial"/>
          <w:b/>
          <w:color w:val="C00000"/>
          <w:sz w:val="24"/>
          <w:u w:val="single"/>
        </w:rPr>
        <w:t>6.1.2.6</w:t>
      </w:r>
      <w:r w:rsidRPr="00A95509">
        <w:rPr>
          <w:rFonts w:ascii="Arial" w:hAnsi="Arial" w:cs="Arial"/>
          <w:b/>
          <w:color w:val="C00000"/>
          <w:sz w:val="24"/>
          <w:u w:val="single"/>
        </w:rPr>
        <w:t xml:space="preserve">– </w:t>
      </w:r>
      <w:r w:rsidRPr="00C27419">
        <w:rPr>
          <w:rFonts w:ascii="Arial" w:hAnsi="Arial" w:cs="Arial" w:hint="eastAsia"/>
          <w:b/>
          <w:color w:val="C00000"/>
          <w:sz w:val="24"/>
          <w:u w:val="single"/>
        </w:rPr>
        <w:t>Axel Mueller</w:t>
      </w:r>
    </w:p>
    <w:p w:rsidR="00C27419" w:rsidRDefault="00C27419" w:rsidP="00C27419">
      <w:pPr>
        <w:overflowPunct/>
        <w:autoSpaceDE/>
        <w:autoSpaceDN/>
        <w:adjustRightInd/>
        <w:spacing w:after="0"/>
        <w:textAlignment w:val="auto"/>
        <w:rPr>
          <w:rFonts w:ascii="Arial" w:hAnsi="Arial" w:cs="Arial"/>
          <w:b/>
          <w:color w:val="C00000"/>
          <w:sz w:val="24"/>
          <w:u w:val="single"/>
        </w:rPr>
      </w:pPr>
    </w:p>
    <w:p w:rsidR="00C27419" w:rsidRPr="00C27419" w:rsidRDefault="00C27419" w:rsidP="00C2741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R4-2115612</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C27419">
        <w:rPr>
          <w:rFonts w:ascii="Arial" w:hAnsi="Arial" w:cs="Arial" w:hint="eastAsia"/>
          <w:b/>
          <w:sz w:val="24"/>
        </w:rPr>
        <w:t>[100-e][322] NR_IAB_Demod_Maintenance</w:t>
      </w:r>
    </w:p>
    <w:p w:rsidR="00C27419" w:rsidRPr="00C27419" w:rsidRDefault="00C27419" w:rsidP="00C27419">
      <w:pPr>
        <w:overflowPunct/>
        <w:autoSpaceDE/>
        <w:autoSpaceDN/>
        <w:adjustRightInd/>
        <w:spacing w:after="0"/>
        <w:textAlignment w:val="auto"/>
        <w:rPr>
          <w:b/>
          <w:lang w:val="en-US" w:eastAsia="zh-CN"/>
        </w:rPr>
      </w:pPr>
    </w:p>
    <w:p w:rsidR="00C27419" w:rsidRDefault="00C27419" w:rsidP="00C2741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C27419" w:rsidRPr="00944C49" w:rsidRDefault="00C27419" w:rsidP="00C27419">
      <w:pPr>
        <w:rPr>
          <w:rFonts w:ascii="Arial" w:hAnsi="Arial" w:cs="Arial"/>
          <w:b/>
          <w:lang w:val="en-US" w:eastAsia="zh-CN"/>
        </w:rPr>
      </w:pPr>
      <w:r w:rsidRPr="00944C49">
        <w:rPr>
          <w:rFonts w:ascii="Arial" w:hAnsi="Arial" w:cs="Arial"/>
          <w:b/>
          <w:lang w:val="en-US" w:eastAsia="zh-CN"/>
        </w:rPr>
        <w:t xml:space="preserve">Abstract: </w:t>
      </w:r>
    </w:p>
    <w:p w:rsidR="00C27419" w:rsidRDefault="00C27419" w:rsidP="00C27419">
      <w:pPr>
        <w:rPr>
          <w:rFonts w:ascii="Arial" w:hAnsi="Arial" w:cs="Arial"/>
          <w:b/>
          <w:lang w:val="en-US" w:eastAsia="zh-CN"/>
        </w:rPr>
      </w:pPr>
      <w:r w:rsidRPr="00944C49">
        <w:rPr>
          <w:rFonts w:ascii="Arial" w:hAnsi="Arial" w:cs="Arial"/>
          <w:b/>
          <w:lang w:val="en-US" w:eastAsia="zh-CN"/>
        </w:rPr>
        <w:t xml:space="preserve">Discussion: </w:t>
      </w:r>
    </w:p>
    <w:p w:rsidR="00C27419" w:rsidRDefault="00601EF8" w:rsidP="00C2741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R4-2115794 (from R4-2115612).</w:t>
      </w:r>
    </w:p>
    <w:p w:rsidR="00601EF8" w:rsidRDefault="00601EF8" w:rsidP="00C27419">
      <w:pPr>
        <w:rPr>
          <w:rFonts w:ascii="Arial" w:hAnsi="Arial" w:cs="Arial"/>
          <w:b/>
          <w:color w:val="0000FF"/>
          <w:sz w:val="24"/>
          <w:u w:val="thick"/>
        </w:rPr>
      </w:pPr>
    </w:p>
    <w:p w:rsidR="00601EF8" w:rsidRPr="00C27419"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R4-2115794</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C27419">
        <w:rPr>
          <w:rFonts w:ascii="Arial" w:hAnsi="Arial" w:cs="Arial" w:hint="eastAsia"/>
          <w:b/>
          <w:sz w:val="24"/>
        </w:rPr>
        <w:t>[100-e][322] NR_IAB_Demod_Maintenance</w:t>
      </w:r>
    </w:p>
    <w:p w:rsidR="00601EF8" w:rsidRPr="00C27419" w:rsidRDefault="00601EF8" w:rsidP="00601EF8">
      <w:pPr>
        <w:overflowPunct/>
        <w:autoSpaceDE/>
        <w:autoSpaceDN/>
        <w:adjustRightInd/>
        <w:spacing w:after="0"/>
        <w:textAlignment w:val="auto"/>
        <w:rPr>
          <w:b/>
          <w:lang w:val="en-US" w:eastAsia="zh-CN"/>
        </w:rPr>
      </w:pP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1B6C40"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rPr>
          <w:rFonts w:ascii="Arial" w:hAnsi="Arial" w:cs="Arial"/>
          <w:b/>
          <w:color w:val="0000FF"/>
          <w:sz w:val="24"/>
          <w:u w:val="thick"/>
        </w:rPr>
      </w:pPr>
    </w:p>
    <w:p w:rsidR="00C27419" w:rsidRPr="00F63A6E" w:rsidRDefault="00DE7133" w:rsidP="00C27419">
      <w:pPr>
        <w:overflowPunct/>
        <w:autoSpaceDE/>
        <w:autoSpaceDN/>
        <w:adjustRightInd/>
        <w:spacing w:after="0"/>
        <w:textAlignment w:val="auto"/>
        <w:rPr>
          <w:b/>
          <w:color w:val="FF0000"/>
          <w:u w:val="single"/>
          <w:lang w:val="en-US" w:eastAsia="zh-CN"/>
        </w:rPr>
      </w:pPr>
      <w:r w:rsidRPr="00F63A6E">
        <w:rPr>
          <w:b/>
          <w:color w:val="FF0000"/>
          <w:u w:val="single"/>
          <w:lang w:val="en-US" w:eastAsia="zh-CN"/>
        </w:rPr>
        <w:t>GTW on August 19</w:t>
      </w:r>
      <w:r w:rsidRPr="00F63A6E">
        <w:rPr>
          <w:b/>
          <w:color w:val="FF0000"/>
          <w:u w:val="single"/>
          <w:vertAlign w:val="superscript"/>
          <w:lang w:val="en-US" w:eastAsia="zh-CN"/>
        </w:rPr>
        <w:t>th</w:t>
      </w:r>
    </w:p>
    <w:p w:rsidR="00DE7133" w:rsidRPr="00F63A6E" w:rsidRDefault="00DE7133" w:rsidP="00C27419">
      <w:pPr>
        <w:overflowPunct/>
        <w:autoSpaceDE/>
        <w:autoSpaceDN/>
        <w:adjustRightInd/>
        <w:spacing w:after="0"/>
        <w:textAlignment w:val="auto"/>
        <w:rPr>
          <w:b/>
          <w:lang w:val="en-US" w:eastAsia="zh-CN"/>
        </w:rPr>
      </w:pPr>
    </w:p>
    <w:p w:rsidR="00A5583F" w:rsidRPr="00F63A6E" w:rsidRDefault="00A5583F" w:rsidP="00A5583F">
      <w:pPr>
        <w:rPr>
          <w:b/>
          <w:u w:val="single"/>
        </w:rPr>
      </w:pPr>
      <w:r w:rsidRPr="00F63A6E">
        <w:rPr>
          <w:b/>
          <w:u w:val="single"/>
        </w:rPr>
        <w:t>Issue 2-2-1: Include UE/MT capability signalling in manufacturer’s declaration table (TS 38.176-1/2 section 4.6)</w:t>
      </w:r>
    </w:p>
    <w:p w:rsidR="00A5583F" w:rsidRPr="00F63A6E" w:rsidRDefault="00A5583F" w:rsidP="005A0124">
      <w:pPr>
        <w:pStyle w:val="a"/>
        <w:numPr>
          <w:ilvl w:val="0"/>
          <w:numId w:val="9"/>
        </w:numPr>
        <w:ind w:left="720"/>
        <w:rPr>
          <w:szCs w:val="20"/>
        </w:rPr>
      </w:pPr>
      <w:r w:rsidRPr="00F63A6E">
        <w:rPr>
          <w:szCs w:val="20"/>
        </w:rPr>
        <w:t>Proposals</w:t>
      </w:r>
    </w:p>
    <w:p w:rsidR="00A5583F" w:rsidRPr="00F63A6E" w:rsidRDefault="00A5583F" w:rsidP="005A0124">
      <w:pPr>
        <w:pStyle w:val="a"/>
        <w:numPr>
          <w:ilvl w:val="1"/>
          <w:numId w:val="9"/>
        </w:numPr>
        <w:ind w:left="1440"/>
        <w:rPr>
          <w:szCs w:val="20"/>
        </w:rPr>
      </w:pPr>
      <w:r w:rsidRPr="00F63A6E">
        <w:rPr>
          <w:szCs w:val="20"/>
        </w:rPr>
        <w:t>Option 1 [Nokia, Ericsson]: Yes, include.</w:t>
      </w:r>
    </w:p>
    <w:p w:rsidR="00A5583F" w:rsidRPr="00F63A6E" w:rsidRDefault="00A5583F" w:rsidP="005A0124">
      <w:pPr>
        <w:pStyle w:val="a"/>
        <w:numPr>
          <w:ilvl w:val="1"/>
          <w:numId w:val="9"/>
        </w:numPr>
        <w:ind w:left="1440"/>
        <w:rPr>
          <w:szCs w:val="20"/>
        </w:rPr>
      </w:pPr>
      <w:r w:rsidRPr="00F63A6E">
        <w:rPr>
          <w:szCs w:val="20"/>
        </w:rPr>
        <w:lastRenderedPageBreak/>
        <w:t>Option 2 []: No don’t include.</w:t>
      </w:r>
    </w:p>
    <w:p w:rsidR="001F1E4A" w:rsidRPr="00F63A6E" w:rsidRDefault="001F1E4A" w:rsidP="00806933">
      <w:pPr>
        <w:rPr>
          <w:iCs/>
          <w:lang w:eastAsia="zh-CN"/>
        </w:rPr>
      </w:pPr>
      <w:r w:rsidRPr="00F63A6E">
        <w:rPr>
          <w:iCs/>
          <w:lang w:eastAsia="zh-CN"/>
        </w:rPr>
        <w:t>Discussion: We are fine to option 1, as well as for 2-2-3 with option 1.</w:t>
      </w:r>
    </w:p>
    <w:p w:rsidR="001F1E4A" w:rsidRPr="00F63A6E" w:rsidRDefault="001F1E4A" w:rsidP="00806933">
      <w:pPr>
        <w:rPr>
          <w:iCs/>
          <w:lang w:eastAsia="zh-CN"/>
        </w:rPr>
      </w:pPr>
      <w:r w:rsidRPr="00F63A6E">
        <w:rPr>
          <w:iCs/>
          <w:highlight w:val="green"/>
          <w:lang w:eastAsia="zh-CN"/>
        </w:rPr>
        <w:t>Agreement: Option 1: Include</w:t>
      </w:r>
    </w:p>
    <w:p w:rsidR="00806933" w:rsidRPr="00F63A6E" w:rsidRDefault="00806933" w:rsidP="00806933">
      <w:pPr>
        <w:rPr>
          <w:b/>
          <w:u w:val="single"/>
        </w:rPr>
      </w:pPr>
      <w:r w:rsidRPr="00F63A6E">
        <w:rPr>
          <w:b/>
          <w:u w:val="single"/>
        </w:rPr>
        <w:t>Issue 2-2-2: Include declaration of PMI/RI testing in manufacturer’s declaration table (TS 38.176-1/2 section 4.6)</w:t>
      </w:r>
    </w:p>
    <w:p w:rsidR="00806933" w:rsidRPr="00F63A6E" w:rsidRDefault="00806933" w:rsidP="00806933">
      <w:pPr>
        <w:spacing w:after="120"/>
        <w:ind w:left="360"/>
        <w:rPr>
          <w:lang w:eastAsia="zh-CN"/>
        </w:rPr>
      </w:pPr>
    </w:p>
    <w:p w:rsidR="00806933" w:rsidRPr="00F63A6E" w:rsidRDefault="00806933" w:rsidP="005A0124">
      <w:pPr>
        <w:pStyle w:val="a"/>
        <w:numPr>
          <w:ilvl w:val="0"/>
          <w:numId w:val="9"/>
        </w:numPr>
        <w:ind w:left="720"/>
        <w:rPr>
          <w:szCs w:val="20"/>
        </w:rPr>
      </w:pPr>
      <w:r w:rsidRPr="00F63A6E">
        <w:rPr>
          <w:szCs w:val="20"/>
        </w:rPr>
        <w:t>Proposals</w:t>
      </w:r>
    </w:p>
    <w:p w:rsidR="00806933" w:rsidRPr="00F63A6E" w:rsidRDefault="00806933" w:rsidP="005A0124">
      <w:pPr>
        <w:pStyle w:val="a"/>
        <w:numPr>
          <w:ilvl w:val="1"/>
          <w:numId w:val="9"/>
        </w:numPr>
        <w:ind w:left="1440"/>
        <w:rPr>
          <w:szCs w:val="20"/>
        </w:rPr>
      </w:pPr>
      <w:r w:rsidRPr="00F63A6E">
        <w:rPr>
          <w:szCs w:val="20"/>
        </w:rPr>
        <w:t>Option 1 []: Yes, include.</w:t>
      </w:r>
    </w:p>
    <w:p w:rsidR="00806933" w:rsidRPr="00F63A6E" w:rsidRDefault="00806933" w:rsidP="005A0124">
      <w:pPr>
        <w:pStyle w:val="a"/>
        <w:numPr>
          <w:ilvl w:val="1"/>
          <w:numId w:val="9"/>
        </w:numPr>
        <w:ind w:left="1440"/>
        <w:rPr>
          <w:szCs w:val="20"/>
        </w:rPr>
      </w:pPr>
      <w:r w:rsidRPr="00F63A6E">
        <w:rPr>
          <w:szCs w:val="20"/>
        </w:rPr>
        <w:t>Option 2 [Nokia, Ericsson]: No don’t include.</w:t>
      </w:r>
    </w:p>
    <w:p w:rsidR="007421B0" w:rsidRPr="00F63A6E" w:rsidRDefault="007421B0" w:rsidP="00806933">
      <w:pPr>
        <w:rPr>
          <w:iCs/>
          <w:lang w:eastAsia="zh-CN"/>
        </w:rPr>
      </w:pPr>
      <w:r w:rsidRPr="00F63A6E">
        <w:rPr>
          <w:iCs/>
          <w:lang w:eastAsia="zh-CN"/>
        </w:rPr>
        <w:t xml:space="preserve">Dsicussion: </w:t>
      </w:r>
    </w:p>
    <w:p w:rsidR="007421B0" w:rsidRPr="00F63A6E" w:rsidRDefault="007421B0" w:rsidP="00806933">
      <w:pPr>
        <w:rPr>
          <w:iCs/>
          <w:lang w:eastAsia="zh-CN"/>
        </w:rPr>
      </w:pPr>
      <w:r w:rsidRPr="00F63A6E">
        <w:rPr>
          <w:iCs/>
          <w:lang w:eastAsia="zh-CN"/>
        </w:rPr>
        <w:t>Intel: We are not sure who will decide the test for PMI and RI?</w:t>
      </w:r>
    </w:p>
    <w:p w:rsidR="007421B0" w:rsidRPr="00F63A6E" w:rsidRDefault="007421B0" w:rsidP="00806933">
      <w:pPr>
        <w:rPr>
          <w:iCs/>
          <w:lang w:eastAsia="zh-CN"/>
        </w:rPr>
      </w:pPr>
      <w:r w:rsidRPr="00F63A6E">
        <w:rPr>
          <w:iCs/>
          <w:lang w:eastAsia="zh-CN"/>
        </w:rPr>
        <w:t>Nokia: The manufacture declaration designed for capability; which not match with the agreement with PMI and RI. Infra-vendors wil decide whether PMI, RI test applied.</w:t>
      </w:r>
    </w:p>
    <w:p w:rsidR="00806933" w:rsidRPr="00F63A6E" w:rsidRDefault="007421B0" w:rsidP="00806933">
      <w:pPr>
        <w:rPr>
          <w:iCs/>
          <w:lang w:eastAsia="zh-CN"/>
        </w:rPr>
      </w:pPr>
      <w:r w:rsidRPr="00F63A6E">
        <w:rPr>
          <w:iCs/>
          <w:highlight w:val="green"/>
          <w:lang w:eastAsia="zh-CN"/>
        </w:rPr>
        <w:t>Agreement: Option 2.</w:t>
      </w:r>
      <w:r w:rsidRPr="00F63A6E">
        <w:rPr>
          <w:iCs/>
          <w:lang w:eastAsia="zh-CN"/>
        </w:rPr>
        <w:t xml:space="preserve"> </w:t>
      </w:r>
    </w:p>
    <w:p w:rsidR="00806933" w:rsidRPr="00F63A6E" w:rsidRDefault="00806933" w:rsidP="00806933">
      <w:pPr>
        <w:rPr>
          <w:b/>
          <w:u w:val="single"/>
        </w:rPr>
      </w:pPr>
      <w:r w:rsidRPr="00F63A6E">
        <w:rPr>
          <w:b/>
          <w:u w:val="single"/>
        </w:rPr>
        <w:t>Issue 2-2-3: Include the “Requirements applicability” tables from the UE test specs to the MT test specs. Replace “FDD” with “TDD”.</w:t>
      </w:r>
    </w:p>
    <w:p w:rsidR="00806933" w:rsidRPr="00F63A6E" w:rsidRDefault="00806933" w:rsidP="005A0124">
      <w:pPr>
        <w:pStyle w:val="a"/>
        <w:numPr>
          <w:ilvl w:val="0"/>
          <w:numId w:val="9"/>
        </w:numPr>
        <w:ind w:left="720"/>
        <w:rPr>
          <w:szCs w:val="20"/>
        </w:rPr>
      </w:pPr>
      <w:r w:rsidRPr="00F63A6E">
        <w:rPr>
          <w:szCs w:val="20"/>
        </w:rPr>
        <w:t>Proposals</w:t>
      </w:r>
    </w:p>
    <w:p w:rsidR="00806933" w:rsidRPr="00F63A6E" w:rsidRDefault="00806933" w:rsidP="005A0124">
      <w:pPr>
        <w:pStyle w:val="a"/>
        <w:numPr>
          <w:ilvl w:val="1"/>
          <w:numId w:val="9"/>
        </w:numPr>
        <w:ind w:left="1440"/>
        <w:rPr>
          <w:szCs w:val="20"/>
        </w:rPr>
      </w:pPr>
      <w:r w:rsidRPr="00F63A6E">
        <w:rPr>
          <w:szCs w:val="20"/>
        </w:rPr>
        <w:t>Option 1 [Nokia]: Yes, include.</w:t>
      </w:r>
    </w:p>
    <w:p w:rsidR="00806933" w:rsidRPr="00F63A6E" w:rsidRDefault="00806933" w:rsidP="005A0124">
      <w:pPr>
        <w:pStyle w:val="a"/>
        <w:numPr>
          <w:ilvl w:val="1"/>
          <w:numId w:val="9"/>
        </w:numPr>
        <w:ind w:left="1440"/>
        <w:rPr>
          <w:szCs w:val="20"/>
        </w:rPr>
      </w:pPr>
      <w:r w:rsidRPr="00F63A6E">
        <w:rPr>
          <w:szCs w:val="20"/>
        </w:rPr>
        <w:t>Option 2 [Nokia]: No don’t include.</w:t>
      </w:r>
    </w:p>
    <w:p w:rsidR="00180CBD" w:rsidRPr="00F63A6E" w:rsidRDefault="00180CBD" w:rsidP="005A0124">
      <w:pPr>
        <w:pStyle w:val="a"/>
        <w:numPr>
          <w:ilvl w:val="1"/>
          <w:numId w:val="9"/>
        </w:numPr>
        <w:ind w:left="1440"/>
        <w:rPr>
          <w:szCs w:val="20"/>
        </w:rPr>
      </w:pPr>
      <w:r w:rsidRPr="00F63A6E">
        <w:rPr>
          <w:szCs w:val="20"/>
        </w:rPr>
        <w:t xml:space="preserve">Option 3: Using text instead of table. </w:t>
      </w:r>
    </w:p>
    <w:p w:rsidR="00806933" w:rsidRPr="00F63A6E" w:rsidRDefault="001F1E4A" w:rsidP="00806933">
      <w:pPr>
        <w:rPr>
          <w:iCs/>
          <w:lang w:eastAsia="zh-CN"/>
        </w:rPr>
      </w:pPr>
      <w:r w:rsidRPr="00F63A6E">
        <w:rPr>
          <w:iCs/>
          <w:lang w:eastAsia="zh-CN"/>
        </w:rPr>
        <w:t>Discussion:</w:t>
      </w:r>
    </w:p>
    <w:p w:rsidR="001F1E4A" w:rsidRPr="00F63A6E" w:rsidRDefault="001F1E4A" w:rsidP="00806933">
      <w:pPr>
        <w:rPr>
          <w:iCs/>
          <w:lang w:eastAsia="zh-CN"/>
        </w:rPr>
      </w:pPr>
      <w:r w:rsidRPr="00F63A6E">
        <w:rPr>
          <w:iCs/>
          <w:lang w:eastAsia="zh-CN"/>
        </w:rPr>
        <w:t xml:space="preserve">Huawei: We don’t think this really necessary. </w:t>
      </w:r>
    </w:p>
    <w:p w:rsidR="001F1E4A" w:rsidRPr="00F63A6E" w:rsidRDefault="001F1E4A" w:rsidP="00806933">
      <w:pPr>
        <w:rPr>
          <w:iCs/>
          <w:lang w:eastAsia="zh-CN"/>
        </w:rPr>
      </w:pPr>
      <w:r w:rsidRPr="00F63A6E">
        <w:rPr>
          <w:iCs/>
          <w:lang w:eastAsia="zh-CN"/>
        </w:rPr>
        <w:t xml:space="preserve">Intel: This is following RAN1/RAN2 design for IAB-MT, this has no impact on IAB with BS approach test. </w:t>
      </w:r>
    </w:p>
    <w:p w:rsidR="001F1E4A" w:rsidRPr="00F63A6E" w:rsidRDefault="001F1E4A" w:rsidP="00806933">
      <w:pPr>
        <w:rPr>
          <w:iCs/>
          <w:lang w:eastAsia="zh-CN"/>
        </w:rPr>
      </w:pPr>
      <w:r w:rsidRPr="00F63A6E">
        <w:rPr>
          <w:iCs/>
          <w:lang w:eastAsia="zh-CN"/>
        </w:rPr>
        <w:t>Nokia:</w:t>
      </w:r>
      <w:r w:rsidR="00180CBD" w:rsidRPr="00F63A6E">
        <w:rPr>
          <w:iCs/>
          <w:lang w:eastAsia="zh-CN"/>
        </w:rPr>
        <w:t xml:space="preserve"> Both methods works.</w:t>
      </w:r>
    </w:p>
    <w:p w:rsidR="00180CBD" w:rsidRPr="00F63A6E" w:rsidRDefault="00180CBD" w:rsidP="00806933">
      <w:pPr>
        <w:rPr>
          <w:iCs/>
          <w:lang w:eastAsia="zh-CN"/>
        </w:rPr>
      </w:pPr>
      <w:r w:rsidRPr="00F63A6E">
        <w:rPr>
          <w:iCs/>
          <w:lang w:eastAsia="zh-CN"/>
        </w:rPr>
        <w:t xml:space="preserve">Intel: In current IAB, no test applicable rule for mandatory feature with capability signalling. </w:t>
      </w:r>
    </w:p>
    <w:p w:rsidR="00180CBD" w:rsidRPr="00F63A6E" w:rsidRDefault="00180CBD" w:rsidP="00806933">
      <w:pPr>
        <w:rPr>
          <w:iCs/>
          <w:lang w:eastAsia="zh-CN"/>
        </w:rPr>
      </w:pPr>
      <w:r w:rsidRPr="00F63A6E">
        <w:rPr>
          <w:iCs/>
          <w:lang w:eastAsia="zh-CN"/>
        </w:rPr>
        <w:t xml:space="preserve">Ercisson: This is for IAB-MT, we support to include this. </w:t>
      </w:r>
    </w:p>
    <w:p w:rsidR="00180CBD" w:rsidRPr="00F63A6E" w:rsidRDefault="00C7404E" w:rsidP="00806933">
      <w:pPr>
        <w:rPr>
          <w:iCs/>
          <w:lang w:eastAsia="zh-CN"/>
        </w:rPr>
      </w:pPr>
      <w:r w:rsidRPr="00F63A6E">
        <w:rPr>
          <w:iCs/>
          <w:highlight w:val="yellow"/>
          <w:lang w:eastAsia="zh-CN"/>
        </w:rPr>
        <w:t>Further discuss how to capture the test applicability for features mandatory with capability signalling</w:t>
      </w:r>
      <w:r w:rsidR="007421B0" w:rsidRPr="00F63A6E">
        <w:rPr>
          <w:iCs/>
          <w:highlight w:val="yellow"/>
          <w:lang w:eastAsia="zh-CN"/>
        </w:rPr>
        <w:t xml:space="preserve"> in the “applicability of requirements” sections</w:t>
      </w:r>
      <w:r w:rsidRPr="00F63A6E">
        <w:rPr>
          <w:iCs/>
          <w:highlight w:val="yellow"/>
          <w:lang w:eastAsia="zh-CN"/>
        </w:rPr>
        <w:t xml:space="preserve">. </w:t>
      </w:r>
    </w:p>
    <w:p w:rsidR="00806933" w:rsidRPr="00F63A6E" w:rsidRDefault="00806933" w:rsidP="00806933">
      <w:pPr>
        <w:rPr>
          <w:b/>
          <w:u w:val="single"/>
        </w:rPr>
      </w:pPr>
      <w:r w:rsidRPr="00F63A6E">
        <w:rPr>
          <w:b/>
          <w:u w:val="single"/>
        </w:rPr>
        <w:t xml:space="preserve">Issue 2-2-4: Include statement on optionality of RI/PMI testing in “applicability of requirements” sections </w:t>
      </w:r>
    </w:p>
    <w:p w:rsidR="00806933" w:rsidRPr="00F63A6E" w:rsidRDefault="00806933" w:rsidP="00806933">
      <w:pPr>
        <w:spacing w:after="120"/>
        <w:ind w:left="360"/>
        <w:rPr>
          <w:lang w:eastAsia="zh-CN"/>
        </w:rPr>
      </w:pPr>
    </w:p>
    <w:p w:rsidR="00806933" w:rsidRPr="00F63A6E" w:rsidRDefault="00806933" w:rsidP="005A0124">
      <w:pPr>
        <w:pStyle w:val="a"/>
        <w:numPr>
          <w:ilvl w:val="0"/>
          <w:numId w:val="9"/>
        </w:numPr>
        <w:ind w:left="720"/>
        <w:rPr>
          <w:szCs w:val="20"/>
        </w:rPr>
      </w:pPr>
      <w:r w:rsidRPr="00F63A6E">
        <w:rPr>
          <w:szCs w:val="20"/>
        </w:rPr>
        <w:t>Proposals</w:t>
      </w:r>
    </w:p>
    <w:p w:rsidR="00806933" w:rsidRPr="00F63A6E" w:rsidRDefault="00806933" w:rsidP="005A0124">
      <w:pPr>
        <w:pStyle w:val="a"/>
        <w:numPr>
          <w:ilvl w:val="1"/>
          <w:numId w:val="9"/>
        </w:numPr>
        <w:ind w:left="1440"/>
        <w:rPr>
          <w:szCs w:val="20"/>
        </w:rPr>
      </w:pPr>
      <w:r w:rsidRPr="00F63A6E">
        <w:rPr>
          <w:szCs w:val="20"/>
        </w:rPr>
        <w:t>Option 1 [Nokia, Ericsson]: Yes, include.</w:t>
      </w:r>
    </w:p>
    <w:p w:rsidR="00806933" w:rsidRPr="00F63A6E" w:rsidRDefault="00806933" w:rsidP="005A0124">
      <w:pPr>
        <w:pStyle w:val="a"/>
        <w:numPr>
          <w:ilvl w:val="1"/>
          <w:numId w:val="9"/>
        </w:numPr>
        <w:ind w:left="1440"/>
        <w:rPr>
          <w:szCs w:val="20"/>
        </w:rPr>
      </w:pPr>
      <w:r w:rsidRPr="00F63A6E">
        <w:rPr>
          <w:szCs w:val="20"/>
        </w:rPr>
        <w:t>Option 2 []: No don’t include.</w:t>
      </w:r>
    </w:p>
    <w:p w:rsidR="007421B0" w:rsidRPr="00F63A6E" w:rsidRDefault="007421B0" w:rsidP="007421B0">
      <w:pPr>
        <w:rPr>
          <w:rFonts w:eastAsiaTheme="minorEastAsia"/>
        </w:rPr>
      </w:pPr>
      <w:r w:rsidRPr="00F63A6E">
        <w:rPr>
          <w:rFonts w:eastAsiaTheme="minorEastAsia"/>
          <w:highlight w:val="green"/>
        </w:rPr>
        <w:t>Agreement: Option 1.</w:t>
      </w:r>
    </w:p>
    <w:p w:rsidR="00A5583F" w:rsidRPr="00F63A6E" w:rsidRDefault="00A5583F" w:rsidP="00A5583F">
      <w:pPr>
        <w:rPr>
          <w:b/>
          <w:u w:val="single"/>
        </w:rPr>
      </w:pPr>
      <w:r w:rsidRPr="00F63A6E">
        <w:rPr>
          <w:b/>
          <w:u w:val="single"/>
        </w:rPr>
        <w:t>Issue 2-1-2: Synchronisation NOTE 2 text</w:t>
      </w:r>
    </w:p>
    <w:p w:rsidR="00A5583F" w:rsidRPr="00F63A6E" w:rsidRDefault="00A5583F" w:rsidP="005A0124">
      <w:pPr>
        <w:pStyle w:val="a"/>
        <w:numPr>
          <w:ilvl w:val="0"/>
          <w:numId w:val="9"/>
        </w:numPr>
        <w:ind w:left="720"/>
        <w:rPr>
          <w:szCs w:val="20"/>
        </w:rPr>
      </w:pPr>
      <w:r w:rsidRPr="00F63A6E">
        <w:rPr>
          <w:szCs w:val="20"/>
        </w:rPr>
        <w:t>Proposals</w:t>
      </w:r>
    </w:p>
    <w:p w:rsidR="00A5583F" w:rsidRPr="00F63A6E" w:rsidRDefault="00A5583F" w:rsidP="005A0124">
      <w:pPr>
        <w:pStyle w:val="a"/>
        <w:numPr>
          <w:ilvl w:val="1"/>
          <w:numId w:val="9"/>
        </w:numPr>
        <w:ind w:left="1440"/>
        <w:rPr>
          <w:szCs w:val="20"/>
        </w:rPr>
      </w:pPr>
      <w:r w:rsidRPr="00F63A6E">
        <w:rPr>
          <w:szCs w:val="20"/>
        </w:rPr>
        <w:t xml:space="preserve">Option 1 []: RAN4 to add the synchronisation note as per prior agreement: </w:t>
      </w:r>
      <w:r w:rsidRPr="00F63A6E">
        <w:rPr>
          <w:szCs w:val="20"/>
        </w:rPr>
        <w:br/>
        <w:t>“In tests performed with signal generators, a synchronization signal may be provided between the IAB node and the signal generator, or a common (e.g., GNSS) source may be provided to both IAB node and the signal generator, to enable correct timing of the wanted signal.”</w:t>
      </w:r>
    </w:p>
    <w:p w:rsidR="00A5583F" w:rsidRPr="00F63A6E" w:rsidRDefault="00A5583F" w:rsidP="005A0124">
      <w:pPr>
        <w:pStyle w:val="a"/>
        <w:numPr>
          <w:ilvl w:val="1"/>
          <w:numId w:val="9"/>
        </w:numPr>
        <w:ind w:left="1440"/>
        <w:rPr>
          <w:szCs w:val="20"/>
        </w:rPr>
      </w:pPr>
      <w:r w:rsidRPr="00F63A6E">
        <w:rPr>
          <w:szCs w:val="20"/>
        </w:rPr>
        <w:lastRenderedPageBreak/>
        <w:t xml:space="preserve">Option 2 [Nokia]: RAN4 to add the synchronisation note as per prior agreement with the following change: </w:t>
      </w:r>
      <w:r w:rsidRPr="00F63A6E">
        <w:rPr>
          <w:szCs w:val="20"/>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w:t>
      </w:r>
      <w:r w:rsidR="00497ACA" w:rsidRPr="00F63A6E">
        <w:rPr>
          <w:szCs w:val="20"/>
        </w:rPr>
        <w:t xml:space="preserve"> </w:t>
      </w:r>
      <w:r w:rsidR="00497ACA" w:rsidRPr="00F63A6E">
        <w:rPr>
          <w:color w:val="C00000"/>
          <w:szCs w:val="20"/>
        </w:rPr>
        <w:t>test</w:t>
      </w:r>
      <w:r w:rsidRPr="00F63A6E">
        <w:rPr>
          <w:color w:val="C00000"/>
          <w:szCs w:val="20"/>
        </w:rPr>
        <w:t xml:space="preserve"> </w:t>
      </w:r>
      <w:r w:rsidRPr="00F63A6E">
        <w:rPr>
          <w:szCs w:val="20"/>
        </w:rPr>
        <w:t>implementation.”</w:t>
      </w:r>
    </w:p>
    <w:p w:rsidR="00A5583F" w:rsidRPr="00F63A6E" w:rsidRDefault="00A5583F" w:rsidP="005A0124">
      <w:pPr>
        <w:pStyle w:val="a"/>
        <w:numPr>
          <w:ilvl w:val="1"/>
          <w:numId w:val="9"/>
        </w:numPr>
        <w:ind w:left="1440"/>
        <w:rPr>
          <w:szCs w:val="20"/>
        </w:rPr>
      </w:pPr>
      <w:r w:rsidRPr="00F63A6E">
        <w:rPr>
          <w:szCs w:val="20"/>
        </w:rPr>
        <w:t>Option 2: Other options not precluded.</w:t>
      </w:r>
    </w:p>
    <w:p w:rsidR="00DE7133" w:rsidRPr="00F63A6E" w:rsidRDefault="00497ACA" w:rsidP="00C27419">
      <w:pPr>
        <w:overflowPunct/>
        <w:autoSpaceDE/>
        <w:autoSpaceDN/>
        <w:adjustRightInd/>
        <w:spacing w:after="0"/>
        <w:textAlignment w:val="auto"/>
        <w:rPr>
          <w:b/>
          <w:highlight w:val="green"/>
          <w:lang w:val="en-US" w:eastAsia="zh-CN"/>
        </w:rPr>
      </w:pPr>
      <w:r w:rsidRPr="00F63A6E">
        <w:rPr>
          <w:b/>
          <w:highlight w:val="green"/>
          <w:lang w:val="en-US" w:eastAsia="zh-CN"/>
        </w:rPr>
        <w:t>Agreement:</w:t>
      </w:r>
    </w:p>
    <w:p w:rsidR="00497ACA" w:rsidRPr="00F63A6E" w:rsidRDefault="00497ACA" w:rsidP="00C27419">
      <w:pPr>
        <w:overflowPunct/>
        <w:autoSpaceDE/>
        <w:autoSpaceDN/>
        <w:adjustRightInd/>
        <w:spacing w:after="0"/>
        <w:textAlignment w:val="auto"/>
        <w:rPr>
          <w:b/>
          <w:lang w:val="en-US" w:eastAsia="zh-CN"/>
        </w:rPr>
      </w:pPr>
      <w:r w:rsidRPr="00F63A6E">
        <w:rPr>
          <w:highlight w:val="green"/>
        </w:rPr>
        <w:t xml:space="preserve">RAN4 to add the synchronisation note as per prior agreement with the following change: </w:t>
      </w:r>
      <w:r w:rsidRPr="00F63A6E">
        <w:rPr>
          <w:highlight w:val="green"/>
        </w:rPr>
        <w:br/>
        <w:t xml:space="preserve">“In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w:t>
      </w:r>
      <w:r w:rsidRPr="00F63A6E">
        <w:rPr>
          <w:color w:val="C00000"/>
          <w:highlight w:val="green"/>
        </w:rPr>
        <w:t xml:space="preserve">test </w:t>
      </w:r>
      <w:r w:rsidRPr="00F63A6E">
        <w:rPr>
          <w:highlight w:val="green"/>
        </w:rPr>
        <w:t>implementation.”</w:t>
      </w:r>
    </w:p>
    <w:p w:rsidR="00497ACA" w:rsidRPr="00F63A6E" w:rsidRDefault="00497ACA" w:rsidP="00C27419">
      <w:pPr>
        <w:overflowPunct/>
        <w:autoSpaceDE/>
        <w:autoSpaceDN/>
        <w:adjustRightInd/>
        <w:spacing w:after="0"/>
        <w:textAlignment w:val="auto"/>
        <w:rPr>
          <w:b/>
          <w:lang w:val="en-US" w:eastAsia="zh-CN"/>
        </w:rPr>
      </w:pPr>
    </w:p>
    <w:p w:rsidR="00C27419" w:rsidRPr="00A95509" w:rsidRDefault="00C27419" w:rsidP="00C27419">
      <w:pPr>
        <w:overflowPunct/>
        <w:autoSpaceDE/>
        <w:autoSpaceDN/>
        <w:adjustRightInd/>
        <w:spacing w:after="0"/>
        <w:textAlignment w:val="auto"/>
        <w:rPr>
          <w:rFonts w:ascii="Arial" w:hAnsi="Arial" w:cs="Arial"/>
          <w:b/>
          <w:color w:val="C00000"/>
          <w:sz w:val="24"/>
          <w:u w:val="single"/>
        </w:rPr>
      </w:pPr>
    </w:p>
    <w:p w:rsidR="00C27419" w:rsidRDefault="00C27419" w:rsidP="00C27419">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3"/>
        <w:gridCol w:w="4384"/>
        <w:gridCol w:w="1246"/>
        <w:gridCol w:w="1022"/>
        <w:gridCol w:w="1554"/>
      </w:tblGrid>
      <w:tr w:rsidR="007B1C9E" w:rsidRPr="004D3371" w:rsidTr="004D3371">
        <w:tc>
          <w:tcPr>
            <w:tcW w:w="1423" w:type="dxa"/>
          </w:tcPr>
          <w:p w:rsidR="007B1C9E" w:rsidRPr="004D3371" w:rsidRDefault="007B1C9E" w:rsidP="00317221">
            <w:pPr>
              <w:spacing w:after="120"/>
              <w:rPr>
                <w:rFonts w:eastAsiaTheme="minorEastAsia"/>
                <w:b/>
                <w:bCs/>
                <w:lang w:eastAsia="zh-CN"/>
              </w:rPr>
            </w:pPr>
            <w:r w:rsidRPr="004D3371">
              <w:rPr>
                <w:rFonts w:eastAsiaTheme="minorEastAsia"/>
                <w:b/>
                <w:bCs/>
                <w:lang w:eastAsia="zh-CN"/>
              </w:rPr>
              <w:t>Tdoc number</w:t>
            </w:r>
          </w:p>
        </w:tc>
        <w:tc>
          <w:tcPr>
            <w:tcW w:w="4384" w:type="dxa"/>
          </w:tcPr>
          <w:p w:rsidR="007B1C9E" w:rsidRPr="004D3371" w:rsidRDefault="007B1C9E" w:rsidP="00317221">
            <w:pPr>
              <w:spacing w:after="120"/>
              <w:rPr>
                <w:b/>
                <w:bCs/>
                <w:lang w:eastAsia="zh-CN"/>
              </w:rPr>
            </w:pPr>
            <w:r w:rsidRPr="004D3371">
              <w:rPr>
                <w:b/>
                <w:bCs/>
                <w:lang w:eastAsia="zh-CN"/>
              </w:rPr>
              <w:t>Title</w:t>
            </w:r>
          </w:p>
        </w:tc>
        <w:tc>
          <w:tcPr>
            <w:tcW w:w="1246" w:type="dxa"/>
          </w:tcPr>
          <w:p w:rsidR="007B1C9E" w:rsidRPr="004D3371" w:rsidRDefault="007B1C9E" w:rsidP="00317221">
            <w:pPr>
              <w:spacing w:after="120"/>
              <w:rPr>
                <w:b/>
                <w:bCs/>
                <w:lang w:eastAsia="zh-CN"/>
              </w:rPr>
            </w:pPr>
            <w:r w:rsidRPr="004D3371">
              <w:rPr>
                <w:b/>
                <w:bCs/>
                <w:lang w:eastAsia="zh-CN"/>
              </w:rPr>
              <w:t>Source</w:t>
            </w:r>
          </w:p>
        </w:tc>
        <w:tc>
          <w:tcPr>
            <w:tcW w:w="1022" w:type="dxa"/>
          </w:tcPr>
          <w:p w:rsidR="007B1C9E" w:rsidRPr="004D3371" w:rsidRDefault="007B1C9E" w:rsidP="00317221">
            <w:pPr>
              <w:spacing w:after="120"/>
              <w:rPr>
                <w:rFonts w:eastAsia="MS Mincho"/>
                <w:b/>
                <w:bCs/>
                <w:lang w:eastAsia="zh-CN"/>
              </w:rPr>
            </w:pPr>
            <w:r w:rsidRPr="004D3371">
              <w:rPr>
                <w:rFonts w:eastAsia="等线"/>
                <w:b/>
                <w:bCs/>
                <w:lang w:eastAsia="zh-CN"/>
              </w:rPr>
              <w:t>Decision</w:t>
            </w:r>
          </w:p>
        </w:tc>
        <w:tc>
          <w:tcPr>
            <w:tcW w:w="1554" w:type="dxa"/>
          </w:tcPr>
          <w:p w:rsidR="007B1C9E" w:rsidRPr="004D3371" w:rsidRDefault="007B1C9E" w:rsidP="00317221">
            <w:pPr>
              <w:spacing w:after="120"/>
              <w:rPr>
                <w:b/>
                <w:bCs/>
                <w:lang w:eastAsia="zh-CN"/>
              </w:rPr>
            </w:pPr>
            <w:r w:rsidRPr="004D3371">
              <w:rPr>
                <w:b/>
                <w:bCs/>
                <w:lang w:eastAsia="zh-CN"/>
              </w:rPr>
              <w:t>Comments</w:t>
            </w:r>
          </w:p>
        </w:tc>
      </w:tr>
      <w:tr w:rsidR="007B1C9E" w:rsidRPr="004D3371" w:rsidTr="004D3371">
        <w:tc>
          <w:tcPr>
            <w:tcW w:w="1423" w:type="dxa"/>
          </w:tcPr>
          <w:p w:rsidR="007B1C9E" w:rsidRPr="004D3371" w:rsidRDefault="007B1C9E" w:rsidP="00317221">
            <w:pPr>
              <w:rPr>
                <w:lang w:eastAsia="zh-CN"/>
              </w:rPr>
            </w:pPr>
            <w:r w:rsidRPr="004D3371">
              <w:t>R4-2115719</w:t>
            </w:r>
          </w:p>
        </w:tc>
        <w:tc>
          <w:tcPr>
            <w:tcW w:w="4384" w:type="dxa"/>
          </w:tcPr>
          <w:p w:rsidR="007B1C9E" w:rsidRPr="004D3371" w:rsidRDefault="007B1C9E" w:rsidP="00317221">
            <w:pPr>
              <w:rPr>
                <w:lang w:eastAsia="zh-CN"/>
              </w:rPr>
            </w:pPr>
            <w:r w:rsidRPr="004D3371">
              <w:t>WF on Rel-16 NR IAB demodulation requirements</w:t>
            </w:r>
          </w:p>
        </w:tc>
        <w:tc>
          <w:tcPr>
            <w:tcW w:w="1246" w:type="dxa"/>
          </w:tcPr>
          <w:p w:rsidR="007B1C9E" w:rsidRPr="004D3371" w:rsidRDefault="007B1C9E" w:rsidP="00317221">
            <w:pPr>
              <w:rPr>
                <w:lang w:eastAsia="zh-CN"/>
              </w:rPr>
            </w:pPr>
            <w:r w:rsidRPr="004D3371">
              <w:t>Nokia, Nokia Shanghai Bell</w:t>
            </w:r>
          </w:p>
        </w:tc>
        <w:tc>
          <w:tcPr>
            <w:tcW w:w="1022" w:type="dxa"/>
          </w:tcPr>
          <w:p w:rsidR="007B1C9E" w:rsidRPr="004D3371" w:rsidRDefault="007B1C9E" w:rsidP="00317221">
            <w:pPr>
              <w:rPr>
                <w:highlight w:val="green"/>
                <w:lang w:eastAsia="zh-CN"/>
              </w:rPr>
            </w:pPr>
            <w:r w:rsidRPr="004D3371">
              <w:rPr>
                <w:highlight w:val="green"/>
                <w:lang w:eastAsia="zh-CN"/>
              </w:rPr>
              <w:t>Approved</w:t>
            </w:r>
          </w:p>
        </w:tc>
        <w:tc>
          <w:tcPr>
            <w:tcW w:w="1554" w:type="dxa"/>
          </w:tcPr>
          <w:p w:rsidR="007B1C9E" w:rsidRPr="004D3371" w:rsidRDefault="007B1C9E" w:rsidP="00317221">
            <w:pPr>
              <w:rPr>
                <w:lang w:eastAsia="zh-CN"/>
              </w:rPr>
            </w:pPr>
          </w:p>
        </w:tc>
      </w:tr>
      <w:tr w:rsidR="007B1C9E" w:rsidRPr="004D3371" w:rsidTr="004D3371">
        <w:tc>
          <w:tcPr>
            <w:tcW w:w="1423" w:type="dxa"/>
          </w:tcPr>
          <w:p w:rsidR="007B1C9E" w:rsidRPr="004D3371" w:rsidRDefault="007B1C9E" w:rsidP="00317221">
            <w:pPr>
              <w:rPr>
                <w:lang w:eastAsia="zh-CN"/>
              </w:rPr>
            </w:pPr>
            <w:r w:rsidRPr="004D3371">
              <w:t>R4-2115768</w:t>
            </w:r>
          </w:p>
        </w:tc>
        <w:tc>
          <w:tcPr>
            <w:tcW w:w="4384" w:type="dxa"/>
          </w:tcPr>
          <w:p w:rsidR="007B1C9E" w:rsidRPr="004D3371" w:rsidRDefault="007B1C9E" w:rsidP="00317221">
            <w:r w:rsidRPr="004D3371">
              <w:t>Draft CR to TS 38.176-1: Correction of applicability rules for demodulation performance requirements</w:t>
            </w:r>
          </w:p>
        </w:tc>
        <w:tc>
          <w:tcPr>
            <w:tcW w:w="1246" w:type="dxa"/>
          </w:tcPr>
          <w:p w:rsidR="007B1C9E" w:rsidRPr="004D3371" w:rsidRDefault="007B1C9E" w:rsidP="00317221">
            <w:pPr>
              <w:rPr>
                <w:lang w:eastAsia="zh-CN"/>
              </w:rPr>
            </w:pPr>
            <w:r w:rsidRPr="004D3371">
              <w:t>Intel Corporation</w:t>
            </w:r>
          </w:p>
        </w:tc>
        <w:tc>
          <w:tcPr>
            <w:tcW w:w="1022" w:type="dxa"/>
          </w:tcPr>
          <w:p w:rsidR="007B1C9E" w:rsidRPr="004D3371" w:rsidRDefault="007B1C9E" w:rsidP="00317221">
            <w:pPr>
              <w:rPr>
                <w:highlight w:val="green"/>
                <w:lang w:val="en-US" w:eastAsia="zh-CN"/>
              </w:rPr>
            </w:pPr>
            <w:r w:rsidRPr="004D3371">
              <w:rPr>
                <w:highlight w:val="green"/>
                <w:lang w:eastAsia="zh-CN"/>
              </w:rPr>
              <w:t>Endorsed</w:t>
            </w:r>
          </w:p>
        </w:tc>
        <w:tc>
          <w:tcPr>
            <w:tcW w:w="1554" w:type="dxa"/>
          </w:tcPr>
          <w:p w:rsidR="007B1C9E" w:rsidRPr="004D3371" w:rsidRDefault="007B1C9E" w:rsidP="00317221">
            <w:pPr>
              <w:rPr>
                <w:lang w:eastAsia="zh-CN"/>
              </w:rPr>
            </w:pPr>
          </w:p>
        </w:tc>
      </w:tr>
      <w:tr w:rsidR="007B1C9E" w:rsidRPr="004D3371" w:rsidTr="004D3371">
        <w:tc>
          <w:tcPr>
            <w:tcW w:w="1423" w:type="dxa"/>
          </w:tcPr>
          <w:p w:rsidR="007B1C9E" w:rsidRPr="004D3371" w:rsidRDefault="007B1C9E" w:rsidP="007B1C9E">
            <w:r w:rsidRPr="004D3371">
              <w:t>R4-2115769</w:t>
            </w:r>
          </w:p>
        </w:tc>
        <w:tc>
          <w:tcPr>
            <w:tcW w:w="4384" w:type="dxa"/>
          </w:tcPr>
          <w:p w:rsidR="007B1C9E" w:rsidRPr="004D3371" w:rsidRDefault="007B1C9E" w:rsidP="007B1C9E">
            <w:r w:rsidRPr="004D3371">
              <w:t>Draft CR to TS 38.176-2: Correction of applicability rules for demodulation performance requirements</w:t>
            </w:r>
          </w:p>
        </w:tc>
        <w:tc>
          <w:tcPr>
            <w:tcW w:w="1246" w:type="dxa"/>
          </w:tcPr>
          <w:p w:rsidR="007B1C9E" w:rsidRPr="004D3371" w:rsidRDefault="007B1C9E" w:rsidP="007B1C9E">
            <w:r w:rsidRPr="004D3371">
              <w:t>Intel Corporation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R4-2115709</w:t>
            </w:r>
          </w:p>
        </w:tc>
        <w:tc>
          <w:tcPr>
            <w:tcW w:w="4384" w:type="dxa"/>
          </w:tcPr>
          <w:p w:rsidR="007B1C9E" w:rsidRPr="004D3371" w:rsidRDefault="007B1C9E" w:rsidP="007B1C9E">
            <w:pPr>
              <w:rPr>
                <w:lang w:eastAsia="zh-CN"/>
              </w:rPr>
            </w:pPr>
            <w:r w:rsidRPr="004D3371">
              <w:t>draftCR to TS 38.176-2 IAB-DU performance requirements and parts of DU and MT appendix</w:t>
            </w:r>
          </w:p>
        </w:tc>
        <w:tc>
          <w:tcPr>
            <w:tcW w:w="1246" w:type="dxa"/>
          </w:tcPr>
          <w:p w:rsidR="007B1C9E" w:rsidRPr="004D3371" w:rsidRDefault="007B1C9E" w:rsidP="007B1C9E">
            <w:pPr>
              <w:rPr>
                <w:lang w:eastAsia="zh-CN"/>
              </w:rPr>
            </w:pPr>
            <w:r w:rsidRPr="004D3371">
              <w:t>Nokia Germany</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R4-2115710</w:t>
            </w:r>
          </w:p>
        </w:tc>
        <w:tc>
          <w:tcPr>
            <w:tcW w:w="4384" w:type="dxa"/>
          </w:tcPr>
          <w:p w:rsidR="007B1C9E" w:rsidRPr="004D3371" w:rsidRDefault="007B1C9E" w:rsidP="007B1C9E">
            <w:pPr>
              <w:rPr>
                <w:lang w:eastAsia="zh-CN"/>
              </w:rPr>
            </w:pPr>
            <w:r w:rsidRPr="004D3371">
              <w:t>Draft CR to 38.176-1: Antenna terminology</w:t>
            </w:r>
          </w:p>
        </w:tc>
        <w:tc>
          <w:tcPr>
            <w:tcW w:w="1246" w:type="dxa"/>
          </w:tcPr>
          <w:p w:rsidR="007B1C9E" w:rsidRPr="004D3371" w:rsidRDefault="007B1C9E" w:rsidP="007B1C9E">
            <w:pPr>
              <w:rPr>
                <w:lang w:eastAsia="zh-CN"/>
              </w:rPr>
            </w:pPr>
            <w:r w:rsidRPr="004D3371">
              <w:rPr>
                <w:lang w:eastAsia="zh-CN"/>
              </w:rPr>
              <w:t>Ericsson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R4-2115711</w:t>
            </w:r>
          </w:p>
        </w:tc>
        <w:tc>
          <w:tcPr>
            <w:tcW w:w="4384" w:type="dxa"/>
          </w:tcPr>
          <w:p w:rsidR="007B1C9E" w:rsidRPr="004D3371" w:rsidRDefault="007B1C9E" w:rsidP="007B1C9E">
            <w:pPr>
              <w:rPr>
                <w:lang w:eastAsia="zh-CN"/>
              </w:rPr>
            </w:pPr>
            <w:r w:rsidRPr="004D3371">
              <w:t>draftCR on IAB conducted conformance testing (Manufacturer declarations) to TS 38.176-1</w:t>
            </w:r>
          </w:p>
        </w:tc>
        <w:tc>
          <w:tcPr>
            <w:tcW w:w="1246" w:type="dxa"/>
          </w:tcPr>
          <w:p w:rsidR="007B1C9E" w:rsidRPr="004D3371" w:rsidRDefault="007B1C9E" w:rsidP="007B1C9E">
            <w:pPr>
              <w:rPr>
                <w:lang w:eastAsia="zh-CN"/>
              </w:rPr>
            </w:pPr>
            <w:r w:rsidRPr="004D3371">
              <w:t>Huawei, HiSilicon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R4-2115712</w:t>
            </w:r>
          </w:p>
        </w:tc>
        <w:tc>
          <w:tcPr>
            <w:tcW w:w="4384" w:type="dxa"/>
          </w:tcPr>
          <w:p w:rsidR="007B1C9E" w:rsidRPr="004D3371" w:rsidRDefault="007B1C9E" w:rsidP="007B1C9E">
            <w:pPr>
              <w:rPr>
                <w:lang w:eastAsia="zh-CN"/>
              </w:rPr>
            </w:pPr>
            <w:r w:rsidRPr="004D3371">
              <w:t>draftCR to TS 38.176-1 IAB-DU performance requirements</w:t>
            </w:r>
          </w:p>
        </w:tc>
        <w:tc>
          <w:tcPr>
            <w:tcW w:w="1246" w:type="dxa"/>
          </w:tcPr>
          <w:p w:rsidR="007B1C9E" w:rsidRPr="004D3371" w:rsidRDefault="007B1C9E" w:rsidP="007B1C9E">
            <w:pPr>
              <w:rPr>
                <w:lang w:eastAsia="zh-CN"/>
              </w:rPr>
            </w:pPr>
            <w:r w:rsidRPr="004D3371">
              <w:t>Nokia Germany</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R4-2115713</w:t>
            </w:r>
          </w:p>
        </w:tc>
        <w:tc>
          <w:tcPr>
            <w:tcW w:w="4384" w:type="dxa"/>
          </w:tcPr>
          <w:p w:rsidR="007B1C9E" w:rsidRPr="004D3371" w:rsidRDefault="007B1C9E" w:rsidP="007B1C9E">
            <w:pPr>
              <w:rPr>
                <w:lang w:eastAsia="zh-CN"/>
              </w:rPr>
            </w:pPr>
            <w:r w:rsidRPr="004D3371">
              <w:t>Draft CR to 38.176-1: IAB-MT applicability and declarations</w:t>
            </w:r>
          </w:p>
        </w:tc>
        <w:tc>
          <w:tcPr>
            <w:tcW w:w="1246" w:type="dxa"/>
          </w:tcPr>
          <w:p w:rsidR="007B1C9E" w:rsidRPr="004D3371" w:rsidRDefault="007B1C9E" w:rsidP="007B1C9E">
            <w:pPr>
              <w:rPr>
                <w:lang w:eastAsia="zh-CN"/>
              </w:rPr>
            </w:pPr>
            <w:r w:rsidRPr="004D3371">
              <w:t>Ericsson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R4-2115714</w:t>
            </w:r>
          </w:p>
        </w:tc>
        <w:tc>
          <w:tcPr>
            <w:tcW w:w="4384" w:type="dxa"/>
          </w:tcPr>
          <w:p w:rsidR="007B1C9E" w:rsidRPr="004D3371" w:rsidRDefault="007B1C9E" w:rsidP="007B1C9E">
            <w:pPr>
              <w:rPr>
                <w:lang w:eastAsia="zh-CN"/>
              </w:rPr>
            </w:pPr>
            <w:r w:rsidRPr="004D3371">
              <w:t>Draft CR to 38.176-2: IAB-MT applicability and declarations</w:t>
            </w:r>
          </w:p>
        </w:tc>
        <w:tc>
          <w:tcPr>
            <w:tcW w:w="1246" w:type="dxa"/>
          </w:tcPr>
          <w:p w:rsidR="007B1C9E" w:rsidRPr="004D3371" w:rsidRDefault="007B1C9E" w:rsidP="007B1C9E">
            <w:pPr>
              <w:rPr>
                <w:lang w:eastAsia="zh-CN"/>
              </w:rPr>
            </w:pPr>
            <w:r w:rsidRPr="004D3371">
              <w:t>Ericsson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R4-2115715</w:t>
            </w:r>
          </w:p>
        </w:tc>
        <w:tc>
          <w:tcPr>
            <w:tcW w:w="4384" w:type="dxa"/>
          </w:tcPr>
          <w:p w:rsidR="007B1C9E" w:rsidRPr="004D3371" w:rsidRDefault="007B1C9E" w:rsidP="007B1C9E">
            <w:pPr>
              <w:rPr>
                <w:lang w:eastAsia="zh-CN"/>
              </w:rPr>
            </w:pPr>
            <w:r w:rsidRPr="004D3371">
              <w:t>draftCR on IAB-MT conducted performance requirements (General and Demodulation) in TS 38.174</w:t>
            </w:r>
          </w:p>
        </w:tc>
        <w:tc>
          <w:tcPr>
            <w:tcW w:w="1246" w:type="dxa"/>
          </w:tcPr>
          <w:p w:rsidR="007B1C9E" w:rsidRPr="004D3371" w:rsidRDefault="007B1C9E" w:rsidP="007B1C9E">
            <w:pPr>
              <w:rPr>
                <w:lang w:eastAsia="zh-CN"/>
              </w:rPr>
            </w:pPr>
            <w:r w:rsidRPr="004D3371">
              <w:t>Huawei, HiSilicon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lastRenderedPageBreak/>
              <w:t>R4-2115717</w:t>
            </w:r>
          </w:p>
        </w:tc>
        <w:tc>
          <w:tcPr>
            <w:tcW w:w="4384" w:type="dxa"/>
          </w:tcPr>
          <w:p w:rsidR="007B1C9E" w:rsidRPr="004D3371" w:rsidRDefault="007B1C9E" w:rsidP="007B1C9E">
            <w:pPr>
              <w:rPr>
                <w:lang w:eastAsia="zh-CN"/>
              </w:rPr>
            </w:pPr>
            <w:r w:rsidRPr="004D3371">
              <w:t>draftCR on IAB-MT conducted conformance testing (CSI reporting and Interworking) to TS 38.176-1</w:t>
            </w:r>
          </w:p>
        </w:tc>
        <w:tc>
          <w:tcPr>
            <w:tcW w:w="1246" w:type="dxa"/>
          </w:tcPr>
          <w:p w:rsidR="007B1C9E" w:rsidRPr="004D3371" w:rsidRDefault="007B1C9E" w:rsidP="007B1C9E">
            <w:pPr>
              <w:rPr>
                <w:lang w:eastAsia="zh-CN"/>
              </w:rPr>
            </w:pPr>
            <w:r w:rsidRPr="004D3371">
              <w:t>Huawei, HiSilicon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R4-2115716</w:t>
            </w:r>
          </w:p>
        </w:tc>
        <w:tc>
          <w:tcPr>
            <w:tcW w:w="4384" w:type="dxa"/>
          </w:tcPr>
          <w:p w:rsidR="007B1C9E" w:rsidRPr="004D3371" w:rsidRDefault="007B1C9E" w:rsidP="007B1C9E">
            <w:pPr>
              <w:rPr>
                <w:lang w:eastAsia="zh-CN"/>
              </w:rPr>
            </w:pPr>
            <w:r w:rsidRPr="004D3371">
              <w:t>draftCR on IAB-MT radiated conformance testing (General and Demodulation) to TS 38.176-2</w:t>
            </w:r>
          </w:p>
        </w:tc>
        <w:tc>
          <w:tcPr>
            <w:tcW w:w="1246" w:type="dxa"/>
          </w:tcPr>
          <w:p w:rsidR="007B1C9E" w:rsidRPr="004D3371" w:rsidRDefault="007B1C9E" w:rsidP="007B1C9E">
            <w:pPr>
              <w:rPr>
                <w:lang w:eastAsia="zh-CN"/>
              </w:rPr>
            </w:pPr>
            <w:r w:rsidRPr="004D3371">
              <w:t>Huawei, HiSilicon</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r w:rsidR="007B1C9E" w:rsidRPr="004D3371" w:rsidTr="004D3371">
        <w:tc>
          <w:tcPr>
            <w:tcW w:w="1423" w:type="dxa"/>
          </w:tcPr>
          <w:p w:rsidR="007B1C9E" w:rsidRPr="004D3371" w:rsidRDefault="007B1C9E" w:rsidP="007B1C9E">
            <w:pPr>
              <w:rPr>
                <w:lang w:eastAsia="zh-CN"/>
              </w:rPr>
            </w:pPr>
            <w:r w:rsidRPr="004D3371">
              <w:t>R4-2115718</w:t>
            </w:r>
          </w:p>
        </w:tc>
        <w:tc>
          <w:tcPr>
            <w:tcW w:w="4384" w:type="dxa"/>
          </w:tcPr>
          <w:p w:rsidR="007B1C9E" w:rsidRPr="004D3371" w:rsidRDefault="007B1C9E" w:rsidP="007B1C9E">
            <w:pPr>
              <w:rPr>
                <w:lang w:eastAsia="zh-CN"/>
              </w:rPr>
            </w:pPr>
            <w:r w:rsidRPr="004D3371">
              <w:t>draftCR to TS 38.174 IAB-MT CSI reporting radiated performance requirements</w:t>
            </w:r>
          </w:p>
        </w:tc>
        <w:tc>
          <w:tcPr>
            <w:tcW w:w="1246" w:type="dxa"/>
          </w:tcPr>
          <w:p w:rsidR="007B1C9E" w:rsidRPr="004D3371" w:rsidRDefault="007B1C9E" w:rsidP="007B1C9E">
            <w:pPr>
              <w:rPr>
                <w:lang w:eastAsia="zh-CN"/>
              </w:rPr>
            </w:pPr>
            <w:r w:rsidRPr="004D3371">
              <w:t>Nokia Germany</w:t>
            </w:r>
          </w:p>
        </w:tc>
        <w:tc>
          <w:tcPr>
            <w:tcW w:w="1022" w:type="dxa"/>
          </w:tcPr>
          <w:p w:rsidR="007B1C9E" w:rsidRPr="004D3371" w:rsidRDefault="007B1C9E" w:rsidP="007B1C9E">
            <w:pPr>
              <w:rPr>
                <w:highlight w:val="green"/>
              </w:rPr>
            </w:pPr>
            <w:r w:rsidRPr="004D3371">
              <w:rPr>
                <w:highlight w:val="green"/>
                <w:lang w:eastAsia="zh-CN"/>
              </w:rPr>
              <w:t>Endorsed</w:t>
            </w:r>
          </w:p>
        </w:tc>
        <w:tc>
          <w:tcPr>
            <w:tcW w:w="1554" w:type="dxa"/>
          </w:tcPr>
          <w:p w:rsidR="007B1C9E" w:rsidRPr="004D3371" w:rsidRDefault="007B1C9E" w:rsidP="007B1C9E">
            <w:pPr>
              <w:rPr>
                <w:lang w:eastAsia="zh-CN"/>
              </w:rPr>
            </w:pPr>
          </w:p>
        </w:tc>
      </w:tr>
    </w:tbl>
    <w:p w:rsidR="007B1C9E" w:rsidRDefault="007B1C9E" w:rsidP="00C27419">
      <w:pPr>
        <w:rPr>
          <w:rFonts w:ascii="Arial" w:hAnsi="Arial" w:cs="Arial"/>
          <w:b/>
          <w:color w:val="C00000"/>
          <w:sz w:val="24"/>
          <w:u w:val="single"/>
        </w:rPr>
      </w:pPr>
    </w:p>
    <w:p w:rsidR="00C27419" w:rsidRPr="00A95509" w:rsidRDefault="00C27419" w:rsidP="00C27419">
      <w:pPr>
        <w:rPr>
          <w:rFonts w:eastAsia="等线"/>
          <w:lang w:eastAsia="zh-CN"/>
        </w:rPr>
      </w:pPr>
      <w:r w:rsidRPr="00A95509">
        <w:rPr>
          <w:rFonts w:eastAsia="等线"/>
          <w:lang w:eastAsia="zh-CN"/>
        </w:rPr>
        <w:t>----------------------------------------------------------------------------------------------------------------------</w:t>
      </w:r>
      <w:r>
        <w:rPr>
          <w:rFonts w:eastAsia="等线"/>
          <w:lang w:eastAsia="zh-CN"/>
        </w:rPr>
        <w:t>---------------------</w:t>
      </w:r>
    </w:p>
    <w:p w:rsidR="00156496" w:rsidRDefault="00156496" w:rsidP="00156496">
      <w:pPr>
        <w:rPr>
          <w:rFonts w:ascii="Arial" w:hAnsi="Arial" w:cs="Arial"/>
          <w:b/>
          <w:sz w:val="24"/>
        </w:rPr>
      </w:pPr>
      <w:r>
        <w:rPr>
          <w:rFonts w:ascii="Arial" w:hAnsi="Arial" w:cs="Arial"/>
          <w:b/>
          <w:color w:val="0000FF"/>
          <w:sz w:val="24"/>
          <w:u w:val="thick"/>
        </w:rPr>
        <w:t>R4-2115719</w:t>
      </w:r>
      <w:r w:rsidRPr="00944C49">
        <w:rPr>
          <w:b/>
          <w:lang w:val="en-US" w:eastAsia="zh-CN"/>
        </w:rPr>
        <w:tab/>
      </w:r>
      <w:r w:rsidRPr="00156496">
        <w:rPr>
          <w:rFonts w:ascii="Arial" w:hAnsi="Arial" w:cs="Arial"/>
          <w:b/>
          <w:sz w:val="24"/>
        </w:rPr>
        <w:t>WF on Rel-16 NR IAB demodulation requirements</w:t>
      </w:r>
    </w:p>
    <w:p w:rsidR="00156496" w:rsidRDefault="00156496" w:rsidP="0015649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156496" w:rsidRPr="00944C49" w:rsidRDefault="00156496" w:rsidP="00156496">
      <w:pPr>
        <w:rPr>
          <w:rFonts w:ascii="Arial" w:hAnsi="Arial" w:cs="Arial"/>
          <w:b/>
          <w:lang w:val="en-US" w:eastAsia="zh-CN"/>
        </w:rPr>
      </w:pPr>
      <w:r w:rsidRPr="00944C49">
        <w:rPr>
          <w:rFonts w:ascii="Arial" w:hAnsi="Arial" w:cs="Arial"/>
          <w:b/>
          <w:lang w:val="en-US" w:eastAsia="zh-CN"/>
        </w:rPr>
        <w:t xml:space="preserve">Abstract: </w:t>
      </w:r>
    </w:p>
    <w:p w:rsidR="00156496" w:rsidRDefault="00156496" w:rsidP="00156496">
      <w:pPr>
        <w:rPr>
          <w:rFonts w:ascii="Arial" w:hAnsi="Arial" w:cs="Arial"/>
          <w:b/>
          <w:lang w:val="en-US" w:eastAsia="zh-CN"/>
        </w:rPr>
      </w:pPr>
      <w:r w:rsidRPr="00944C49">
        <w:rPr>
          <w:rFonts w:ascii="Arial" w:hAnsi="Arial" w:cs="Arial"/>
          <w:b/>
          <w:lang w:val="en-US" w:eastAsia="zh-CN"/>
        </w:rPr>
        <w:t xml:space="preserve">Discussion: </w:t>
      </w:r>
    </w:p>
    <w:p w:rsidR="00C27419" w:rsidRPr="00C27419" w:rsidRDefault="001B6C40" w:rsidP="00156496">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B6C40">
        <w:rPr>
          <w:rFonts w:ascii="Arial" w:hAnsi="Arial" w:cs="Arial"/>
          <w:b/>
          <w:highlight w:val="green"/>
          <w:lang w:val="en-US" w:eastAsia="zh-CN"/>
        </w:rPr>
        <w:t>Approved.</w:t>
      </w:r>
    </w:p>
    <w:p w:rsidR="00047A64" w:rsidRPr="00173774" w:rsidRDefault="00047A64" w:rsidP="0081207B">
      <w:pPr>
        <w:rPr>
          <w:rFonts w:eastAsiaTheme="minorEastAsia"/>
          <w:b/>
          <w:color w:val="C00000"/>
          <w:u w:val="single"/>
        </w:rPr>
      </w:pPr>
      <w:r w:rsidRPr="00173774">
        <w:rPr>
          <w:b/>
          <w:color w:val="C00000"/>
          <w:u w:val="single"/>
        </w:rPr>
        <w:t>Sub-topic 1-1: 5MHz CBW</w:t>
      </w:r>
    </w:p>
    <w:p w:rsidR="0081207B" w:rsidRDefault="0081207B" w:rsidP="0081207B">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paper discussed a need for 5MHz CBW in IAB TSs.</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047A64" w:rsidRPr="00047A64" w:rsidRDefault="00047A64" w:rsidP="0081207B">
      <w:pPr>
        <w:rPr>
          <w:b/>
          <w:color w:val="C00000"/>
        </w:rPr>
      </w:pPr>
      <w:r w:rsidRPr="00047A64">
        <w:rPr>
          <w:b/>
          <w:color w:val="C00000"/>
        </w:rPr>
        <w:t>Corrections on Appendix</w:t>
      </w:r>
    </w:p>
    <w:p w:rsidR="00047A64" w:rsidRDefault="00047A64" w:rsidP="00047A64">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rsidR="00047A64" w:rsidRDefault="00047A64" w:rsidP="00047A6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rsidR="00047A64" w:rsidRDefault="00047A64" w:rsidP="00047A64">
      <w:pPr>
        <w:rPr>
          <w:rFonts w:ascii="Arial" w:hAnsi="Arial" w:cs="Arial"/>
          <w:b/>
        </w:rPr>
      </w:pPr>
      <w:r>
        <w:rPr>
          <w:rFonts w:ascii="Arial" w:hAnsi="Arial" w:cs="Arial"/>
          <w:b/>
        </w:rPr>
        <w:t xml:space="preserve">Abstract: </w:t>
      </w:r>
    </w:p>
    <w:p w:rsidR="00047A64" w:rsidRDefault="00047A64" w:rsidP="00047A64">
      <w:r>
        <w:t>draftCR to TS 38.176-2 IAB-DU performance requirements and parts of DU and MT appendix</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Revised to R4-2115709 (from R4-2112021).</w:t>
      </w:r>
    </w:p>
    <w:p w:rsidR="00156496" w:rsidRDefault="00156496" w:rsidP="00047A64">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R4-2115709</w:t>
      </w:r>
      <w:r>
        <w:rPr>
          <w:rFonts w:ascii="Arial" w:hAnsi="Arial" w:cs="Arial"/>
          <w:b/>
          <w:color w:val="0000FF"/>
          <w:sz w:val="24"/>
        </w:rPr>
        <w:tab/>
      </w:r>
      <w:r>
        <w:rPr>
          <w:rFonts w:ascii="Arial" w:hAnsi="Arial" w:cs="Arial"/>
          <w:b/>
          <w:sz w:val="24"/>
        </w:rPr>
        <w:t>draftCR to TS 38.176-2 IAB-DU performance requirements and parts of DU and MT appendix</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rsidR="00156496" w:rsidRDefault="00156496" w:rsidP="00156496">
      <w:pPr>
        <w:rPr>
          <w:rFonts w:ascii="Arial" w:hAnsi="Arial" w:cs="Arial"/>
          <w:b/>
        </w:rPr>
      </w:pPr>
      <w:r>
        <w:rPr>
          <w:rFonts w:ascii="Arial" w:hAnsi="Arial" w:cs="Arial"/>
          <w:b/>
        </w:rPr>
        <w:lastRenderedPageBreak/>
        <w:t xml:space="preserve">Abstract: </w:t>
      </w:r>
    </w:p>
    <w:p w:rsidR="00156496" w:rsidRDefault="00156496" w:rsidP="00156496">
      <w:r>
        <w:t>draftCR to TS 38.176-2 IAB-DU performance requirements and parts of DU and MT appendix</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047A64" w:rsidRPr="00047A64" w:rsidRDefault="00047A64" w:rsidP="00047A64">
      <w:pPr>
        <w:rPr>
          <w:b/>
          <w:color w:val="C00000"/>
        </w:rPr>
      </w:pPr>
      <w:r w:rsidRPr="00047A64">
        <w:rPr>
          <w:b/>
          <w:color w:val="C00000"/>
        </w:rPr>
        <w:t>Correction on Antenna terminology</w:t>
      </w:r>
    </w:p>
    <w:p w:rsidR="00047A64" w:rsidRDefault="00047A64" w:rsidP="00047A64">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rsidR="00047A64" w:rsidRDefault="00047A64" w:rsidP="00047A6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047A64" w:rsidRDefault="00047A64" w:rsidP="00047A64">
      <w:pPr>
        <w:rPr>
          <w:rFonts w:ascii="Arial" w:hAnsi="Arial" w:cs="Arial"/>
          <w:b/>
        </w:rPr>
      </w:pPr>
      <w:r>
        <w:rPr>
          <w:rFonts w:ascii="Arial" w:hAnsi="Arial" w:cs="Arial"/>
          <w:b/>
        </w:rPr>
        <w:t xml:space="preserve">Abstract: </w:t>
      </w:r>
    </w:p>
    <w:p w:rsidR="00047A64" w:rsidRDefault="00047A64" w:rsidP="00047A64">
      <w:r>
        <w:t>Corrects antenna connector term</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Revised to R4-2115710 (from R4-2113357).</w:t>
      </w:r>
    </w:p>
    <w:p w:rsidR="00156496" w:rsidRDefault="00156496" w:rsidP="00047A64">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R4-2115710</w:t>
      </w:r>
      <w:r>
        <w:rPr>
          <w:rFonts w:ascii="Arial" w:hAnsi="Arial" w:cs="Arial"/>
          <w:b/>
          <w:color w:val="0000FF"/>
          <w:sz w:val="24"/>
        </w:rPr>
        <w:tab/>
      </w:r>
      <w:r>
        <w:rPr>
          <w:rFonts w:ascii="Arial" w:hAnsi="Arial" w:cs="Arial"/>
          <w:b/>
          <w:sz w:val="24"/>
        </w:rPr>
        <w:t>Draft CR to 38.176-1: Antenna terminology</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156496" w:rsidRDefault="00156496" w:rsidP="00156496">
      <w:pPr>
        <w:rPr>
          <w:rFonts w:ascii="Arial" w:hAnsi="Arial" w:cs="Arial"/>
          <w:b/>
        </w:rPr>
      </w:pPr>
      <w:r>
        <w:rPr>
          <w:rFonts w:ascii="Arial" w:hAnsi="Arial" w:cs="Arial"/>
          <w:b/>
        </w:rPr>
        <w:t xml:space="preserve">Abstract: </w:t>
      </w:r>
    </w:p>
    <w:p w:rsidR="00156496" w:rsidRDefault="00156496" w:rsidP="00156496">
      <w:r>
        <w:t>Corrects antenna connector term</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047A64" w:rsidRPr="00047A64" w:rsidRDefault="00047A64" w:rsidP="00047A64">
      <w:pPr>
        <w:rPr>
          <w:b/>
          <w:color w:val="C00000"/>
        </w:rPr>
      </w:pPr>
      <w:r w:rsidRPr="00047A64">
        <w:rPr>
          <w:b/>
          <w:color w:val="C00000"/>
        </w:rPr>
        <w:t>Correction on Manufacture declaration</w:t>
      </w:r>
    </w:p>
    <w:p w:rsidR="00047A64" w:rsidRDefault="00047A64" w:rsidP="00047A64">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rsidR="00047A64" w:rsidRDefault="00047A64" w:rsidP="00047A6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Revised to R4-2115711 (from R4-2113802).</w:t>
      </w:r>
    </w:p>
    <w:p w:rsidR="00047A64" w:rsidRDefault="00047A64" w:rsidP="0081207B">
      <w:pPr>
        <w:rPr>
          <w:color w:val="993300"/>
          <w:u w:val="single"/>
        </w:rPr>
      </w:pPr>
    </w:p>
    <w:p w:rsidR="00156496" w:rsidRDefault="00156496" w:rsidP="00156496">
      <w:pPr>
        <w:rPr>
          <w:rFonts w:ascii="Arial" w:hAnsi="Arial" w:cs="Arial"/>
          <w:b/>
          <w:sz w:val="24"/>
        </w:rPr>
      </w:pPr>
      <w:bookmarkStart w:id="100" w:name="_Toc79401675"/>
      <w:r>
        <w:rPr>
          <w:rFonts w:ascii="Arial" w:hAnsi="Arial" w:cs="Arial"/>
          <w:b/>
          <w:color w:val="0000FF"/>
          <w:sz w:val="24"/>
        </w:rPr>
        <w:t>R4-2115711</w:t>
      </w:r>
      <w:r>
        <w:rPr>
          <w:rFonts w:ascii="Arial" w:hAnsi="Arial" w:cs="Arial"/>
          <w:b/>
          <w:color w:val="0000FF"/>
          <w:sz w:val="24"/>
        </w:rPr>
        <w:tab/>
      </w:r>
      <w:r>
        <w:rPr>
          <w:rFonts w:ascii="Arial" w:hAnsi="Arial" w:cs="Arial"/>
          <w:b/>
          <w:sz w:val="24"/>
        </w:rPr>
        <w:t>draftCR on IAB conducted conformance testing (Manufacturer declarations) to TS 38.176-1</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pStyle w:val="6"/>
      </w:pPr>
      <w:bookmarkStart w:id="101" w:name="_Toc81572348"/>
      <w:r>
        <w:lastRenderedPageBreak/>
        <w:t>6.1.2.6.2</w:t>
      </w:r>
      <w:r>
        <w:tab/>
        <w:t>IAB-DU performance requirements</w:t>
      </w:r>
      <w:bookmarkEnd w:id="100"/>
      <w:bookmarkEnd w:id="101"/>
    </w:p>
    <w:p w:rsidR="0081207B" w:rsidRDefault="0081207B" w:rsidP="0081207B">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R4-2115712 (from R4-2114540).</w:t>
      </w:r>
    </w:p>
    <w:p w:rsidR="00156496" w:rsidRDefault="00156496" w:rsidP="0081207B">
      <w:pPr>
        <w:rPr>
          <w:color w:val="993300"/>
          <w:u w:val="single"/>
        </w:rPr>
      </w:pPr>
    </w:p>
    <w:p w:rsidR="00156496" w:rsidRDefault="00156496" w:rsidP="00156496">
      <w:pPr>
        <w:rPr>
          <w:rFonts w:ascii="Arial" w:hAnsi="Arial" w:cs="Arial"/>
          <w:b/>
          <w:sz w:val="24"/>
        </w:rPr>
      </w:pPr>
      <w:bookmarkStart w:id="102" w:name="_Toc79401676"/>
      <w:r>
        <w:rPr>
          <w:rFonts w:ascii="Arial" w:hAnsi="Arial" w:cs="Arial"/>
          <w:b/>
          <w:color w:val="0000FF"/>
          <w:sz w:val="24"/>
        </w:rPr>
        <w:t>R4-2115712</w:t>
      </w:r>
      <w:r>
        <w:rPr>
          <w:rFonts w:ascii="Arial" w:hAnsi="Arial" w:cs="Arial"/>
          <w:b/>
          <w:color w:val="0000FF"/>
          <w:sz w:val="24"/>
        </w:rPr>
        <w:tab/>
      </w:r>
      <w:r>
        <w:rPr>
          <w:rFonts w:ascii="Arial" w:hAnsi="Arial" w:cs="Arial"/>
          <w:b/>
          <w:sz w:val="24"/>
        </w:rPr>
        <w:t>draftCR to TS 38.176-1 IAB-DU performance requirements</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047A64" w:rsidRDefault="0081207B" w:rsidP="00047A64">
      <w:pPr>
        <w:pStyle w:val="6"/>
      </w:pPr>
      <w:bookmarkStart w:id="103" w:name="_Toc81572349"/>
      <w:r>
        <w:t>6.1.2.6.3</w:t>
      </w:r>
      <w:r>
        <w:tab/>
        <w:t>IAB-MT performance requirements</w:t>
      </w:r>
      <w:bookmarkEnd w:id="102"/>
      <w:bookmarkEnd w:id="103"/>
    </w:p>
    <w:p w:rsidR="00047A64" w:rsidRPr="00047A64" w:rsidRDefault="00047A64" w:rsidP="00047A64">
      <w:pPr>
        <w:rPr>
          <w:rFonts w:eastAsiaTheme="minorEastAsia"/>
          <w:b/>
          <w:color w:val="C00000"/>
          <w:u w:val="single"/>
        </w:rPr>
      </w:pPr>
      <w:r w:rsidRPr="00047A64">
        <w:rPr>
          <w:b/>
          <w:color w:val="C00000"/>
          <w:u w:val="single"/>
        </w:rPr>
        <w:t>Sub-topic 2-1: Test setup for CSI reporting</w:t>
      </w:r>
    </w:p>
    <w:p w:rsidR="00047A64" w:rsidRDefault="00047A64" w:rsidP="00047A64">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rsidR="00047A64" w:rsidRDefault="00047A64" w:rsidP="00047A6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047A64" w:rsidRDefault="00047A64" w:rsidP="00047A64">
      <w:pPr>
        <w:rPr>
          <w:rFonts w:ascii="Arial" w:hAnsi="Arial" w:cs="Arial"/>
          <w:b/>
        </w:rPr>
      </w:pPr>
      <w:r>
        <w:rPr>
          <w:rFonts w:ascii="Arial" w:hAnsi="Arial" w:cs="Arial"/>
          <w:b/>
        </w:rPr>
        <w:t xml:space="preserve">Abstract: </w:t>
      </w:r>
    </w:p>
    <w:p w:rsidR="00047A64" w:rsidRDefault="00047A64" w:rsidP="00047A64">
      <w:r>
        <w:t>Proposals for remaining issue on declaration and applicability</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156496" w:rsidRDefault="00156496" w:rsidP="00047A64">
      <w:pPr>
        <w:rPr>
          <w:color w:val="993300"/>
          <w:u w:val="single"/>
        </w:rPr>
      </w:pPr>
    </w:p>
    <w:p w:rsidR="00047A64" w:rsidRDefault="00047A64" w:rsidP="00047A64">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rsidR="00047A64" w:rsidRDefault="00047A64" w:rsidP="00047A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047A64" w:rsidRDefault="00047A64" w:rsidP="00047A64">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rsidR="00047A64" w:rsidRDefault="00047A64" w:rsidP="00047A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047A64" w:rsidRDefault="00047A64" w:rsidP="00047A64">
      <w:pPr>
        <w:rPr>
          <w:rFonts w:ascii="Arial" w:hAnsi="Arial" w:cs="Arial"/>
          <w:b/>
        </w:rPr>
      </w:pPr>
      <w:r>
        <w:rPr>
          <w:rFonts w:ascii="Arial" w:hAnsi="Arial" w:cs="Arial"/>
          <w:b/>
        </w:rPr>
        <w:t xml:space="preserve">Abstract: </w:t>
      </w:r>
    </w:p>
    <w:p w:rsidR="00047A64" w:rsidRDefault="00047A64" w:rsidP="00047A64">
      <w:r>
        <w:t>Discussion of several issues related to IAB demodulation and CSI reporting requirements left after the release of first TSs.</w:t>
      </w:r>
    </w:p>
    <w:p w:rsidR="00047A64" w:rsidRDefault="00156496" w:rsidP="00047A6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047A64" w:rsidRPr="00047A64" w:rsidRDefault="00047A64" w:rsidP="00047A64">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rsidR="0081207B" w:rsidRDefault="0081207B" w:rsidP="0081207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Finalizes declaration and applicability rules</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R4-2115713 (from R4-2113355).</w:t>
      </w:r>
    </w:p>
    <w:p w:rsidR="00156496" w:rsidRDefault="00156496" w:rsidP="0081207B">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R4-2115713</w:t>
      </w:r>
      <w:r>
        <w:rPr>
          <w:rFonts w:ascii="Arial" w:hAnsi="Arial" w:cs="Arial"/>
          <w:b/>
          <w:color w:val="0000FF"/>
          <w:sz w:val="24"/>
        </w:rPr>
        <w:tab/>
      </w:r>
      <w:r>
        <w:rPr>
          <w:rFonts w:ascii="Arial" w:hAnsi="Arial" w:cs="Arial"/>
          <w:b/>
          <w:sz w:val="24"/>
        </w:rPr>
        <w:t>Draft CR to 38.176-1: IAB-MT applicability and declarations</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rsidR="00156496" w:rsidRDefault="00156496" w:rsidP="00156496">
      <w:pPr>
        <w:rPr>
          <w:rFonts w:ascii="Arial" w:hAnsi="Arial" w:cs="Arial"/>
          <w:b/>
        </w:rPr>
      </w:pPr>
      <w:r>
        <w:rPr>
          <w:rFonts w:ascii="Arial" w:hAnsi="Arial" w:cs="Arial"/>
          <w:b/>
        </w:rPr>
        <w:t xml:space="preserve">Abstract: </w:t>
      </w:r>
    </w:p>
    <w:p w:rsidR="00156496" w:rsidRDefault="00156496" w:rsidP="00156496">
      <w:r>
        <w:t>Finalizes declaration and applicability rules</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Finalizes declaration and applicability rules</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R4-2115714 (from R4-2113356).</w:t>
      </w:r>
    </w:p>
    <w:p w:rsidR="00156496" w:rsidRDefault="00156496" w:rsidP="0081207B">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R4-2115714</w:t>
      </w:r>
      <w:r>
        <w:rPr>
          <w:rFonts w:ascii="Arial" w:hAnsi="Arial" w:cs="Arial"/>
          <w:b/>
          <w:color w:val="0000FF"/>
          <w:sz w:val="24"/>
        </w:rPr>
        <w:tab/>
      </w:r>
      <w:r>
        <w:rPr>
          <w:rFonts w:ascii="Arial" w:hAnsi="Arial" w:cs="Arial"/>
          <w:b/>
          <w:sz w:val="24"/>
        </w:rPr>
        <w:t>Draft CR to 38.176-2: IAB-MT applicability and declarations</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rsidR="00156496" w:rsidRDefault="00156496" w:rsidP="00156496">
      <w:pPr>
        <w:rPr>
          <w:rFonts w:ascii="Arial" w:hAnsi="Arial" w:cs="Arial"/>
          <w:b/>
        </w:rPr>
      </w:pPr>
      <w:r>
        <w:rPr>
          <w:rFonts w:ascii="Arial" w:hAnsi="Arial" w:cs="Arial"/>
          <w:b/>
        </w:rPr>
        <w:t xml:space="preserve">Abstract: </w:t>
      </w:r>
    </w:p>
    <w:p w:rsidR="00156496" w:rsidRDefault="00156496" w:rsidP="00156496">
      <w:r>
        <w:t>Finalizes declaration and applicability rules</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156496"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R4-2115715 (from R4-2113800).</w:t>
      </w:r>
    </w:p>
    <w:p w:rsidR="00156496" w:rsidRDefault="00156496" w:rsidP="0081207B">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R4-2115715</w:t>
      </w:r>
      <w:r>
        <w:rPr>
          <w:rFonts w:ascii="Arial" w:hAnsi="Arial" w:cs="Arial"/>
          <w:b/>
          <w:color w:val="0000FF"/>
          <w:sz w:val="24"/>
        </w:rPr>
        <w:tab/>
      </w:r>
      <w:r>
        <w:rPr>
          <w:rFonts w:ascii="Arial" w:hAnsi="Arial" w:cs="Arial"/>
          <w:b/>
          <w:sz w:val="24"/>
        </w:rPr>
        <w:t>draftCR on IAB-MT conducted performance requirements (General and Demodulation) in TS 38.174</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1B6C40" w:rsidRDefault="001B6C40" w:rsidP="0015649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R4-2115717 (from R4-2113801).</w:t>
      </w:r>
    </w:p>
    <w:p w:rsidR="00156496" w:rsidRDefault="00156496" w:rsidP="0081207B">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R4-2115717</w:t>
      </w:r>
      <w:r>
        <w:rPr>
          <w:rFonts w:ascii="Arial" w:hAnsi="Arial" w:cs="Arial"/>
          <w:b/>
          <w:color w:val="0000FF"/>
          <w:sz w:val="24"/>
        </w:rPr>
        <w:tab/>
      </w:r>
      <w:r>
        <w:rPr>
          <w:rFonts w:ascii="Arial" w:hAnsi="Arial" w:cs="Arial"/>
          <w:b/>
          <w:sz w:val="24"/>
        </w:rPr>
        <w:t>draftCR on IAB-MT conducted conformance testing (CSI reporting and Interworking) to TS 38.176-1</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156496" w:rsidRPr="004D3371" w:rsidRDefault="001B6C40" w:rsidP="00156496">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R4-2115716 (from R4-2113803).</w:t>
      </w:r>
    </w:p>
    <w:p w:rsidR="00156496" w:rsidRDefault="00156496" w:rsidP="0081207B">
      <w:pPr>
        <w:rPr>
          <w:color w:val="993300"/>
          <w:u w:val="single"/>
        </w:rPr>
      </w:pPr>
    </w:p>
    <w:p w:rsidR="00156496" w:rsidRDefault="00156496" w:rsidP="00156496">
      <w:pPr>
        <w:rPr>
          <w:rFonts w:ascii="Arial" w:hAnsi="Arial" w:cs="Arial"/>
          <w:b/>
          <w:sz w:val="24"/>
        </w:rPr>
      </w:pPr>
      <w:r>
        <w:rPr>
          <w:rFonts w:ascii="Arial" w:hAnsi="Arial" w:cs="Arial"/>
          <w:b/>
          <w:color w:val="0000FF"/>
          <w:sz w:val="24"/>
        </w:rPr>
        <w:t>R4-2115716</w:t>
      </w:r>
      <w:r>
        <w:rPr>
          <w:rFonts w:ascii="Arial" w:hAnsi="Arial" w:cs="Arial"/>
          <w:b/>
          <w:color w:val="0000FF"/>
          <w:sz w:val="24"/>
        </w:rPr>
        <w:tab/>
      </w:r>
      <w:r>
        <w:rPr>
          <w:rFonts w:ascii="Arial" w:hAnsi="Arial" w:cs="Arial"/>
          <w:b/>
          <w:sz w:val="24"/>
        </w:rPr>
        <w:t>draftCR on IAB-MT radiated conformance testing (General and Demodulation) to TS 38.176-2</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156496" w:rsidRPr="004D3371" w:rsidRDefault="001B6C40" w:rsidP="00156496">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rPr>
          <w:rFonts w:ascii="Arial" w:hAnsi="Arial" w:cs="Arial"/>
          <w:b/>
          <w:sz w:val="24"/>
        </w:rPr>
      </w:pPr>
      <w:r>
        <w:rPr>
          <w:rFonts w:ascii="Arial" w:hAnsi="Arial" w:cs="Arial"/>
          <w:b/>
          <w:color w:val="0000FF"/>
          <w:sz w:val="24"/>
        </w:rPr>
        <w:lastRenderedPageBreak/>
        <w:t>R4-2114542</w:t>
      </w:r>
      <w:r>
        <w:rPr>
          <w:rFonts w:ascii="Arial" w:hAnsi="Arial" w:cs="Arial"/>
          <w:b/>
          <w:color w:val="0000FF"/>
          <w:sz w:val="24"/>
        </w:rPr>
        <w:tab/>
      </w:r>
      <w:r>
        <w:rPr>
          <w:rFonts w:ascii="Arial" w:hAnsi="Arial" w:cs="Arial"/>
          <w:b/>
          <w:sz w:val="24"/>
        </w:rPr>
        <w:t>draftCR to TS 38.174 IAB-MT CSI reporting radiated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rsidR="0081207B" w:rsidRDefault="0015649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R4-2115718 (from R4-2114542).</w:t>
      </w:r>
    </w:p>
    <w:p w:rsidR="00156496" w:rsidRDefault="00156496" w:rsidP="0081207B">
      <w:pPr>
        <w:rPr>
          <w:color w:val="993300"/>
          <w:u w:val="single"/>
        </w:rPr>
      </w:pPr>
    </w:p>
    <w:p w:rsidR="00156496" w:rsidRDefault="00156496" w:rsidP="00156496">
      <w:pPr>
        <w:rPr>
          <w:rFonts w:ascii="Arial" w:hAnsi="Arial" w:cs="Arial"/>
          <w:b/>
          <w:sz w:val="24"/>
        </w:rPr>
      </w:pPr>
      <w:bookmarkStart w:id="104" w:name="_Toc79401677"/>
      <w:r>
        <w:rPr>
          <w:rFonts w:ascii="Arial" w:hAnsi="Arial" w:cs="Arial"/>
          <w:b/>
          <w:color w:val="0000FF"/>
          <w:sz w:val="24"/>
        </w:rPr>
        <w:t>R4-2115718</w:t>
      </w:r>
      <w:r>
        <w:rPr>
          <w:rFonts w:ascii="Arial" w:hAnsi="Arial" w:cs="Arial"/>
          <w:b/>
          <w:color w:val="0000FF"/>
          <w:sz w:val="24"/>
        </w:rPr>
        <w:tab/>
      </w:r>
      <w:r>
        <w:rPr>
          <w:rFonts w:ascii="Arial" w:hAnsi="Arial" w:cs="Arial"/>
          <w:b/>
          <w:sz w:val="24"/>
        </w:rPr>
        <w:t>draftCR to TS 38.174 IAB-MT CSI reporting radiated performance requirements</w:t>
      </w:r>
    </w:p>
    <w:p w:rsidR="00156496" w:rsidRDefault="00156496" w:rsidP="001564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rsidR="00156496" w:rsidRPr="004D3371" w:rsidRDefault="001B6C40" w:rsidP="00156496">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1B6C40">
        <w:rPr>
          <w:rFonts w:ascii="Arial" w:hAnsi="Arial" w:cs="Arial"/>
          <w:b/>
          <w:highlight w:val="green"/>
        </w:rPr>
        <w:t>Endorsed.</w:t>
      </w:r>
    </w:p>
    <w:p w:rsidR="00156496" w:rsidRDefault="00156496" w:rsidP="00156496">
      <w:pPr>
        <w:rPr>
          <w:color w:val="993300"/>
          <w:u w:val="single"/>
        </w:rPr>
      </w:pPr>
    </w:p>
    <w:p w:rsidR="0081207B" w:rsidRDefault="0081207B" w:rsidP="0081207B">
      <w:pPr>
        <w:pStyle w:val="4"/>
      </w:pPr>
      <w:bookmarkStart w:id="105" w:name="_Toc81572350"/>
      <w:r>
        <w:t>6.1.3</w:t>
      </w:r>
      <w:r>
        <w:tab/>
        <w:t>5G V2X with NR sidelink</w:t>
      </w:r>
      <w:bookmarkEnd w:id="104"/>
      <w:bookmarkEnd w:id="105"/>
    </w:p>
    <w:p w:rsidR="00FA0567" w:rsidRDefault="00FA0567" w:rsidP="00FA0567">
      <w:pPr>
        <w:pStyle w:val="5"/>
      </w:pPr>
      <w:bookmarkStart w:id="106" w:name="_Toc79401672"/>
      <w:bookmarkStart w:id="107" w:name="_Toc81572351"/>
      <w:bookmarkStart w:id="108" w:name="_Toc79401680"/>
      <w:r>
        <w:t>6.1.2.5</w:t>
      </w:r>
      <w:r>
        <w:tab/>
        <w:t>EMC performance requirements</w:t>
      </w:r>
      <w:bookmarkEnd w:id="106"/>
      <w:bookmarkEnd w:id="107"/>
    </w:p>
    <w:p w:rsidR="00FA0567" w:rsidRPr="004D59AC" w:rsidRDefault="00FA0567" w:rsidP="00FA0567">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summary of</w:t>
      </w:r>
      <w:r w:rsidRPr="00A95509">
        <w:rPr>
          <w:rFonts w:ascii="Arial" w:hAnsi="Arial" w:cs="Arial"/>
          <w:b/>
          <w:color w:val="C00000"/>
          <w:sz w:val="24"/>
          <w:u w:val="single"/>
        </w:rPr>
        <w:t xml:space="preserve"> </w:t>
      </w:r>
      <w:r w:rsidRPr="004D59AC">
        <w:rPr>
          <w:rFonts w:ascii="Arial" w:hAnsi="Arial" w:cs="Arial" w:hint="eastAsia"/>
          <w:b/>
          <w:color w:val="C00000"/>
          <w:sz w:val="24"/>
          <w:u w:val="single"/>
        </w:rPr>
        <w:t>[100-e][303] NR_EMC</w:t>
      </w:r>
      <w:r w:rsidRPr="00A95509">
        <w:rPr>
          <w:rFonts w:ascii="Arial" w:hAnsi="Arial" w:cs="Arial"/>
          <w:b/>
          <w:color w:val="C00000"/>
          <w:sz w:val="24"/>
          <w:u w:val="single"/>
        </w:rPr>
        <w:t xml:space="preserve">, AI </w:t>
      </w:r>
      <w:r w:rsidRPr="004D59AC">
        <w:rPr>
          <w:rFonts w:ascii="Arial" w:hAnsi="Arial" w:cs="Arial" w:hint="eastAsia"/>
          <w:b/>
          <w:color w:val="C00000"/>
          <w:sz w:val="24"/>
          <w:u w:val="single"/>
        </w:rPr>
        <w:t>5.1.3,5.1.6</w:t>
      </w:r>
      <w:r w:rsidRPr="004D59AC">
        <w:rPr>
          <w:rFonts w:ascii="Arial" w:hAnsi="Arial" w:cs="Arial"/>
          <w:b/>
          <w:color w:val="C00000"/>
          <w:sz w:val="24"/>
          <w:u w:val="single"/>
        </w:rPr>
        <w:t>,</w:t>
      </w:r>
      <w:r w:rsidRPr="004D59AC">
        <w:rPr>
          <w:rFonts w:ascii="Arial" w:hAnsi="Arial" w:cs="Arial" w:hint="eastAsia"/>
          <w:b/>
          <w:color w:val="C00000"/>
          <w:sz w:val="24"/>
          <w:u w:val="single"/>
        </w:rPr>
        <w:t>6.1.2.5</w:t>
      </w:r>
      <w:r w:rsidRPr="004D59AC">
        <w:rPr>
          <w:rFonts w:ascii="Arial" w:hAnsi="Arial" w:cs="Arial"/>
          <w:b/>
          <w:color w:val="C00000"/>
          <w:sz w:val="24"/>
          <w:u w:val="single"/>
        </w:rPr>
        <w:t>,</w:t>
      </w:r>
      <w:r w:rsidRPr="004D59AC">
        <w:rPr>
          <w:rFonts w:ascii="Arial" w:hAnsi="Arial" w:cs="Arial" w:hint="eastAsia"/>
          <w:b/>
          <w:color w:val="C00000"/>
          <w:sz w:val="24"/>
          <w:u w:val="single"/>
        </w:rPr>
        <w:t>9.5.4</w:t>
      </w:r>
      <w:r w:rsidRPr="00A95509">
        <w:rPr>
          <w:rFonts w:ascii="Arial" w:hAnsi="Arial" w:cs="Arial"/>
          <w:b/>
          <w:color w:val="C00000"/>
          <w:sz w:val="24"/>
          <w:u w:val="single"/>
        </w:rPr>
        <w:t xml:space="preserve">– </w:t>
      </w:r>
      <w:r>
        <w:rPr>
          <w:rFonts w:ascii="Arial" w:hAnsi="Arial" w:cs="Arial"/>
          <w:b/>
          <w:color w:val="C00000"/>
          <w:sz w:val="24"/>
          <w:u w:val="single"/>
        </w:rPr>
        <w:t>Wubin Zhou</w:t>
      </w:r>
    </w:p>
    <w:p w:rsidR="00FA0567" w:rsidRPr="00D73D2F" w:rsidRDefault="00FA0567" w:rsidP="00FA0567">
      <w:pPr>
        <w:rPr>
          <w:rFonts w:eastAsiaTheme="minorEastAsia"/>
        </w:rPr>
      </w:pPr>
    </w:p>
    <w:p w:rsidR="00FA0567" w:rsidRDefault="00FA0567" w:rsidP="00FA0567">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rsidR="00FA0567" w:rsidRDefault="00FA0567" w:rsidP="00FA0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rsidR="00FA0567" w:rsidRDefault="00FA0567" w:rsidP="00FA0567">
      <w:pPr>
        <w:rPr>
          <w:rFonts w:ascii="Arial" w:hAnsi="Arial" w:cs="Arial"/>
          <w:b/>
        </w:rPr>
      </w:pPr>
      <w:r>
        <w:rPr>
          <w:rFonts w:ascii="Arial" w:hAnsi="Arial" w:cs="Arial"/>
          <w:b/>
        </w:rPr>
        <w:t xml:space="preserve">Abstract: </w:t>
      </w:r>
    </w:p>
    <w:p w:rsidR="00FA0567" w:rsidRDefault="00FA0567" w:rsidP="00FA0567">
      <w:r>
        <w:t>Add TS 38.176-1 and TS 38.176-2 into the references.</w:t>
      </w:r>
    </w:p>
    <w:p w:rsidR="00FA0567" w:rsidRDefault="00FA0567" w:rsidP="00FA0567">
      <w:r>
        <w:t>Add test configurations for IAB EMC test conditions.</w:t>
      </w:r>
    </w:p>
    <w:p w:rsidR="00FA0567" w:rsidRDefault="00FA0567" w:rsidP="00FA0567">
      <w:r>
        <w:t>Correct the editorial errors in clause 8 and clause 9.</w:t>
      </w:r>
    </w:p>
    <w:p w:rsidR="00FA0567" w:rsidRDefault="00FA0567" w:rsidP="00FA0567">
      <w:pPr>
        <w:rPr>
          <w:color w:val="993300"/>
          <w:u w:val="single"/>
        </w:rPr>
      </w:pPr>
      <w:r>
        <w:rPr>
          <w:rFonts w:ascii="Arial" w:hAnsi="Arial" w:cs="Arial"/>
          <w:b/>
        </w:rPr>
        <w:t>Decision:</w:t>
      </w:r>
      <w:r>
        <w:rPr>
          <w:rFonts w:ascii="Arial" w:hAnsi="Arial" w:cs="Arial"/>
          <w:b/>
        </w:rPr>
        <w:tab/>
      </w:r>
      <w:r>
        <w:rPr>
          <w:rFonts w:ascii="Arial" w:hAnsi="Arial" w:cs="Arial"/>
          <w:b/>
        </w:rPr>
        <w:tab/>
        <w:t>Revised to R4-2115666 (from R4-2112739).</w:t>
      </w:r>
    </w:p>
    <w:p w:rsidR="00FA0567" w:rsidRDefault="00FA0567" w:rsidP="00FA0567">
      <w:pPr>
        <w:rPr>
          <w:color w:val="993300"/>
          <w:u w:val="single"/>
        </w:rPr>
      </w:pPr>
    </w:p>
    <w:p w:rsidR="00FA0567" w:rsidRDefault="00FA0567" w:rsidP="00FA0567">
      <w:pPr>
        <w:rPr>
          <w:rFonts w:ascii="Arial" w:hAnsi="Arial" w:cs="Arial"/>
          <w:b/>
          <w:sz w:val="24"/>
        </w:rPr>
      </w:pPr>
      <w:r>
        <w:rPr>
          <w:rFonts w:ascii="Arial" w:hAnsi="Arial" w:cs="Arial"/>
          <w:b/>
          <w:color w:val="0000FF"/>
          <w:sz w:val="24"/>
        </w:rPr>
        <w:t>R4-2115666</w:t>
      </w:r>
      <w:r>
        <w:rPr>
          <w:rFonts w:ascii="Arial" w:hAnsi="Arial" w:cs="Arial"/>
          <w:b/>
          <w:color w:val="0000FF"/>
          <w:sz w:val="24"/>
        </w:rPr>
        <w:tab/>
      </w:r>
      <w:r>
        <w:rPr>
          <w:rFonts w:ascii="Arial" w:hAnsi="Arial" w:cs="Arial"/>
          <w:b/>
          <w:sz w:val="24"/>
        </w:rPr>
        <w:t>CR to TS 38.175: IAB test configurations</w:t>
      </w:r>
    </w:p>
    <w:p w:rsidR="00FA0567" w:rsidRDefault="00FA0567" w:rsidP="00FA056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rsidR="00FA0567" w:rsidRDefault="00FA0567" w:rsidP="00FA0567">
      <w:pPr>
        <w:rPr>
          <w:rFonts w:ascii="Arial" w:hAnsi="Arial" w:cs="Arial"/>
          <w:b/>
        </w:rPr>
      </w:pPr>
      <w:r>
        <w:rPr>
          <w:rFonts w:ascii="Arial" w:hAnsi="Arial" w:cs="Arial"/>
          <w:b/>
        </w:rPr>
        <w:t xml:space="preserve">Abstract: </w:t>
      </w:r>
    </w:p>
    <w:p w:rsidR="00FA0567" w:rsidRDefault="00FA0567" w:rsidP="00FA0567">
      <w:r>
        <w:t>Add TS 38.176-1 and TS 38.176-2 into the references.</w:t>
      </w:r>
    </w:p>
    <w:p w:rsidR="00FA0567" w:rsidRDefault="00FA0567" w:rsidP="00FA0567">
      <w:r>
        <w:t>Add test configurations for IAB EMC test conditions.</w:t>
      </w:r>
    </w:p>
    <w:p w:rsidR="00FA0567" w:rsidRDefault="00FA0567" w:rsidP="00FA0567">
      <w:r>
        <w:lastRenderedPageBreak/>
        <w:t>Correct the editorial errors in clause 8 and clause 9.</w:t>
      </w:r>
    </w:p>
    <w:p w:rsidR="00FA0567" w:rsidRDefault="00FA0567" w:rsidP="00FA056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6F9D">
        <w:rPr>
          <w:rFonts w:ascii="Arial" w:hAnsi="Arial" w:cs="Arial"/>
          <w:b/>
          <w:highlight w:val="green"/>
        </w:rPr>
        <w:t>Endorsed.</w:t>
      </w:r>
    </w:p>
    <w:p w:rsidR="00FA0567" w:rsidRDefault="00FA0567" w:rsidP="00FA0567">
      <w:pPr>
        <w:rPr>
          <w:color w:val="993300"/>
          <w:u w:val="single"/>
        </w:rPr>
      </w:pPr>
    </w:p>
    <w:p w:rsidR="00FA0567" w:rsidRDefault="00FA0567" w:rsidP="00FA0567">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rsidR="00FA0567" w:rsidRDefault="00FA0567" w:rsidP="00FA056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rsidR="00FA0567" w:rsidRDefault="00FA0567" w:rsidP="00FA0567">
      <w:pPr>
        <w:rPr>
          <w:rFonts w:ascii="Arial" w:hAnsi="Arial" w:cs="Arial"/>
          <w:b/>
        </w:rPr>
      </w:pPr>
      <w:r>
        <w:rPr>
          <w:rFonts w:ascii="Arial" w:hAnsi="Arial" w:cs="Arial"/>
          <w:b/>
        </w:rPr>
        <w:t xml:space="preserve">Abstract: </w:t>
      </w:r>
    </w:p>
    <w:p w:rsidR="00FA0567" w:rsidRDefault="00FA0567" w:rsidP="00FA0567">
      <w:r>
        <w:t>CR on performance criteria for IAB EMC</w:t>
      </w:r>
    </w:p>
    <w:p w:rsidR="00FA0567" w:rsidRDefault="00FA0567" w:rsidP="00FA0567">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FA0567" w:rsidRDefault="00FA0567" w:rsidP="00FA0567">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rsidR="00FA0567" w:rsidRDefault="00FA0567" w:rsidP="00FA056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rsidR="00FA0567" w:rsidRDefault="00FA0567" w:rsidP="00FA0567">
      <w:pPr>
        <w:rPr>
          <w:rFonts w:ascii="Arial" w:hAnsi="Arial" w:cs="Arial"/>
          <w:b/>
        </w:rPr>
      </w:pPr>
      <w:r>
        <w:rPr>
          <w:rFonts w:ascii="Arial" w:hAnsi="Arial" w:cs="Arial"/>
          <w:b/>
        </w:rPr>
        <w:t xml:space="preserve">Abstract: </w:t>
      </w:r>
    </w:p>
    <w:p w:rsidR="00FA0567" w:rsidRDefault="00FA0567" w:rsidP="00FA0567">
      <w:r>
        <w:t>This CR provides addittional text for the completion of the spatial exclusion feature in the IAB EMC specification.</w:t>
      </w:r>
    </w:p>
    <w:p w:rsidR="00FA0567" w:rsidRDefault="00FA0567" w:rsidP="00FA0567">
      <w:pPr>
        <w:rPr>
          <w:color w:val="993300"/>
          <w:u w:val="single"/>
        </w:rPr>
      </w:pPr>
      <w:r>
        <w:rPr>
          <w:rFonts w:ascii="Arial" w:hAnsi="Arial" w:cs="Arial"/>
          <w:b/>
        </w:rPr>
        <w:t>Decision:</w:t>
      </w:r>
      <w:r>
        <w:rPr>
          <w:rFonts w:ascii="Arial" w:hAnsi="Arial" w:cs="Arial"/>
          <w:b/>
        </w:rPr>
        <w:tab/>
      </w:r>
      <w:r>
        <w:rPr>
          <w:rFonts w:ascii="Arial" w:hAnsi="Arial" w:cs="Arial"/>
          <w:b/>
        </w:rPr>
        <w:tab/>
        <w:t>Revised to R4-2115667 (from R4-2114408).</w:t>
      </w:r>
    </w:p>
    <w:p w:rsidR="00FA0567" w:rsidRDefault="00FA0567" w:rsidP="00FA0567">
      <w:pPr>
        <w:rPr>
          <w:color w:val="993300"/>
          <w:u w:val="single"/>
        </w:rPr>
      </w:pPr>
    </w:p>
    <w:p w:rsidR="00FA0567" w:rsidRDefault="00FA0567" w:rsidP="00FA0567">
      <w:pPr>
        <w:rPr>
          <w:rFonts w:ascii="Arial" w:hAnsi="Arial" w:cs="Arial"/>
          <w:b/>
          <w:sz w:val="24"/>
        </w:rPr>
      </w:pPr>
      <w:r>
        <w:rPr>
          <w:rFonts w:ascii="Arial" w:hAnsi="Arial" w:cs="Arial"/>
          <w:b/>
          <w:color w:val="0000FF"/>
          <w:sz w:val="24"/>
        </w:rPr>
        <w:t>R4-2115667</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rsidR="00FA0567" w:rsidRDefault="00FA0567" w:rsidP="00FA056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rsidR="00FA0567" w:rsidRDefault="00FA0567" w:rsidP="00FA0567">
      <w:pPr>
        <w:rPr>
          <w:rFonts w:ascii="Arial" w:hAnsi="Arial" w:cs="Arial"/>
          <w:b/>
        </w:rPr>
      </w:pPr>
      <w:r>
        <w:rPr>
          <w:rFonts w:ascii="Arial" w:hAnsi="Arial" w:cs="Arial"/>
          <w:b/>
        </w:rPr>
        <w:t xml:space="preserve">Abstract: </w:t>
      </w:r>
    </w:p>
    <w:p w:rsidR="00FA0567" w:rsidRDefault="00FA0567" w:rsidP="00FA0567">
      <w:r>
        <w:t>This CR provides addittional text for the completion of the spatial exclusion feature in the IAB EMC specification.</w:t>
      </w:r>
    </w:p>
    <w:p w:rsidR="00FA0567" w:rsidRDefault="00FA0567" w:rsidP="00FA056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B6F9D">
        <w:rPr>
          <w:rFonts w:ascii="Arial" w:hAnsi="Arial" w:cs="Arial"/>
          <w:b/>
          <w:highlight w:val="green"/>
        </w:rPr>
        <w:t>Endorsed.</w:t>
      </w:r>
    </w:p>
    <w:p w:rsidR="00FA0567" w:rsidRDefault="00FA0567" w:rsidP="00FA0567">
      <w:pPr>
        <w:rPr>
          <w:color w:val="993300"/>
          <w:u w:val="single"/>
        </w:rPr>
      </w:pPr>
    </w:p>
    <w:p w:rsidR="0081207B" w:rsidRDefault="0081207B" w:rsidP="0081207B">
      <w:pPr>
        <w:pStyle w:val="5"/>
      </w:pPr>
      <w:bookmarkStart w:id="109" w:name="_Toc81572352"/>
      <w:r>
        <w:t>6.1.3.3</w:t>
      </w:r>
      <w:r>
        <w:tab/>
        <w:t>Demodulation requirements (38.101-4)</w:t>
      </w:r>
      <w:bookmarkEnd w:id="108"/>
      <w:bookmarkEnd w:id="109"/>
    </w:p>
    <w:p w:rsidR="0081207B" w:rsidRDefault="0081207B" w:rsidP="0081207B">
      <w:pPr>
        <w:pStyle w:val="6"/>
      </w:pPr>
      <w:bookmarkStart w:id="110" w:name="_Toc79401681"/>
      <w:bookmarkStart w:id="111" w:name="_Toc81572353"/>
      <w:r>
        <w:t>6.1.3.3.1</w:t>
      </w:r>
      <w:r>
        <w:tab/>
        <w:t>General</w:t>
      </w:r>
      <w:bookmarkEnd w:id="110"/>
      <w:bookmarkEnd w:id="111"/>
    </w:p>
    <w:p w:rsidR="00C27419" w:rsidRPr="00C27419" w:rsidRDefault="00C27419" w:rsidP="00C27419">
      <w:pPr>
        <w:rPr>
          <w:rFonts w:eastAsiaTheme="minorEastAsia"/>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5B2A14">
        <w:rPr>
          <w:rFonts w:ascii="Arial" w:hAnsi="Arial" w:cs="Arial" w:hint="eastAsia"/>
          <w:b/>
          <w:color w:val="C00000"/>
          <w:sz w:val="24"/>
          <w:u w:val="single"/>
        </w:rPr>
        <w:t>[100-e][320] Demod_Maintenance_UE</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5.1.9.1, 5.1.9.2</w:t>
      </w:r>
      <w:r w:rsidRPr="005B2A14">
        <w:rPr>
          <w:rFonts w:ascii="Arial" w:hAnsi="Arial" w:cs="Arial"/>
          <w:b/>
          <w:color w:val="C00000"/>
          <w:sz w:val="24"/>
          <w:u w:val="single"/>
        </w:rPr>
        <w:t>,</w:t>
      </w:r>
      <w:r w:rsidRPr="005B2A14">
        <w:rPr>
          <w:rFonts w:ascii="Arial" w:hAnsi="Arial" w:cs="Arial" w:hint="eastAsia"/>
          <w:b/>
          <w:color w:val="C00000"/>
          <w:sz w:val="24"/>
          <w:u w:val="single"/>
        </w:rPr>
        <w:t>5.2.2.4.1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6.1.9.4.1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6.1.3.3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6.1.5.2</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Manasa Raghavan</w:t>
      </w:r>
    </w:p>
    <w:p w:rsidR="0081207B" w:rsidRDefault="0081207B" w:rsidP="0081207B">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rsidR="0081207B" w:rsidRDefault="00C9186B"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R4-2115669 (from R4-2112668).</w:t>
      </w:r>
    </w:p>
    <w:p w:rsidR="00C9186B" w:rsidRDefault="00C9186B" w:rsidP="0081207B">
      <w:pPr>
        <w:rPr>
          <w:color w:val="993300"/>
          <w:u w:val="single"/>
        </w:rPr>
      </w:pPr>
    </w:p>
    <w:p w:rsidR="00C9186B" w:rsidRDefault="00C9186B" w:rsidP="00C9186B">
      <w:pPr>
        <w:rPr>
          <w:rFonts w:ascii="Arial" w:hAnsi="Arial" w:cs="Arial"/>
          <w:b/>
          <w:sz w:val="24"/>
        </w:rPr>
      </w:pPr>
      <w:r>
        <w:rPr>
          <w:rFonts w:ascii="Arial" w:hAnsi="Arial" w:cs="Arial"/>
          <w:b/>
          <w:color w:val="0000FF"/>
          <w:sz w:val="24"/>
        </w:rPr>
        <w:t>R4-2115669</w:t>
      </w:r>
      <w:r>
        <w:rPr>
          <w:rFonts w:ascii="Arial" w:hAnsi="Arial" w:cs="Arial"/>
          <w:b/>
          <w:color w:val="0000FF"/>
          <w:sz w:val="24"/>
        </w:rPr>
        <w:tab/>
      </w:r>
      <w:r>
        <w:rPr>
          <w:rFonts w:ascii="Arial" w:hAnsi="Arial" w:cs="Arial"/>
          <w:b/>
          <w:sz w:val="24"/>
        </w:rPr>
        <w:t>Draft CR for Abbreviations for V2X demodulation</w:t>
      </w:r>
    </w:p>
    <w:p w:rsidR="00C9186B" w:rsidRDefault="00C9186B" w:rsidP="00C9186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rsidR="00C9186B" w:rsidRPr="004D3371" w:rsidRDefault="0072270C" w:rsidP="00C9186B">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72270C">
        <w:rPr>
          <w:rFonts w:ascii="Arial" w:hAnsi="Arial" w:cs="Arial"/>
          <w:b/>
          <w:highlight w:val="green"/>
        </w:rPr>
        <w:t>Endorsed.</w:t>
      </w:r>
    </w:p>
    <w:p w:rsidR="00C9186B" w:rsidRDefault="00C9186B" w:rsidP="00C9186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LG Electronics Inc.</w:t>
      </w:r>
    </w:p>
    <w:p w:rsidR="0072270C" w:rsidRDefault="0072270C"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2270C">
        <w:rPr>
          <w:rFonts w:ascii="Arial" w:hAnsi="Arial" w:cs="Arial"/>
          <w:b/>
          <w:highlight w:val="green"/>
        </w:rPr>
        <w:t>Endorsed.</w:t>
      </w:r>
    </w:p>
    <w:p w:rsidR="0081207B" w:rsidRDefault="0081207B" w:rsidP="0081207B">
      <w:pPr>
        <w:rPr>
          <w:color w:val="993300"/>
          <w:u w:val="single"/>
        </w:rPr>
      </w:pPr>
    </w:p>
    <w:p w:rsidR="0081207B" w:rsidRDefault="0081207B" w:rsidP="0081207B">
      <w:pPr>
        <w:pStyle w:val="6"/>
      </w:pPr>
      <w:bookmarkStart w:id="112" w:name="_Toc79401682"/>
      <w:bookmarkStart w:id="113" w:name="_Toc81572354"/>
      <w:r>
        <w:t>6.1.3.3.2</w:t>
      </w:r>
      <w:r>
        <w:tab/>
        <w:t>Single link test</w:t>
      </w:r>
      <w:bookmarkEnd w:id="112"/>
      <w:bookmarkEnd w:id="113"/>
    </w:p>
    <w:p w:rsidR="0081207B" w:rsidRDefault="0081207B" w:rsidP="0081207B">
      <w:pPr>
        <w:pStyle w:val="6"/>
      </w:pPr>
      <w:bookmarkStart w:id="114" w:name="_Toc79401683"/>
      <w:bookmarkStart w:id="115" w:name="_Toc81572355"/>
      <w:r>
        <w:t>6.1.3.3.3</w:t>
      </w:r>
      <w:r>
        <w:tab/>
        <w:t>Multiple link test</w:t>
      </w:r>
      <w:bookmarkEnd w:id="114"/>
      <w:bookmarkEnd w:id="115"/>
    </w:p>
    <w:p w:rsidR="0081207B" w:rsidRDefault="0081207B" w:rsidP="0081207B">
      <w:pPr>
        <w:pStyle w:val="4"/>
      </w:pPr>
      <w:bookmarkStart w:id="116" w:name="_Toc79401692"/>
      <w:bookmarkStart w:id="117" w:name="_Toc81572356"/>
      <w:r>
        <w:t>6.1.5</w:t>
      </w:r>
      <w:r>
        <w:tab/>
        <w:t>Enhancements on MIMO for NR</w:t>
      </w:r>
      <w:bookmarkEnd w:id="116"/>
      <w:bookmarkEnd w:id="117"/>
    </w:p>
    <w:p w:rsidR="0081207B" w:rsidRDefault="0081207B" w:rsidP="0081207B">
      <w:pPr>
        <w:pStyle w:val="5"/>
      </w:pPr>
      <w:bookmarkStart w:id="118" w:name="_Toc79401697"/>
      <w:bookmarkStart w:id="119" w:name="_Toc81572357"/>
      <w:r>
        <w:t>6.1.5.2</w:t>
      </w:r>
      <w:r>
        <w:tab/>
        <w:t>Others</w:t>
      </w:r>
      <w:bookmarkEnd w:id="118"/>
      <w:bookmarkEnd w:id="119"/>
    </w:p>
    <w:p w:rsidR="0081207B" w:rsidRDefault="00C27419" w:rsidP="0081207B">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5B2A14">
        <w:rPr>
          <w:rFonts w:ascii="Arial" w:hAnsi="Arial" w:cs="Arial" w:hint="eastAsia"/>
          <w:b/>
          <w:color w:val="C00000"/>
          <w:sz w:val="24"/>
          <w:u w:val="single"/>
        </w:rPr>
        <w:t>[100-e][320] Demod_Maintenance_UE</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5.1.9.1, 5.1.9.2</w:t>
      </w:r>
      <w:r w:rsidRPr="005B2A14">
        <w:rPr>
          <w:rFonts w:ascii="Arial" w:hAnsi="Arial" w:cs="Arial"/>
          <w:b/>
          <w:color w:val="C00000"/>
          <w:sz w:val="24"/>
          <w:u w:val="single"/>
        </w:rPr>
        <w:t>,</w:t>
      </w:r>
      <w:r w:rsidRPr="005B2A14">
        <w:rPr>
          <w:rFonts w:ascii="Arial" w:hAnsi="Arial" w:cs="Arial" w:hint="eastAsia"/>
          <w:b/>
          <w:color w:val="C00000"/>
          <w:sz w:val="24"/>
          <w:u w:val="single"/>
        </w:rPr>
        <w:t>5.2.2.4.1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6.1.9.4.1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6.1.3.3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6.1.5.2</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Manasa Raghavan</w:t>
      </w:r>
    </w:p>
    <w:p w:rsidR="00B86BC8" w:rsidRPr="00B86BC8" w:rsidRDefault="00B86BC8" w:rsidP="0081207B">
      <w:pPr>
        <w:rPr>
          <w:b/>
          <w:noProof/>
          <w:u w:val="single"/>
          <w:lang w:val="en-US"/>
        </w:rPr>
      </w:pPr>
      <w:r w:rsidRPr="00B86BC8">
        <w:rPr>
          <w:b/>
          <w:noProof/>
          <w:color w:val="C00000"/>
          <w:u w:val="single"/>
          <w:lang w:val="en-US"/>
        </w:rPr>
        <w:t>Sub-topic 4-1 Applicability of requirements for multi-TRxP</w:t>
      </w:r>
      <w:r w:rsidRPr="00B86BC8">
        <w:rPr>
          <w:b/>
          <w:noProof/>
          <w:u w:val="single"/>
          <w:lang w:val="en-US"/>
        </w:rPr>
        <w:t xml:space="preserve"> </w:t>
      </w:r>
    </w:p>
    <w:p w:rsidR="0081207B" w:rsidRDefault="0081207B" w:rsidP="0081207B">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rsidR="0081207B" w:rsidRPr="00C27419" w:rsidRDefault="0081207B" w:rsidP="0081207B">
      <w:pPr>
        <w:rPr>
          <w:color w:val="C00000"/>
        </w:rPr>
      </w:pPr>
      <w:r w:rsidRPr="00C27419">
        <w:rPr>
          <w:color w:val="C00000"/>
        </w:rPr>
        <w:t>Session Chair Note: Move to this AI from AI 6.1.5.1.3</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R4-2115670 (from R4-2112101).</w:t>
      </w:r>
    </w:p>
    <w:p w:rsidR="00C9186B" w:rsidRDefault="00C9186B" w:rsidP="0081207B">
      <w:pPr>
        <w:rPr>
          <w:color w:val="993300"/>
          <w:u w:val="single"/>
        </w:rPr>
      </w:pPr>
    </w:p>
    <w:p w:rsidR="00C9186B" w:rsidRDefault="00C9186B" w:rsidP="00C9186B">
      <w:pPr>
        <w:rPr>
          <w:rFonts w:ascii="Arial" w:hAnsi="Arial" w:cs="Arial"/>
          <w:b/>
          <w:sz w:val="24"/>
        </w:rPr>
      </w:pPr>
      <w:r>
        <w:rPr>
          <w:rFonts w:ascii="Arial" w:hAnsi="Arial" w:cs="Arial"/>
          <w:b/>
          <w:color w:val="0000FF"/>
          <w:sz w:val="24"/>
        </w:rPr>
        <w:t>R4-2115670</w:t>
      </w:r>
      <w:r>
        <w:rPr>
          <w:rFonts w:ascii="Arial" w:hAnsi="Arial" w:cs="Arial"/>
          <w:b/>
          <w:color w:val="0000FF"/>
          <w:sz w:val="24"/>
        </w:rPr>
        <w:tab/>
      </w:r>
      <w:r>
        <w:rPr>
          <w:rFonts w:ascii="Arial" w:hAnsi="Arial" w:cs="Arial"/>
          <w:b/>
          <w:sz w:val="24"/>
        </w:rPr>
        <w:t>Draft CR to 38.101-4 on Applicability for multi-TRxP test cases-R16</w:t>
      </w:r>
    </w:p>
    <w:p w:rsidR="00C9186B" w:rsidRDefault="00C9186B" w:rsidP="00C9186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rsidR="008069AE" w:rsidRDefault="008069AE" w:rsidP="00C9186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C9186B" w:rsidRDefault="00C9186B" w:rsidP="00C9186B">
      <w:pPr>
        <w:rPr>
          <w:color w:val="993300"/>
          <w:u w:val="single"/>
        </w:rPr>
      </w:pPr>
    </w:p>
    <w:p w:rsidR="0081207B" w:rsidRDefault="0081207B" w:rsidP="0081207B">
      <w:pPr>
        <w:rPr>
          <w:rFonts w:ascii="Arial" w:hAnsi="Arial" w:cs="Arial"/>
          <w:b/>
          <w:sz w:val="24"/>
        </w:rPr>
      </w:pPr>
      <w:r>
        <w:rPr>
          <w:rFonts w:ascii="Arial" w:hAnsi="Arial" w:cs="Arial"/>
          <w:b/>
          <w:color w:val="0000FF"/>
          <w:sz w:val="24"/>
        </w:rPr>
        <w:lastRenderedPageBreak/>
        <w:t>R4-2112102</w:t>
      </w:r>
      <w:r>
        <w:rPr>
          <w:rFonts w:ascii="Arial" w:hAnsi="Arial" w:cs="Arial"/>
          <w:b/>
          <w:color w:val="0000FF"/>
          <w:sz w:val="24"/>
        </w:rPr>
        <w:tab/>
      </w:r>
      <w:r>
        <w:rPr>
          <w:rFonts w:ascii="Arial" w:hAnsi="Arial" w:cs="Arial"/>
          <w:b/>
          <w:sz w:val="24"/>
        </w:rPr>
        <w:t>Draft CR to 38.101-4 on Applicability for multi-TRxP test cases-R17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rsidR="0081207B" w:rsidRPr="00C27419" w:rsidRDefault="0081207B" w:rsidP="0081207B">
      <w:pPr>
        <w:rPr>
          <w:color w:val="C00000"/>
        </w:rPr>
      </w:pPr>
      <w:r w:rsidRPr="00C27419">
        <w:rPr>
          <w:color w:val="C00000"/>
        </w:rPr>
        <w:t>Session Chair Note: Move to this AI from AI 6.1.5.1.3</w:t>
      </w:r>
    </w:p>
    <w:p w:rsidR="008069AE" w:rsidRDefault="008069A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R4-2112688</w:t>
      </w:r>
      <w:r>
        <w:rPr>
          <w:rFonts w:ascii="Arial" w:hAnsi="Arial" w:cs="Arial"/>
          <w:b/>
          <w:color w:val="0000FF"/>
          <w:sz w:val="24"/>
        </w:rPr>
        <w:tab/>
      </w:r>
      <w:r>
        <w:rPr>
          <w:rFonts w:ascii="Arial" w:hAnsi="Arial" w:cs="Arial"/>
          <w:b/>
          <w:sz w:val="24"/>
        </w:rPr>
        <w:t>Discussion on applicability for multi-TRxP demodulation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Pr="00C27419" w:rsidRDefault="0081207B" w:rsidP="0081207B">
      <w:pPr>
        <w:rPr>
          <w:color w:val="C00000"/>
        </w:rPr>
      </w:pPr>
      <w:r w:rsidRPr="00C27419">
        <w:rPr>
          <w:color w:val="C00000"/>
        </w:rPr>
        <w:t>Session Chair Note: Move to this AI from AI 6.1.5.1.3</w:t>
      </w:r>
    </w:p>
    <w:p w:rsidR="0081207B" w:rsidRDefault="008069A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Pr="00C90858" w:rsidRDefault="0081207B" w:rsidP="0081207B"/>
    <w:p w:rsidR="0081207B" w:rsidRDefault="0081207B" w:rsidP="0081207B">
      <w:pPr>
        <w:pStyle w:val="4"/>
      </w:pPr>
      <w:bookmarkStart w:id="120" w:name="_Toc79401744"/>
      <w:bookmarkStart w:id="121" w:name="_Toc81572358"/>
      <w:r>
        <w:t>6.1.9</w:t>
      </w:r>
      <w:r>
        <w:tab/>
        <w:t>Maintenance for other WIs</w:t>
      </w:r>
      <w:bookmarkEnd w:id="120"/>
      <w:bookmarkEnd w:id="121"/>
    </w:p>
    <w:p w:rsidR="0081207B" w:rsidRDefault="0081207B" w:rsidP="0081207B">
      <w:pPr>
        <w:pStyle w:val="5"/>
      </w:pPr>
      <w:bookmarkStart w:id="122" w:name="_Toc79401745"/>
      <w:bookmarkStart w:id="123" w:name="_Toc81572359"/>
      <w:r>
        <w:t>6.1.9.1</w:t>
      </w:r>
      <w:r>
        <w:tab/>
        <w:t>BS RF requirements</w:t>
      </w:r>
      <w:bookmarkEnd w:id="122"/>
      <w:bookmarkEnd w:id="123"/>
    </w:p>
    <w:p w:rsidR="00B363E2" w:rsidRDefault="00B363E2" w:rsidP="00B363E2">
      <w:pPr>
        <w:rPr>
          <w:rFonts w:ascii="Arial" w:hAnsi="Arial" w:cs="Arial"/>
          <w:b/>
          <w:color w:val="C00000"/>
          <w:sz w:val="24"/>
        </w:rPr>
      </w:pPr>
      <w:r w:rsidRPr="00B363E2">
        <w:rPr>
          <w:rFonts w:ascii="Arial" w:hAnsi="Arial" w:cs="Arial"/>
          <w:b/>
          <w:color w:val="C00000"/>
          <w:sz w:val="24"/>
        </w:rPr>
        <w:t>Relative calibration approach</w:t>
      </w:r>
    </w:p>
    <w:p w:rsidR="00B363E2" w:rsidRDefault="00B363E2" w:rsidP="00B363E2">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rsidR="00B363E2" w:rsidRDefault="00B363E2" w:rsidP="00B363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B363E2" w:rsidRPr="00B363E2" w:rsidRDefault="006547C2" w:rsidP="00B363E2">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rsidR="0081207B" w:rsidRDefault="006547C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ROHDE &amp; SCHWARZ</w:t>
      </w:r>
    </w:p>
    <w:p w:rsidR="0081207B" w:rsidRDefault="00047405"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rsidR="0081207B" w:rsidRDefault="00047405"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363E2" w:rsidRDefault="00B363E2" w:rsidP="0081207B">
      <w:pPr>
        <w:rPr>
          <w:rFonts w:ascii="Arial" w:hAnsi="Arial" w:cs="Arial"/>
          <w:b/>
          <w:sz w:val="24"/>
        </w:rPr>
      </w:pPr>
    </w:p>
    <w:p w:rsidR="00B363E2" w:rsidRPr="00173774" w:rsidRDefault="00B363E2" w:rsidP="0081207B">
      <w:pPr>
        <w:rPr>
          <w:rFonts w:eastAsiaTheme="minorEastAsia"/>
          <w:b/>
          <w:color w:val="C00000"/>
        </w:rPr>
      </w:pPr>
      <w:r w:rsidRPr="00173774">
        <w:rPr>
          <w:b/>
          <w:color w:val="C00000"/>
        </w:rPr>
        <w:t>Clarification of power boosted NB-IoT RB placement</w:t>
      </w:r>
    </w:p>
    <w:p w:rsidR="0081207B" w:rsidRDefault="0081207B" w:rsidP="0081207B">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Specify the FCC emission limits in US 3.45-3.55 GHz band as additional regional operating band unwanted emissions requirements for Band n77.</w:t>
      </w:r>
    </w:p>
    <w:p w:rsidR="001F0041" w:rsidRDefault="001F0041"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Clarify that the power boosted NB-IoT RB shall be placed at the lower and upper edges of the BS RF bandwidth.</w:t>
      </w:r>
    </w:p>
    <w:p w:rsidR="001F0041" w:rsidRDefault="001F0041"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F0041">
        <w:rPr>
          <w:rFonts w:ascii="Arial" w:hAnsi="Arial" w:cs="Arial"/>
          <w:b/>
          <w:highlight w:val="green"/>
        </w:rPr>
        <w:t>Endorsed.</w:t>
      </w:r>
    </w:p>
    <w:p w:rsidR="0081207B" w:rsidRDefault="0081207B" w:rsidP="0081207B">
      <w:pPr>
        <w:rPr>
          <w:color w:val="993300"/>
          <w:u w:val="single"/>
        </w:rPr>
      </w:pPr>
    </w:p>
    <w:p w:rsidR="00B363E2" w:rsidRPr="00173774" w:rsidRDefault="00B363E2" w:rsidP="0081207B">
      <w:pPr>
        <w:rPr>
          <w:color w:val="C00000"/>
          <w:u w:val="single"/>
        </w:rPr>
      </w:pPr>
      <w:r w:rsidRPr="00173774">
        <w:rPr>
          <w:b/>
          <w:color w:val="C00000"/>
        </w:rPr>
        <w:t>MSR band table update</w:t>
      </w:r>
    </w:p>
    <w:p w:rsidR="0081207B" w:rsidRDefault="0081207B" w:rsidP="0081207B">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CR introduces revised band tables are introduced where the RAT support is described in separate columns for each RAT, which also reduces the number of table notes from 13 to 6.</w:t>
      </w:r>
    </w:p>
    <w:p w:rsidR="0081207B" w:rsidRDefault="001F0041"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R4-2115650 (from R4-2112290).</w:t>
      </w:r>
    </w:p>
    <w:p w:rsidR="001F0041" w:rsidRDefault="001F0041" w:rsidP="0081207B">
      <w:pPr>
        <w:rPr>
          <w:color w:val="993300"/>
          <w:u w:val="single"/>
        </w:rPr>
      </w:pPr>
    </w:p>
    <w:p w:rsidR="001F0041" w:rsidRDefault="001F0041" w:rsidP="001F0041">
      <w:pPr>
        <w:rPr>
          <w:rFonts w:ascii="Arial" w:hAnsi="Arial" w:cs="Arial"/>
          <w:b/>
          <w:sz w:val="24"/>
        </w:rPr>
      </w:pPr>
      <w:r>
        <w:rPr>
          <w:rFonts w:ascii="Arial" w:hAnsi="Arial" w:cs="Arial"/>
          <w:b/>
          <w:color w:val="0000FF"/>
          <w:sz w:val="24"/>
        </w:rPr>
        <w:t>R4-2115650</w:t>
      </w:r>
      <w:r>
        <w:rPr>
          <w:rFonts w:ascii="Arial" w:hAnsi="Arial" w:cs="Arial"/>
          <w:b/>
          <w:color w:val="0000FF"/>
          <w:sz w:val="24"/>
        </w:rPr>
        <w:tab/>
      </w:r>
      <w:r>
        <w:rPr>
          <w:rFonts w:ascii="Arial" w:hAnsi="Arial" w:cs="Arial"/>
          <w:b/>
          <w:sz w:val="24"/>
        </w:rPr>
        <w:t>Draft CR to 37.104: MSR band table update</w:t>
      </w:r>
    </w:p>
    <w:p w:rsidR="001F0041" w:rsidRDefault="001F0041" w:rsidP="001F004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rsidR="001F0041" w:rsidRDefault="001F0041" w:rsidP="001F0041">
      <w:pPr>
        <w:rPr>
          <w:rFonts w:ascii="Arial" w:hAnsi="Arial" w:cs="Arial"/>
          <w:b/>
        </w:rPr>
      </w:pPr>
      <w:r>
        <w:rPr>
          <w:rFonts w:ascii="Arial" w:hAnsi="Arial" w:cs="Arial"/>
          <w:b/>
        </w:rPr>
        <w:t xml:space="preserve">Abstract: </w:t>
      </w:r>
    </w:p>
    <w:p w:rsidR="001F0041" w:rsidRDefault="001F0041" w:rsidP="001F0041">
      <w:r>
        <w:lastRenderedPageBreak/>
        <w:t>The CR introduces revised band tables are introduced where the RAT support is described in separate columns for each RAT, which also reduces the number of table notes from 13 to 6.</w:t>
      </w:r>
    </w:p>
    <w:p w:rsidR="00946CE9" w:rsidRDefault="00946CE9" w:rsidP="001F004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1F0041" w:rsidRDefault="001F0041" w:rsidP="001F0041">
      <w:pPr>
        <w:rPr>
          <w:color w:val="993300"/>
          <w:u w:val="single"/>
        </w:rPr>
      </w:pPr>
    </w:p>
    <w:p w:rsidR="001F0041" w:rsidRDefault="001F0041" w:rsidP="001F004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w:t>
      </w:r>
      <w:r w:rsidRPr="00946CE9">
        <w:rPr>
          <w:i/>
          <w:color w:val="FF0000"/>
        </w:rPr>
        <w:t xml:space="preserve">ev  Cat: </w:t>
      </w:r>
      <w:r w:rsidR="00946CE9" w:rsidRPr="00946CE9">
        <w:rPr>
          <w:i/>
          <w:color w:val="FF0000"/>
        </w:rPr>
        <w:t>F</w:t>
      </w:r>
      <w:r w:rsidRPr="00946CE9">
        <w:rPr>
          <w:i/>
          <w:color w:val="FF0000"/>
        </w:rPr>
        <w:t xml:space="preserve">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CR introduces revised band tables are introduced where the RAT support is described in separate columns for each RAT, which also reduces the number of table notes from 13 to 6.</w:t>
      </w:r>
    </w:p>
    <w:p w:rsidR="00946CE9" w:rsidRDefault="00946CE9"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1F0041" w:rsidRDefault="001F0041" w:rsidP="001F004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CR introduces revised band tables are introduced where the RAT support is described in separate columns for each RAT, which also reduces the number of table notes from 13 to 6.</w:t>
      </w:r>
    </w:p>
    <w:p w:rsidR="0081207B" w:rsidRDefault="001F0041"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R4-2115651 (from R4-2112292).</w:t>
      </w:r>
    </w:p>
    <w:p w:rsidR="001F0041" w:rsidRDefault="001F0041" w:rsidP="0081207B">
      <w:pPr>
        <w:rPr>
          <w:color w:val="993300"/>
          <w:u w:val="single"/>
        </w:rPr>
      </w:pPr>
    </w:p>
    <w:p w:rsidR="001F0041" w:rsidRDefault="001F0041" w:rsidP="001F0041">
      <w:pPr>
        <w:rPr>
          <w:rFonts w:ascii="Arial" w:hAnsi="Arial" w:cs="Arial"/>
          <w:b/>
          <w:sz w:val="24"/>
        </w:rPr>
      </w:pPr>
      <w:r>
        <w:rPr>
          <w:rFonts w:ascii="Arial" w:hAnsi="Arial" w:cs="Arial"/>
          <w:b/>
          <w:color w:val="0000FF"/>
          <w:sz w:val="24"/>
        </w:rPr>
        <w:t>R4-2115651</w:t>
      </w:r>
      <w:r>
        <w:rPr>
          <w:rFonts w:ascii="Arial" w:hAnsi="Arial" w:cs="Arial"/>
          <w:b/>
          <w:color w:val="0000FF"/>
          <w:sz w:val="24"/>
        </w:rPr>
        <w:tab/>
      </w:r>
      <w:r>
        <w:rPr>
          <w:rFonts w:ascii="Arial" w:hAnsi="Arial" w:cs="Arial"/>
          <w:b/>
          <w:sz w:val="24"/>
        </w:rPr>
        <w:t>Draft CR to 37.141: MSR band table update</w:t>
      </w:r>
    </w:p>
    <w:p w:rsidR="001F0041" w:rsidRDefault="001F0041" w:rsidP="001F004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rsidR="001F0041" w:rsidRDefault="001F0041" w:rsidP="001F0041">
      <w:pPr>
        <w:rPr>
          <w:rFonts w:ascii="Arial" w:hAnsi="Arial" w:cs="Arial"/>
          <w:b/>
        </w:rPr>
      </w:pPr>
      <w:r>
        <w:rPr>
          <w:rFonts w:ascii="Arial" w:hAnsi="Arial" w:cs="Arial"/>
          <w:b/>
        </w:rPr>
        <w:t xml:space="preserve">Abstract: </w:t>
      </w:r>
    </w:p>
    <w:p w:rsidR="001F0041" w:rsidRDefault="001F0041" w:rsidP="001F0041">
      <w:r>
        <w:t>The CR introduces revised band tables are introduced where the RAT support is described in separate columns for each RAT, which also reduces the number of table notes from 13 to 6.</w:t>
      </w:r>
    </w:p>
    <w:p w:rsidR="001F0041" w:rsidRPr="004D3371" w:rsidRDefault="00946CE9" w:rsidP="001F0041">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1F0041" w:rsidRDefault="001F0041" w:rsidP="001F004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w:t>
      </w:r>
      <w:r w:rsidRPr="00946CE9">
        <w:rPr>
          <w:i/>
          <w:color w:val="FF0000"/>
        </w:rPr>
        <w:t xml:space="preserve">Cat: </w:t>
      </w:r>
      <w:r w:rsidR="00946CE9" w:rsidRPr="00946CE9">
        <w:rPr>
          <w:i/>
          <w:color w:val="FF0000"/>
        </w:rPr>
        <w:t>F</w:t>
      </w:r>
      <w:r w:rsidRPr="00946CE9">
        <w:rPr>
          <w:i/>
          <w:color w:val="FF0000"/>
        </w:rPr>
        <w:t xml:space="preserve"> (Rel-17)</w:t>
      </w:r>
      <w:r w:rsidRPr="00946CE9">
        <w:rPr>
          <w:i/>
          <w:color w:val="FF0000"/>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The CR introduces revised band tables are introduced where the RAT support is described in separate columns for each RAT, which also reduces the number of table notes from 13 to 6.</w:t>
      </w:r>
    </w:p>
    <w:p w:rsidR="00946CE9" w:rsidRDefault="00946CE9"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rPr>
          <w:color w:val="993300"/>
          <w:u w:val="single"/>
        </w:rPr>
      </w:pPr>
    </w:p>
    <w:p w:rsidR="00B363E2" w:rsidRPr="00173774" w:rsidRDefault="00B363E2" w:rsidP="0081207B">
      <w:pPr>
        <w:rPr>
          <w:b/>
          <w:color w:val="C00000"/>
        </w:rPr>
      </w:pPr>
      <w:r w:rsidRPr="00173774">
        <w:rPr>
          <w:b/>
          <w:color w:val="C00000"/>
        </w:rPr>
        <w:t>FR2 Rx OOB test MU value Math correction</w:t>
      </w:r>
    </w:p>
    <w:p w:rsidR="00B363E2" w:rsidRDefault="00B363E2" w:rsidP="00B363E2">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rsidR="00B363E2" w:rsidRDefault="00B363E2" w:rsidP="00B363E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B363E2" w:rsidRPr="00B363E2" w:rsidRDefault="001F0041" w:rsidP="0081207B">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rsidR="0081207B" w:rsidRDefault="001F0041"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R4-2115652 (from R4-2113028).</w:t>
      </w:r>
    </w:p>
    <w:p w:rsidR="001F0041" w:rsidRDefault="001F0041" w:rsidP="0081207B">
      <w:pPr>
        <w:rPr>
          <w:color w:val="993300"/>
          <w:u w:val="single"/>
        </w:rPr>
      </w:pPr>
    </w:p>
    <w:p w:rsidR="001F0041" w:rsidRDefault="001F0041" w:rsidP="001F0041">
      <w:pPr>
        <w:rPr>
          <w:rFonts w:ascii="Arial" w:hAnsi="Arial" w:cs="Arial"/>
          <w:b/>
          <w:sz w:val="24"/>
        </w:rPr>
      </w:pPr>
      <w:r>
        <w:rPr>
          <w:rFonts w:ascii="Arial" w:hAnsi="Arial" w:cs="Arial"/>
          <w:b/>
          <w:color w:val="0000FF"/>
          <w:sz w:val="24"/>
        </w:rPr>
        <w:t>R4-2115652</w:t>
      </w:r>
      <w:r>
        <w:rPr>
          <w:rFonts w:ascii="Arial" w:hAnsi="Arial" w:cs="Arial"/>
          <w:b/>
          <w:color w:val="0000FF"/>
          <w:sz w:val="24"/>
        </w:rPr>
        <w:tab/>
      </w:r>
      <w:r>
        <w:rPr>
          <w:rFonts w:ascii="Arial" w:hAnsi="Arial" w:cs="Arial"/>
          <w:b/>
          <w:sz w:val="24"/>
        </w:rPr>
        <w:t>Draft CR to 37.941: BS OTA test, FR2 Rx OOB test MU value Math correction (14.2.4, 17)</w:t>
      </w:r>
    </w:p>
    <w:p w:rsidR="001F0041" w:rsidRDefault="001F0041" w:rsidP="001F004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rsidR="001F0041" w:rsidRPr="004D3371" w:rsidRDefault="00946CE9" w:rsidP="001F0041">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1F0041" w:rsidRDefault="001F0041" w:rsidP="001F004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rsidR="00946CE9" w:rsidRDefault="00946CE9"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46CE9">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It was observed, that for the FR2 MU derivations, the upper frequency range was not captured correctly and does not consider band n259.</w:t>
      </w:r>
    </w:p>
    <w:p w:rsidR="0081207B" w:rsidRDefault="001F0041"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R4-2115653 (from R4-2114398).</w:t>
      </w:r>
    </w:p>
    <w:p w:rsidR="001F0041" w:rsidRDefault="001F0041" w:rsidP="0081207B">
      <w:pPr>
        <w:rPr>
          <w:color w:val="993300"/>
          <w:u w:val="single"/>
        </w:rPr>
      </w:pPr>
    </w:p>
    <w:p w:rsidR="001F0041" w:rsidRDefault="001F0041" w:rsidP="001F0041">
      <w:pPr>
        <w:rPr>
          <w:rFonts w:ascii="Arial" w:hAnsi="Arial" w:cs="Arial"/>
          <w:b/>
          <w:sz w:val="24"/>
        </w:rPr>
      </w:pPr>
      <w:r>
        <w:rPr>
          <w:rFonts w:ascii="Arial" w:hAnsi="Arial" w:cs="Arial"/>
          <w:b/>
          <w:color w:val="0000FF"/>
          <w:sz w:val="24"/>
        </w:rPr>
        <w:t>R4-2115653</w:t>
      </w:r>
      <w:r>
        <w:rPr>
          <w:rFonts w:ascii="Arial" w:hAnsi="Arial" w:cs="Arial"/>
          <w:b/>
          <w:color w:val="0000FF"/>
          <w:sz w:val="24"/>
        </w:rPr>
        <w:tab/>
      </w:r>
      <w:r>
        <w:rPr>
          <w:rFonts w:ascii="Arial" w:hAnsi="Arial" w:cs="Arial"/>
          <w:b/>
          <w:sz w:val="24"/>
        </w:rPr>
        <w:t>Draft CR to TR 37.941: correction of the FR2 upper frequency (43.5 GHz), Rel-16</w:t>
      </w:r>
    </w:p>
    <w:p w:rsidR="001F0041" w:rsidRDefault="001F0041" w:rsidP="001F004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rsidR="001F0041" w:rsidRDefault="001F0041" w:rsidP="001F0041">
      <w:pPr>
        <w:rPr>
          <w:rFonts w:ascii="Arial" w:hAnsi="Arial" w:cs="Arial"/>
          <w:b/>
        </w:rPr>
      </w:pPr>
      <w:r>
        <w:rPr>
          <w:rFonts w:ascii="Arial" w:hAnsi="Arial" w:cs="Arial"/>
          <w:b/>
        </w:rPr>
        <w:t xml:space="preserve">Abstract: </w:t>
      </w:r>
    </w:p>
    <w:p w:rsidR="001F0041" w:rsidRDefault="001F0041" w:rsidP="001F0041">
      <w:r>
        <w:t>It was observed, that for the FR2 MU derivations, the upper frequency range was not captured correctly and does not consider band n259.</w:t>
      </w:r>
    </w:p>
    <w:p w:rsidR="00FF4BAD" w:rsidRDefault="00FF4BAD" w:rsidP="001F004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F4BAD">
        <w:rPr>
          <w:rFonts w:ascii="Arial" w:hAnsi="Arial" w:cs="Arial"/>
          <w:b/>
          <w:highlight w:val="green"/>
        </w:rPr>
        <w:t>Endorsed.</w:t>
      </w:r>
    </w:p>
    <w:p w:rsidR="001F0041" w:rsidRDefault="001F0041" w:rsidP="001F004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Based on the work in NR_47GHz_Band-Perf, MU values for the band n262 (47.2 – 48.2 GHz) are added for TX requirements. The missing MU values for RX requirements are to be added, once agreed (possibly during the August RAN4 meeting).</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R4-2115636 (from R4-2114399).</w:t>
      </w:r>
    </w:p>
    <w:p w:rsidR="00E56BDA" w:rsidRDefault="00E56BDA" w:rsidP="0081207B">
      <w:pPr>
        <w:rPr>
          <w:color w:val="993300"/>
          <w:u w:val="single"/>
        </w:rPr>
      </w:pPr>
    </w:p>
    <w:p w:rsidR="00E56BDA" w:rsidRDefault="00E56BDA" w:rsidP="00E56BDA">
      <w:pPr>
        <w:rPr>
          <w:rFonts w:ascii="Arial" w:hAnsi="Arial" w:cs="Arial"/>
          <w:b/>
          <w:sz w:val="24"/>
        </w:rPr>
      </w:pPr>
      <w:bookmarkStart w:id="124" w:name="_Toc79401753"/>
      <w:r>
        <w:rPr>
          <w:rFonts w:ascii="Arial" w:hAnsi="Arial" w:cs="Arial"/>
          <w:b/>
          <w:color w:val="0000FF"/>
          <w:sz w:val="24"/>
        </w:rPr>
        <w:t>R4-2115636</w:t>
      </w:r>
      <w:r>
        <w:rPr>
          <w:rFonts w:ascii="Arial" w:hAnsi="Arial" w:cs="Arial"/>
          <w:b/>
          <w:color w:val="0000FF"/>
          <w:sz w:val="24"/>
        </w:rPr>
        <w:tab/>
      </w:r>
      <w:r>
        <w:rPr>
          <w:rFonts w:ascii="Arial" w:hAnsi="Arial" w:cs="Arial"/>
          <w:b/>
          <w:sz w:val="24"/>
        </w:rPr>
        <w:t>Draft CR to TR 37.941: inputs on MU/TT derivation for 47 GHz (band n262), Rel-16</w:t>
      </w:r>
    </w:p>
    <w:p w:rsidR="00E56BDA" w:rsidRDefault="00E56BDA" w:rsidP="00E56BD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rsidR="00E56BDA" w:rsidRDefault="00E56BDA" w:rsidP="00E56BDA">
      <w:pPr>
        <w:rPr>
          <w:rFonts w:ascii="Arial" w:hAnsi="Arial" w:cs="Arial"/>
          <w:b/>
        </w:rPr>
      </w:pPr>
      <w:r>
        <w:rPr>
          <w:rFonts w:ascii="Arial" w:hAnsi="Arial" w:cs="Arial"/>
          <w:b/>
        </w:rPr>
        <w:t xml:space="preserve">Abstract: </w:t>
      </w:r>
    </w:p>
    <w:p w:rsidR="00E56BDA" w:rsidRDefault="00E56BDA" w:rsidP="00E56BDA">
      <w:r>
        <w:t>Based on the work in NR_47GHz_Band-Perf, MU values for the band n262 (47.2 – 48.2 GHz) are added for TX requirements. The missing MU values for RX requirements are to be added, once agreed (possibly during the August RAN4 meeting).</w:t>
      </w:r>
    </w:p>
    <w:p w:rsidR="00E56BDA" w:rsidRPr="004D3371" w:rsidRDefault="000F738B" w:rsidP="00E56BDA">
      <w:pPr>
        <w:rPr>
          <w:rFonts w:ascii="Arial" w:eastAsiaTheme="minorEastAsia" w:hAnsi="Arial" w:cs="Arial"/>
          <w:b/>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Endorsed.</w:t>
      </w:r>
    </w:p>
    <w:p w:rsidR="00E56BDA" w:rsidRDefault="00E56BDA" w:rsidP="00E56BDA">
      <w:pPr>
        <w:rPr>
          <w:color w:val="993300"/>
          <w:u w:val="single"/>
        </w:rPr>
      </w:pPr>
    </w:p>
    <w:p w:rsidR="0081207B" w:rsidRDefault="0081207B" w:rsidP="0081207B">
      <w:pPr>
        <w:pStyle w:val="5"/>
      </w:pPr>
      <w:bookmarkStart w:id="125" w:name="_Toc81572360"/>
      <w:r>
        <w:t>6.1.9.4</w:t>
      </w:r>
      <w:r>
        <w:tab/>
        <w:t>Demodulation and CSI requirements</w:t>
      </w:r>
      <w:bookmarkEnd w:id="124"/>
      <w:bookmarkEnd w:id="125"/>
    </w:p>
    <w:p w:rsidR="0081207B" w:rsidRDefault="0081207B" w:rsidP="0081207B">
      <w:pPr>
        <w:pStyle w:val="6"/>
      </w:pPr>
      <w:bookmarkStart w:id="126" w:name="_Toc79401754"/>
      <w:bookmarkStart w:id="127" w:name="_Toc81572361"/>
      <w:r>
        <w:t>6.1.9.4.1</w:t>
      </w:r>
      <w:r>
        <w:tab/>
        <w:t>UE demodulation requirements</w:t>
      </w:r>
      <w:bookmarkEnd w:id="126"/>
      <w:bookmarkEnd w:id="127"/>
    </w:p>
    <w:p w:rsidR="00C27419" w:rsidRDefault="00C27419" w:rsidP="00C27419">
      <w:pPr>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5B2A14">
        <w:rPr>
          <w:rFonts w:ascii="Arial" w:hAnsi="Arial" w:cs="Arial" w:hint="eastAsia"/>
          <w:b/>
          <w:color w:val="C00000"/>
          <w:sz w:val="24"/>
          <w:u w:val="single"/>
        </w:rPr>
        <w:t>[100-e][320] Demod_Maintenance_UE</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5.1.9.1, 5.1.9.2</w:t>
      </w:r>
      <w:r w:rsidRPr="005B2A14">
        <w:rPr>
          <w:rFonts w:ascii="Arial" w:hAnsi="Arial" w:cs="Arial"/>
          <w:b/>
          <w:color w:val="C00000"/>
          <w:sz w:val="24"/>
          <w:u w:val="single"/>
        </w:rPr>
        <w:t>,</w:t>
      </w:r>
      <w:r w:rsidRPr="005B2A14">
        <w:rPr>
          <w:rFonts w:ascii="Arial" w:hAnsi="Arial" w:cs="Arial" w:hint="eastAsia"/>
          <w:b/>
          <w:color w:val="C00000"/>
          <w:sz w:val="24"/>
          <w:u w:val="single"/>
        </w:rPr>
        <w:t>5.2.2.4.1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6.1.9.4.1</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6.1.3.3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6.1.5.2</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Manasa Raghavan</w:t>
      </w:r>
    </w:p>
    <w:p w:rsidR="00B86BC8" w:rsidRPr="00173774" w:rsidRDefault="00B86BC8" w:rsidP="00C27419">
      <w:pPr>
        <w:rPr>
          <w:rFonts w:eastAsiaTheme="minorEastAsia"/>
        </w:rPr>
      </w:pPr>
      <w:r w:rsidRPr="00173774">
        <w:rPr>
          <w:b/>
          <w:color w:val="C00000"/>
        </w:rPr>
        <w:lastRenderedPageBreak/>
        <w:t xml:space="preserve">Correction to EN-DC power imbalance </w:t>
      </w:r>
      <w:r w:rsidRPr="00173774">
        <w:rPr>
          <w:b/>
          <w:color w:val="C00000"/>
          <w:lang w:eastAsia="zh-CN"/>
        </w:rPr>
        <w:t>TCs</w:t>
      </w:r>
    </w:p>
    <w:p w:rsidR="0081207B" w:rsidRDefault="0081207B" w:rsidP="0081207B">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rsidR="00C9186B" w:rsidRDefault="00C9186B"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rsidR="00C9186B" w:rsidRDefault="00C9186B"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color w:val="993300"/>
          <w:u w:val="single"/>
        </w:rPr>
      </w:pPr>
    </w:p>
    <w:p w:rsidR="00B86BC8" w:rsidRPr="00B86BC8" w:rsidRDefault="00B86BC8" w:rsidP="0081207B">
      <w:pPr>
        <w:rPr>
          <w:b/>
          <w:color w:val="C00000"/>
        </w:rPr>
      </w:pPr>
      <w:r w:rsidRPr="00B86BC8">
        <w:rPr>
          <w:rFonts w:hint="eastAsia"/>
          <w:b/>
          <w:color w:val="C00000"/>
          <w:lang w:eastAsia="zh-CN"/>
        </w:rPr>
        <w:t>Corrections</w:t>
      </w:r>
      <w:r w:rsidRPr="00B86BC8">
        <w:rPr>
          <w:b/>
          <w:color w:val="C00000"/>
        </w:rPr>
        <w:t xml:space="preserve"> </w:t>
      </w:r>
      <w:r w:rsidRPr="00B86BC8">
        <w:rPr>
          <w:rFonts w:hint="eastAsia"/>
          <w:b/>
          <w:color w:val="C00000"/>
          <w:lang w:eastAsia="zh-CN"/>
        </w:rPr>
        <w:t>to</w:t>
      </w:r>
      <w:r w:rsidRPr="00B86BC8">
        <w:rPr>
          <w:b/>
          <w:color w:val="C00000"/>
        </w:rPr>
        <w:t xml:space="preserve"> </w:t>
      </w:r>
      <w:r w:rsidRPr="00B86BC8">
        <w:rPr>
          <w:rFonts w:hint="eastAsia"/>
          <w:b/>
          <w:color w:val="C00000"/>
          <w:lang w:eastAsia="zh-CN"/>
        </w:rPr>
        <w:t>URLLC</w:t>
      </w:r>
      <w:r w:rsidRPr="00B86BC8">
        <w:rPr>
          <w:b/>
          <w:color w:val="C00000"/>
        </w:rPr>
        <w:t xml:space="preserve"> </w:t>
      </w:r>
      <w:r w:rsidRPr="00B86BC8">
        <w:rPr>
          <w:rFonts w:hint="eastAsia"/>
          <w:b/>
          <w:color w:val="C00000"/>
          <w:lang w:eastAsia="zh-CN"/>
        </w:rPr>
        <w:t>TCs</w:t>
      </w:r>
    </w:p>
    <w:p w:rsidR="0081207B" w:rsidRDefault="0081207B" w:rsidP="0081207B">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Includes span margin in SNR levels</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R4-2115671 (from R4-2113369).</w:t>
      </w:r>
    </w:p>
    <w:p w:rsidR="00C9186B" w:rsidRDefault="00C9186B" w:rsidP="0081207B">
      <w:pPr>
        <w:rPr>
          <w:color w:val="993300"/>
          <w:u w:val="single"/>
        </w:rPr>
      </w:pPr>
    </w:p>
    <w:p w:rsidR="00C9186B" w:rsidRDefault="00C9186B" w:rsidP="00C9186B">
      <w:pPr>
        <w:rPr>
          <w:rFonts w:ascii="Arial" w:hAnsi="Arial" w:cs="Arial"/>
          <w:b/>
          <w:sz w:val="24"/>
        </w:rPr>
      </w:pPr>
      <w:r>
        <w:rPr>
          <w:rFonts w:ascii="Arial" w:hAnsi="Arial" w:cs="Arial"/>
          <w:b/>
          <w:color w:val="0000FF"/>
          <w:sz w:val="24"/>
        </w:rPr>
        <w:t>R4-2115671</w:t>
      </w:r>
      <w:r>
        <w:rPr>
          <w:rFonts w:ascii="Arial" w:hAnsi="Arial" w:cs="Arial"/>
          <w:b/>
          <w:color w:val="0000FF"/>
          <w:sz w:val="24"/>
        </w:rPr>
        <w:tab/>
      </w:r>
      <w:r>
        <w:rPr>
          <w:rFonts w:ascii="Arial" w:hAnsi="Arial" w:cs="Arial"/>
          <w:b/>
          <w:sz w:val="24"/>
        </w:rPr>
        <w:t>Draft CR to 38.101-4: Correction of SNR levels for 0.001% BLER PDSCH requirement</w:t>
      </w:r>
    </w:p>
    <w:p w:rsidR="00C9186B" w:rsidRDefault="00C9186B" w:rsidP="00C9186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rsidR="00C9186B" w:rsidRDefault="00C9186B" w:rsidP="00C9186B">
      <w:pPr>
        <w:rPr>
          <w:rFonts w:ascii="Arial" w:hAnsi="Arial" w:cs="Arial"/>
          <w:b/>
        </w:rPr>
      </w:pPr>
      <w:r>
        <w:rPr>
          <w:rFonts w:ascii="Arial" w:hAnsi="Arial" w:cs="Arial"/>
          <w:b/>
        </w:rPr>
        <w:t xml:space="preserve">Abstract: </w:t>
      </w:r>
    </w:p>
    <w:p w:rsidR="00C9186B" w:rsidRDefault="00C9186B" w:rsidP="00C9186B">
      <w:r>
        <w:t>Includes span margin in SNR levels</w:t>
      </w:r>
    </w:p>
    <w:p w:rsidR="008069AE" w:rsidRDefault="008069AE" w:rsidP="00C9186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C9186B" w:rsidRDefault="00C9186B" w:rsidP="00C9186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Includes span margin in SNR levels</w:t>
      </w:r>
    </w:p>
    <w:p w:rsidR="008069AE" w:rsidRDefault="008069A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rsidR="00C9186B" w:rsidRDefault="00C9186B"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rsidR="00C9186B" w:rsidRDefault="00C9186B"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9186B">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rsidR="0081207B" w:rsidRDefault="0081207B" w:rsidP="0081207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rsidR="0081207B" w:rsidRDefault="00C9186B"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R4-2115672 (from R4-2114036).</w:t>
      </w:r>
    </w:p>
    <w:p w:rsidR="00C9186B" w:rsidRDefault="00C9186B" w:rsidP="0081207B">
      <w:pPr>
        <w:rPr>
          <w:color w:val="993300"/>
          <w:u w:val="single"/>
        </w:rPr>
      </w:pPr>
    </w:p>
    <w:p w:rsidR="00C9186B" w:rsidRDefault="00C9186B" w:rsidP="00C9186B">
      <w:pPr>
        <w:rPr>
          <w:rFonts w:ascii="Arial" w:hAnsi="Arial" w:cs="Arial"/>
          <w:b/>
          <w:sz w:val="24"/>
        </w:rPr>
      </w:pPr>
      <w:r>
        <w:rPr>
          <w:rFonts w:ascii="Arial" w:hAnsi="Arial" w:cs="Arial"/>
          <w:b/>
          <w:color w:val="0000FF"/>
          <w:sz w:val="24"/>
        </w:rPr>
        <w:t>R4-2115672</w:t>
      </w:r>
      <w:r>
        <w:rPr>
          <w:rFonts w:ascii="Arial" w:hAnsi="Arial" w:cs="Arial"/>
          <w:b/>
          <w:color w:val="0000FF"/>
          <w:sz w:val="24"/>
        </w:rPr>
        <w:tab/>
      </w:r>
      <w:r>
        <w:rPr>
          <w:rFonts w:ascii="Arial" w:hAnsi="Arial" w:cs="Arial"/>
          <w:b/>
          <w:sz w:val="24"/>
        </w:rPr>
        <w:t>CR to TS38.101-4 on URLLC requirements (Rel-16)</w:t>
      </w:r>
    </w:p>
    <w:p w:rsidR="00C9186B" w:rsidRDefault="00C9186B" w:rsidP="00C9186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rsidR="008069AE" w:rsidRDefault="008069AE" w:rsidP="00C9186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C9186B" w:rsidRDefault="00C9186B" w:rsidP="00C9186B">
      <w:pPr>
        <w:rPr>
          <w:color w:val="993300"/>
          <w:u w:val="single"/>
        </w:rPr>
      </w:pPr>
    </w:p>
    <w:p w:rsidR="00C9186B" w:rsidRDefault="00C9186B" w:rsidP="00C9186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rsidR="0081207B" w:rsidRDefault="0081207B" w:rsidP="0081207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rsidR="008069AE" w:rsidRDefault="008069A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069AE">
        <w:rPr>
          <w:rFonts w:ascii="Arial" w:hAnsi="Arial" w:cs="Arial"/>
          <w:b/>
          <w:highlight w:val="green"/>
        </w:rPr>
        <w:t>Endorsed.</w:t>
      </w:r>
    </w:p>
    <w:p w:rsidR="0081207B" w:rsidRDefault="0081207B" w:rsidP="0081207B">
      <w:pPr>
        <w:rPr>
          <w:color w:val="993300"/>
          <w:u w:val="single"/>
        </w:rPr>
      </w:pPr>
    </w:p>
    <w:p w:rsidR="0081207B" w:rsidRDefault="0081207B" w:rsidP="0081207B">
      <w:pPr>
        <w:pStyle w:val="6"/>
      </w:pPr>
      <w:bookmarkStart w:id="128" w:name="_Toc79401755"/>
      <w:bookmarkStart w:id="129" w:name="_Toc81572362"/>
      <w:r>
        <w:lastRenderedPageBreak/>
        <w:t>6.1.9.4.2</w:t>
      </w:r>
      <w:r>
        <w:tab/>
        <w:t>CSI requirements</w:t>
      </w:r>
      <w:bookmarkEnd w:id="128"/>
      <w:bookmarkEnd w:id="129"/>
    </w:p>
    <w:p w:rsidR="0081207B" w:rsidRDefault="0081207B" w:rsidP="0081207B">
      <w:pPr>
        <w:pStyle w:val="6"/>
      </w:pPr>
      <w:bookmarkStart w:id="130" w:name="_Toc79401756"/>
      <w:bookmarkStart w:id="131" w:name="_Toc81572363"/>
      <w:r>
        <w:t>6.1.9.4.3</w:t>
      </w:r>
      <w:r>
        <w:tab/>
        <w:t>BS demodulation requirements</w:t>
      </w:r>
      <w:bookmarkEnd w:id="130"/>
      <w:bookmarkEnd w:id="131"/>
    </w:p>
    <w:p w:rsidR="005B2A14" w:rsidRPr="005B2A14" w:rsidRDefault="005B2A14" w:rsidP="005B2A14">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summary of</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[100-e][319] Demod_Maintenance_BS</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5.1.9.3</w:t>
      </w:r>
      <w:r w:rsidRPr="005B2A14">
        <w:rPr>
          <w:rFonts w:ascii="Arial" w:hAnsi="Arial" w:cs="Arial"/>
          <w:b/>
          <w:color w:val="C00000"/>
          <w:sz w:val="24"/>
          <w:u w:val="single"/>
        </w:rPr>
        <w:t>,</w:t>
      </w:r>
      <w:r w:rsidRPr="005B2A14">
        <w:rPr>
          <w:rFonts w:ascii="Arial" w:hAnsi="Arial" w:cs="Arial" w:hint="eastAsia"/>
          <w:b/>
          <w:color w:val="C00000"/>
          <w:sz w:val="24"/>
          <w:u w:val="single"/>
        </w:rPr>
        <w:t xml:space="preserve"> 6.1.9.4.3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6.1.10.4</w:t>
      </w:r>
      <w:r w:rsidRPr="00A95509">
        <w:rPr>
          <w:rFonts w:ascii="Arial" w:hAnsi="Arial" w:cs="Arial"/>
          <w:b/>
          <w:color w:val="C00000"/>
          <w:sz w:val="24"/>
          <w:u w:val="single"/>
        </w:rPr>
        <w:t xml:space="preserve"> – </w:t>
      </w:r>
      <w:r>
        <w:rPr>
          <w:rFonts w:ascii="Arial" w:hAnsi="Arial" w:cs="Arial"/>
          <w:b/>
          <w:color w:val="C00000"/>
          <w:sz w:val="24"/>
          <w:u w:val="single"/>
        </w:rPr>
        <w:t>Aijun Cao</w:t>
      </w:r>
    </w:p>
    <w:p w:rsidR="005B2A14" w:rsidRDefault="005B2A14" w:rsidP="005B2A14">
      <w:pPr>
        <w:rPr>
          <w:rFonts w:eastAsiaTheme="minorEastAsia"/>
        </w:rPr>
      </w:pPr>
    </w:p>
    <w:p w:rsidR="00E432CA" w:rsidRPr="00E432CA" w:rsidRDefault="00E432CA" w:rsidP="005B2A14">
      <w:pPr>
        <w:rPr>
          <w:rFonts w:eastAsia="等线"/>
          <w:b/>
          <w:color w:val="C00000"/>
          <w:lang w:eastAsia="zh-CN"/>
        </w:rPr>
      </w:pPr>
      <w:r w:rsidRPr="00E432CA">
        <w:rPr>
          <w:rFonts w:eastAsia="等线" w:hint="eastAsia"/>
          <w:b/>
          <w:color w:val="C00000"/>
          <w:lang w:eastAsia="zh-CN"/>
        </w:rPr>
        <w:t>C</w:t>
      </w:r>
      <w:r w:rsidRPr="00E432CA">
        <w:rPr>
          <w:rFonts w:eastAsia="等线"/>
          <w:b/>
          <w:color w:val="C00000"/>
          <w:lang w:eastAsia="zh-CN"/>
        </w:rPr>
        <w:t>orrections on NR PUSCH UL TA TCs</w:t>
      </w:r>
    </w:p>
    <w:p w:rsidR="0081207B" w:rsidRDefault="0081207B" w:rsidP="0081207B">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w:t>
      </w:r>
      <w:r w:rsidR="004D3371">
        <w:rPr>
          <w:rFonts w:ascii="Arial" w:hAnsi="Arial" w:cs="Arial"/>
          <w:b/>
          <w:sz w:val="24"/>
        </w:rPr>
        <w:t xml:space="preserve"> </w:t>
      </w:r>
      <w:r>
        <w:rPr>
          <w:rFonts w:ascii="Arial" w:hAnsi="Arial" w:cs="Arial"/>
          <w:b/>
          <w:sz w:val="24"/>
        </w:rPr>
        <w:t>On NR PUSCH UL TA performance requirement(Rel-16)</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rsidR="0081207B" w:rsidRDefault="00333D6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R4-2115673 (from R4-2111970).</w:t>
      </w:r>
    </w:p>
    <w:p w:rsidR="00333D6E" w:rsidRDefault="00333D6E" w:rsidP="0081207B">
      <w:pPr>
        <w:rPr>
          <w:color w:val="993300"/>
          <w:u w:val="single"/>
        </w:rPr>
      </w:pPr>
    </w:p>
    <w:p w:rsidR="00333D6E" w:rsidRDefault="00333D6E" w:rsidP="00333D6E">
      <w:pPr>
        <w:rPr>
          <w:rFonts w:ascii="Arial" w:hAnsi="Arial" w:cs="Arial"/>
          <w:b/>
          <w:sz w:val="24"/>
        </w:rPr>
      </w:pPr>
      <w:r>
        <w:rPr>
          <w:rFonts w:ascii="Arial" w:hAnsi="Arial" w:cs="Arial"/>
          <w:b/>
          <w:color w:val="0000FF"/>
          <w:sz w:val="24"/>
        </w:rPr>
        <w:t>R4-2115673</w:t>
      </w:r>
      <w:r>
        <w:rPr>
          <w:rFonts w:ascii="Arial" w:hAnsi="Arial" w:cs="Arial"/>
          <w:b/>
          <w:color w:val="0000FF"/>
          <w:sz w:val="24"/>
        </w:rPr>
        <w:tab/>
      </w:r>
      <w:r>
        <w:rPr>
          <w:rFonts w:ascii="Arial" w:hAnsi="Arial" w:cs="Arial"/>
          <w:b/>
          <w:sz w:val="24"/>
        </w:rPr>
        <w:t>CR for TS 38.104:On NR PUSCH UL TA performance requirement(Rel-16)</w:t>
      </w:r>
    </w:p>
    <w:p w:rsidR="00333D6E" w:rsidRDefault="00333D6E" w:rsidP="00333D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rsidR="00322338" w:rsidRDefault="00322338" w:rsidP="00333D6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333D6E" w:rsidRDefault="00333D6E" w:rsidP="00333D6E">
      <w:pPr>
        <w:rPr>
          <w:color w:val="993300"/>
          <w:u w:val="single"/>
        </w:rPr>
      </w:pPr>
    </w:p>
    <w:p w:rsidR="00333D6E" w:rsidRDefault="00333D6E" w:rsidP="00333D6E">
      <w:pPr>
        <w:rPr>
          <w:color w:val="993300"/>
          <w:u w:val="single"/>
        </w:rPr>
      </w:pPr>
    </w:p>
    <w:p w:rsidR="0081207B" w:rsidRDefault="0081207B" w:rsidP="0081207B">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rsidR="0081207B" w:rsidRDefault="00333D6E"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rsidR="0081207B" w:rsidRDefault="00333D6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R4-2115674 (from R4-2112325).</w:t>
      </w:r>
    </w:p>
    <w:p w:rsidR="00333D6E" w:rsidRDefault="00333D6E" w:rsidP="0081207B">
      <w:pPr>
        <w:rPr>
          <w:color w:val="993300"/>
          <w:u w:val="single"/>
        </w:rPr>
      </w:pPr>
    </w:p>
    <w:p w:rsidR="00333D6E" w:rsidRDefault="00333D6E" w:rsidP="00333D6E">
      <w:pPr>
        <w:rPr>
          <w:rFonts w:ascii="Arial" w:hAnsi="Arial" w:cs="Arial"/>
          <w:b/>
          <w:sz w:val="24"/>
        </w:rPr>
      </w:pPr>
      <w:r>
        <w:rPr>
          <w:rFonts w:ascii="Arial" w:hAnsi="Arial" w:cs="Arial"/>
          <w:b/>
          <w:color w:val="0000FF"/>
          <w:sz w:val="24"/>
        </w:rPr>
        <w:t>R4-2115674</w:t>
      </w:r>
      <w:r>
        <w:rPr>
          <w:rFonts w:ascii="Arial" w:hAnsi="Arial" w:cs="Arial"/>
          <w:b/>
          <w:color w:val="0000FF"/>
          <w:sz w:val="24"/>
        </w:rPr>
        <w:tab/>
      </w:r>
      <w:r>
        <w:rPr>
          <w:rFonts w:ascii="Arial" w:hAnsi="Arial" w:cs="Arial"/>
          <w:b/>
          <w:sz w:val="24"/>
        </w:rPr>
        <w:t>CR to TS 38.104 Update on UL timing adjustment performance requirements</w:t>
      </w:r>
    </w:p>
    <w:p w:rsidR="00333D6E" w:rsidRDefault="00333D6E" w:rsidP="00333D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CR-0340  rev  Cat: A (Rel-17)</w:t>
      </w:r>
      <w:r>
        <w:rPr>
          <w:i/>
        </w:rPr>
        <w:br/>
      </w:r>
      <w:r>
        <w:rPr>
          <w:i/>
        </w:rPr>
        <w:lastRenderedPageBreak/>
        <w:br/>
      </w:r>
      <w:r>
        <w:rPr>
          <w:i/>
        </w:rPr>
        <w:tab/>
      </w:r>
      <w:r>
        <w:rPr>
          <w:i/>
        </w:rPr>
        <w:tab/>
      </w:r>
      <w:r>
        <w:rPr>
          <w:i/>
        </w:rPr>
        <w:tab/>
      </w:r>
      <w:r>
        <w:rPr>
          <w:i/>
        </w:rPr>
        <w:tab/>
      </w:r>
      <w:r>
        <w:rPr>
          <w:i/>
        </w:rPr>
        <w:tab/>
        <w:t>Source: ZTE Wistron Telecom AB</w:t>
      </w:r>
    </w:p>
    <w:p w:rsidR="00322338" w:rsidRDefault="00322338" w:rsidP="00333D6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333D6E" w:rsidRDefault="00333D6E" w:rsidP="00333D6E">
      <w:pPr>
        <w:rPr>
          <w:color w:val="993300"/>
          <w:u w:val="single"/>
        </w:rPr>
      </w:pPr>
    </w:p>
    <w:p w:rsidR="00333D6E" w:rsidRDefault="00333D6E" w:rsidP="00333D6E">
      <w:pPr>
        <w:rPr>
          <w:color w:val="993300"/>
          <w:u w:val="single"/>
        </w:rPr>
      </w:pPr>
    </w:p>
    <w:p w:rsidR="00E432CA" w:rsidRDefault="00E432CA" w:rsidP="00E432CA">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rsidR="00E432CA" w:rsidRDefault="00E432CA" w:rsidP="00E432C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rsidR="00333D6E" w:rsidRDefault="00333D6E" w:rsidP="00E432C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3D6E">
        <w:rPr>
          <w:rFonts w:ascii="Arial" w:hAnsi="Arial" w:cs="Arial"/>
          <w:b/>
          <w:highlight w:val="green"/>
        </w:rPr>
        <w:t>Endorsed.</w:t>
      </w:r>
    </w:p>
    <w:p w:rsidR="00E432CA" w:rsidRDefault="00E432CA" w:rsidP="00E432CA">
      <w:pPr>
        <w:rPr>
          <w:color w:val="993300"/>
          <w:u w:val="single"/>
        </w:rPr>
      </w:pPr>
    </w:p>
    <w:p w:rsidR="00E432CA" w:rsidRDefault="00E432CA" w:rsidP="00E432CA">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rsidR="00E432CA" w:rsidRDefault="00E432CA" w:rsidP="00E432C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rsidR="00333D6E" w:rsidRDefault="00333D6E" w:rsidP="00E432C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33D6E">
        <w:rPr>
          <w:rFonts w:ascii="Arial" w:hAnsi="Arial" w:cs="Arial"/>
          <w:b/>
          <w:highlight w:val="green"/>
        </w:rPr>
        <w:t>Endorsed.</w:t>
      </w:r>
    </w:p>
    <w:p w:rsidR="00E432CA" w:rsidRPr="00E432CA" w:rsidRDefault="00E432CA" w:rsidP="0081207B">
      <w:pPr>
        <w:rPr>
          <w:color w:val="993300"/>
          <w:u w:val="single"/>
        </w:rPr>
      </w:pPr>
    </w:p>
    <w:p w:rsidR="00E432CA" w:rsidRPr="00E432CA" w:rsidRDefault="00E432CA" w:rsidP="0081207B">
      <w:pPr>
        <w:rPr>
          <w:b/>
          <w:color w:val="C00000"/>
        </w:rPr>
      </w:pPr>
      <w:r w:rsidRPr="00E432CA">
        <w:rPr>
          <w:b/>
          <w:color w:val="C00000"/>
        </w:rPr>
        <w:t>Correction on Channel model name</w:t>
      </w:r>
    </w:p>
    <w:p w:rsidR="0081207B" w:rsidRDefault="0081207B" w:rsidP="0081207B">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for channel model name</w:t>
      </w:r>
    </w:p>
    <w:p w:rsidR="0081207B" w:rsidRDefault="00333D6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R4-2115675 (from R4-2112398).</w:t>
      </w:r>
    </w:p>
    <w:p w:rsidR="00333D6E" w:rsidRDefault="00333D6E" w:rsidP="0081207B">
      <w:pPr>
        <w:rPr>
          <w:color w:val="993300"/>
          <w:u w:val="single"/>
        </w:rPr>
      </w:pPr>
    </w:p>
    <w:p w:rsidR="00333D6E" w:rsidRDefault="00333D6E" w:rsidP="00333D6E">
      <w:pPr>
        <w:rPr>
          <w:rFonts w:ascii="Arial" w:hAnsi="Arial" w:cs="Arial"/>
          <w:b/>
          <w:sz w:val="24"/>
        </w:rPr>
      </w:pPr>
      <w:r>
        <w:rPr>
          <w:rFonts w:ascii="Arial" w:hAnsi="Arial" w:cs="Arial"/>
          <w:b/>
          <w:color w:val="0000FF"/>
          <w:sz w:val="24"/>
        </w:rPr>
        <w:t>R4-2115675</w:t>
      </w:r>
      <w:r>
        <w:rPr>
          <w:rFonts w:ascii="Arial" w:hAnsi="Arial" w:cs="Arial"/>
          <w:b/>
          <w:color w:val="0000FF"/>
          <w:sz w:val="24"/>
        </w:rPr>
        <w:tab/>
      </w:r>
      <w:r>
        <w:rPr>
          <w:rFonts w:ascii="Arial" w:hAnsi="Arial" w:cs="Arial"/>
          <w:b/>
          <w:sz w:val="24"/>
        </w:rPr>
        <w:t>draft CR for 38.104 R16 channel model name correction</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rsidR="00333D6E" w:rsidRDefault="00333D6E" w:rsidP="00333D6E">
      <w:pPr>
        <w:rPr>
          <w:rFonts w:ascii="Arial" w:hAnsi="Arial" w:cs="Arial"/>
          <w:b/>
        </w:rPr>
      </w:pPr>
      <w:r>
        <w:rPr>
          <w:rFonts w:ascii="Arial" w:hAnsi="Arial" w:cs="Arial"/>
          <w:b/>
        </w:rPr>
        <w:t xml:space="preserve">Abstract: </w:t>
      </w:r>
    </w:p>
    <w:p w:rsidR="00333D6E" w:rsidRDefault="00333D6E" w:rsidP="00333D6E">
      <w:r>
        <w:t>correction for channel model name</w:t>
      </w:r>
    </w:p>
    <w:p w:rsidR="00322338" w:rsidRDefault="00322338" w:rsidP="00333D6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333D6E" w:rsidRDefault="00333D6E" w:rsidP="00333D6E">
      <w:pPr>
        <w:rPr>
          <w:color w:val="993300"/>
          <w:u w:val="single"/>
        </w:rPr>
      </w:pPr>
    </w:p>
    <w:p w:rsidR="00333D6E" w:rsidRDefault="00333D6E" w:rsidP="00333D6E">
      <w:pPr>
        <w:rPr>
          <w:color w:val="993300"/>
          <w:u w:val="single"/>
        </w:rPr>
      </w:pPr>
    </w:p>
    <w:p w:rsidR="0081207B" w:rsidRDefault="0081207B" w:rsidP="0081207B">
      <w:pPr>
        <w:rPr>
          <w:rFonts w:ascii="Arial" w:hAnsi="Arial" w:cs="Arial"/>
          <w:b/>
          <w:sz w:val="24"/>
        </w:rPr>
      </w:pPr>
      <w:r>
        <w:rPr>
          <w:rFonts w:ascii="Arial" w:hAnsi="Arial" w:cs="Arial"/>
          <w:b/>
          <w:color w:val="0000FF"/>
          <w:sz w:val="24"/>
        </w:rPr>
        <w:lastRenderedPageBreak/>
        <w:t>R4-2112399</w:t>
      </w:r>
      <w:r>
        <w:rPr>
          <w:rFonts w:ascii="Arial" w:hAnsi="Arial" w:cs="Arial"/>
          <w:b/>
          <w:color w:val="0000FF"/>
          <w:sz w:val="24"/>
        </w:rPr>
        <w:tab/>
      </w:r>
      <w:r>
        <w:rPr>
          <w:rFonts w:ascii="Arial" w:hAnsi="Arial" w:cs="Arial"/>
          <w:b/>
          <w:sz w:val="24"/>
        </w:rPr>
        <w:t>draft CR for 38.104 R17 channel model name correction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correction for channel model name</w:t>
      </w:r>
    </w:p>
    <w:p w:rsidR="00322338" w:rsidRDefault="00322338"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Corrects unclear description of AWGN level</w:t>
      </w:r>
    </w:p>
    <w:p w:rsidR="0081207B" w:rsidRDefault="00322338"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333D6E" w:rsidRDefault="00333D6E" w:rsidP="0081207B">
      <w:pPr>
        <w:rPr>
          <w:color w:val="993300"/>
          <w:u w:val="single"/>
        </w:rPr>
      </w:pPr>
    </w:p>
    <w:p w:rsidR="00333D6E" w:rsidRDefault="00333D6E" w:rsidP="00333D6E">
      <w:pPr>
        <w:rPr>
          <w:rFonts w:ascii="Arial" w:hAnsi="Arial" w:cs="Arial"/>
          <w:b/>
          <w:sz w:val="24"/>
        </w:rPr>
      </w:pPr>
      <w:r>
        <w:rPr>
          <w:rFonts w:ascii="Arial" w:hAnsi="Arial" w:cs="Arial"/>
          <w:b/>
          <w:color w:val="0000FF"/>
          <w:sz w:val="24"/>
        </w:rPr>
        <w:t>R4-2115676</w:t>
      </w:r>
      <w:r>
        <w:rPr>
          <w:rFonts w:ascii="Arial" w:hAnsi="Arial" w:cs="Arial"/>
          <w:b/>
          <w:color w:val="0000FF"/>
          <w:sz w:val="24"/>
        </w:rPr>
        <w:tab/>
      </w:r>
      <w:r>
        <w:rPr>
          <w:rFonts w:ascii="Arial" w:hAnsi="Arial" w:cs="Arial"/>
          <w:b/>
          <w:sz w:val="24"/>
        </w:rPr>
        <w:t>Draft CR to 37.145-2: Correction of AWGN level description for performance requirements</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rsidR="00333D6E" w:rsidRDefault="00333D6E" w:rsidP="00333D6E">
      <w:pPr>
        <w:rPr>
          <w:rFonts w:ascii="Arial" w:hAnsi="Arial" w:cs="Arial"/>
          <w:b/>
        </w:rPr>
      </w:pPr>
      <w:r>
        <w:rPr>
          <w:rFonts w:ascii="Arial" w:hAnsi="Arial" w:cs="Arial"/>
          <w:b/>
        </w:rPr>
        <w:t xml:space="preserve">Abstract: </w:t>
      </w:r>
    </w:p>
    <w:p w:rsidR="00333D6E" w:rsidRDefault="00333D6E" w:rsidP="00333D6E">
      <w:r>
        <w:t>Corrects unclear description of AWGN level</w:t>
      </w:r>
    </w:p>
    <w:p w:rsidR="00333D6E" w:rsidRDefault="00322338" w:rsidP="00333D6E">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333D6E" w:rsidRDefault="00333D6E" w:rsidP="00333D6E">
      <w:pPr>
        <w:rPr>
          <w:color w:val="993300"/>
          <w:u w:val="single"/>
        </w:rPr>
      </w:pPr>
    </w:p>
    <w:p w:rsidR="00E432CA" w:rsidRDefault="00E432CA" w:rsidP="0081207B">
      <w:pPr>
        <w:rPr>
          <w:color w:val="993300"/>
          <w:u w:val="single"/>
        </w:rPr>
      </w:pPr>
    </w:p>
    <w:p w:rsidR="00E432CA" w:rsidRPr="00E432CA" w:rsidRDefault="00E432CA" w:rsidP="0081207B">
      <w:pPr>
        <w:rPr>
          <w:b/>
          <w:color w:val="C00000"/>
        </w:rPr>
      </w:pPr>
      <w:r w:rsidRPr="00E432CA">
        <w:rPr>
          <w:b/>
          <w:color w:val="C00000"/>
        </w:rPr>
        <w:t>Correction on AWGN level description for performance</w:t>
      </w:r>
    </w:p>
    <w:p w:rsidR="0081207B" w:rsidRDefault="0081207B" w:rsidP="0081207B">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Corrects unclear description of AWGN level</w:t>
      </w:r>
    </w:p>
    <w:p w:rsidR="0081207B" w:rsidRDefault="00322338"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077DE" w:rsidRDefault="008077DE" w:rsidP="0081207B">
      <w:pPr>
        <w:rPr>
          <w:rFonts w:eastAsiaTheme="minorEastAsia"/>
          <w:color w:val="993300"/>
          <w:u w:val="single"/>
        </w:rPr>
      </w:pPr>
    </w:p>
    <w:p w:rsidR="00E432CA" w:rsidRPr="00E432CA" w:rsidRDefault="00E432CA" w:rsidP="0081207B">
      <w:pPr>
        <w:rPr>
          <w:rFonts w:eastAsia="等线"/>
          <w:b/>
          <w:color w:val="C00000"/>
          <w:lang w:eastAsia="zh-CN"/>
        </w:rPr>
      </w:pPr>
      <w:r w:rsidRPr="00E432CA">
        <w:rPr>
          <w:rFonts w:eastAsia="等线" w:hint="eastAsia"/>
          <w:b/>
          <w:color w:val="C00000"/>
          <w:lang w:eastAsia="zh-CN"/>
        </w:rPr>
        <w:lastRenderedPageBreak/>
        <w:t>Correc</w:t>
      </w:r>
      <w:r w:rsidRPr="00E432CA">
        <w:rPr>
          <w:rFonts w:eastAsia="等线"/>
          <w:b/>
          <w:color w:val="C00000"/>
          <w:lang w:eastAsia="zh-CN"/>
        </w:rPr>
        <w:t>tion on FRC table</w:t>
      </w:r>
      <w:r>
        <w:rPr>
          <w:rFonts w:eastAsia="等线"/>
          <w:b/>
          <w:color w:val="C00000"/>
          <w:lang w:eastAsia="zh-CN"/>
        </w:rPr>
        <w:t>s</w:t>
      </w:r>
      <w:r w:rsidRPr="00E432CA">
        <w:rPr>
          <w:rFonts w:eastAsia="等线"/>
          <w:b/>
          <w:color w:val="C00000"/>
          <w:lang w:eastAsia="zh-CN"/>
        </w:rPr>
        <w:t xml:space="preserve"> </w:t>
      </w:r>
    </w:p>
    <w:p w:rsidR="008077DE" w:rsidRDefault="008077DE" w:rsidP="008077DE">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rsidR="008077DE" w:rsidRDefault="008077DE" w:rsidP="008077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8077DE" w:rsidRDefault="008077DE" w:rsidP="008077DE">
      <w:pPr>
        <w:rPr>
          <w:rFonts w:ascii="Arial" w:hAnsi="Arial" w:cs="Arial"/>
          <w:b/>
        </w:rPr>
      </w:pPr>
      <w:r>
        <w:rPr>
          <w:rFonts w:ascii="Arial" w:hAnsi="Arial" w:cs="Arial"/>
          <w:b/>
        </w:rPr>
        <w:t xml:space="preserve">Abstract: </w:t>
      </w:r>
    </w:p>
    <w:p w:rsidR="008077DE" w:rsidRDefault="008077DE" w:rsidP="008077DE">
      <w:r>
        <w:t>Correction to FRC parameters for G-FR1-A4-29A</w:t>
      </w:r>
    </w:p>
    <w:p w:rsidR="008077DE" w:rsidRPr="008077DE" w:rsidRDefault="008077DE" w:rsidP="008077DE">
      <w:pPr>
        <w:rPr>
          <w:color w:val="C00000"/>
          <w:lang w:eastAsia="zh-CN"/>
        </w:rPr>
      </w:pPr>
      <w:r w:rsidRPr="008077DE">
        <w:rPr>
          <w:rFonts w:hint="eastAsia"/>
          <w:color w:val="C00000"/>
          <w:lang w:eastAsia="zh-CN"/>
        </w:rPr>
        <w:t>Session</w:t>
      </w:r>
      <w:r w:rsidRPr="008077DE">
        <w:rPr>
          <w:color w:val="C00000"/>
        </w:rPr>
        <w:t xml:space="preserve"> </w:t>
      </w:r>
      <w:r w:rsidRPr="008077DE">
        <w:rPr>
          <w:rFonts w:hint="eastAsia"/>
          <w:color w:val="C00000"/>
          <w:lang w:eastAsia="zh-CN"/>
        </w:rPr>
        <w:t>Chair</w:t>
      </w:r>
      <w:r w:rsidRPr="008077DE">
        <w:rPr>
          <w:color w:val="C00000"/>
        </w:rPr>
        <w:t xml:space="preserve"> </w:t>
      </w:r>
      <w:r w:rsidRPr="008077DE">
        <w:rPr>
          <w:rFonts w:hint="eastAsia"/>
          <w:color w:val="C00000"/>
          <w:lang w:eastAsia="zh-CN"/>
        </w:rPr>
        <w:t xml:space="preserve">Note: </w:t>
      </w:r>
      <w:r w:rsidRPr="008077DE">
        <w:rPr>
          <w:color w:val="C00000"/>
          <w:lang w:eastAsia="zh-CN"/>
        </w:rPr>
        <w:t>Move to this AI from AI 5.1.5.2</w:t>
      </w:r>
    </w:p>
    <w:p w:rsidR="008077DE" w:rsidRDefault="00333D6E" w:rsidP="008077D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077DE" w:rsidRDefault="008077DE" w:rsidP="008077DE">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rsidR="008077DE" w:rsidRDefault="008077DE" w:rsidP="008077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rsidR="008077DE" w:rsidRDefault="008077DE" w:rsidP="008077DE">
      <w:pPr>
        <w:rPr>
          <w:rFonts w:ascii="Arial" w:hAnsi="Arial" w:cs="Arial"/>
          <w:b/>
        </w:rPr>
      </w:pPr>
      <w:r>
        <w:rPr>
          <w:rFonts w:ascii="Arial" w:hAnsi="Arial" w:cs="Arial"/>
          <w:b/>
        </w:rPr>
        <w:t xml:space="preserve">Abstract: </w:t>
      </w:r>
    </w:p>
    <w:p w:rsidR="008077DE" w:rsidRDefault="008077DE" w:rsidP="008077DE">
      <w:r>
        <w:t xml:space="preserve">Correcting FRC parameter table A.4-2A, G-FR1-A4-29A. </w:t>
      </w:r>
    </w:p>
    <w:p w:rsidR="008077DE" w:rsidRDefault="008077DE" w:rsidP="008077DE">
      <w:r>
        <w:t xml:space="preserve"> Code block CRC size, Number of code blocks- C, Code block size parameters are wrong, need to be corrected.</w:t>
      </w:r>
    </w:p>
    <w:p w:rsidR="008077DE" w:rsidRPr="008077DE" w:rsidRDefault="008077DE" w:rsidP="008077DE">
      <w:pPr>
        <w:rPr>
          <w:color w:val="C00000"/>
          <w:lang w:eastAsia="zh-CN"/>
        </w:rPr>
      </w:pPr>
      <w:r w:rsidRPr="008077DE">
        <w:rPr>
          <w:rFonts w:hint="eastAsia"/>
          <w:color w:val="C00000"/>
          <w:lang w:eastAsia="zh-CN"/>
        </w:rPr>
        <w:t>Session</w:t>
      </w:r>
      <w:r w:rsidRPr="008077DE">
        <w:rPr>
          <w:color w:val="C00000"/>
        </w:rPr>
        <w:t xml:space="preserve"> </w:t>
      </w:r>
      <w:r w:rsidRPr="008077DE">
        <w:rPr>
          <w:rFonts w:hint="eastAsia"/>
          <w:color w:val="C00000"/>
          <w:lang w:eastAsia="zh-CN"/>
        </w:rPr>
        <w:t>Chair</w:t>
      </w:r>
      <w:r w:rsidRPr="008077DE">
        <w:rPr>
          <w:color w:val="C00000"/>
        </w:rPr>
        <w:t xml:space="preserve"> </w:t>
      </w:r>
      <w:r w:rsidRPr="008077DE">
        <w:rPr>
          <w:rFonts w:hint="eastAsia"/>
          <w:color w:val="C00000"/>
          <w:lang w:eastAsia="zh-CN"/>
        </w:rPr>
        <w:t xml:space="preserve">Note: </w:t>
      </w:r>
      <w:r w:rsidRPr="008077DE">
        <w:rPr>
          <w:color w:val="C00000"/>
          <w:lang w:eastAsia="zh-CN"/>
        </w:rPr>
        <w:t>Move to this AI from AI 5.1.5.2</w:t>
      </w:r>
    </w:p>
    <w:p w:rsidR="008077DE" w:rsidRPr="008077DE" w:rsidRDefault="008077DE" w:rsidP="008077DE"/>
    <w:p w:rsidR="00175FC5" w:rsidRDefault="00175FC5" w:rsidP="008077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FC5">
        <w:rPr>
          <w:rFonts w:ascii="Arial" w:hAnsi="Arial" w:cs="Arial"/>
          <w:b/>
          <w:highlight w:val="green"/>
        </w:rPr>
        <w:t>Endorsed.</w:t>
      </w:r>
    </w:p>
    <w:p w:rsidR="008077DE" w:rsidRDefault="008077DE" w:rsidP="008077DE">
      <w:pPr>
        <w:rPr>
          <w:color w:val="993300"/>
          <w:u w:val="single"/>
        </w:rPr>
      </w:pPr>
    </w:p>
    <w:p w:rsidR="008077DE" w:rsidRDefault="008077DE" w:rsidP="008077DE">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rsidR="008077DE" w:rsidRDefault="008077DE" w:rsidP="008077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rsidR="008077DE" w:rsidRDefault="008077DE" w:rsidP="008077DE">
      <w:pPr>
        <w:rPr>
          <w:rFonts w:ascii="Arial" w:hAnsi="Arial" w:cs="Arial"/>
          <w:b/>
        </w:rPr>
      </w:pPr>
      <w:r>
        <w:rPr>
          <w:rFonts w:ascii="Arial" w:hAnsi="Arial" w:cs="Arial"/>
          <w:b/>
        </w:rPr>
        <w:t xml:space="preserve">Abstract: </w:t>
      </w:r>
    </w:p>
    <w:p w:rsidR="008077DE" w:rsidRDefault="008077DE" w:rsidP="008077DE">
      <w:r>
        <w:t xml:space="preserve">Correcting FRC parameter table A.4-2A, G-FR1-A4-29A. </w:t>
      </w:r>
    </w:p>
    <w:p w:rsidR="008077DE" w:rsidRDefault="008077DE" w:rsidP="008077DE">
      <w:r>
        <w:t xml:space="preserve"> Code block CRC size, Number of code blocks- C, Code block size parameters are wrong, need to be corrected</w:t>
      </w:r>
    </w:p>
    <w:p w:rsidR="00141193" w:rsidRPr="00141193" w:rsidRDefault="00141193" w:rsidP="008077DE">
      <w:pPr>
        <w:rPr>
          <w:color w:val="C00000"/>
          <w:lang w:eastAsia="zh-CN"/>
        </w:rPr>
      </w:pPr>
      <w:r w:rsidRPr="008077DE">
        <w:rPr>
          <w:rFonts w:hint="eastAsia"/>
          <w:color w:val="C00000"/>
          <w:lang w:eastAsia="zh-CN"/>
        </w:rPr>
        <w:t>Session</w:t>
      </w:r>
      <w:r w:rsidRPr="008077DE">
        <w:rPr>
          <w:color w:val="C00000"/>
        </w:rPr>
        <w:t xml:space="preserve"> </w:t>
      </w:r>
      <w:r w:rsidRPr="008077DE">
        <w:rPr>
          <w:rFonts w:hint="eastAsia"/>
          <w:color w:val="C00000"/>
          <w:lang w:eastAsia="zh-CN"/>
        </w:rPr>
        <w:t>Chair</w:t>
      </w:r>
      <w:r w:rsidRPr="008077DE">
        <w:rPr>
          <w:color w:val="C00000"/>
        </w:rPr>
        <w:t xml:space="preserve"> </w:t>
      </w:r>
      <w:r w:rsidRPr="008077DE">
        <w:rPr>
          <w:rFonts w:hint="eastAsia"/>
          <w:color w:val="C00000"/>
          <w:lang w:eastAsia="zh-CN"/>
        </w:rPr>
        <w:t xml:space="preserve">Note: </w:t>
      </w:r>
      <w:r>
        <w:rPr>
          <w:color w:val="C00000"/>
          <w:lang w:eastAsia="zh-CN"/>
        </w:rPr>
        <w:t>Move to this AI from AI 5.1.5.3</w:t>
      </w:r>
    </w:p>
    <w:p w:rsidR="00175FC5" w:rsidRDefault="00175FC5" w:rsidP="008077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FC5">
        <w:rPr>
          <w:rFonts w:ascii="Arial" w:hAnsi="Arial" w:cs="Arial"/>
          <w:b/>
          <w:highlight w:val="green"/>
        </w:rPr>
        <w:t>Endorsed.</w:t>
      </w:r>
    </w:p>
    <w:p w:rsidR="008077DE" w:rsidRDefault="008077DE" w:rsidP="0081207B">
      <w:pPr>
        <w:rPr>
          <w:rFonts w:eastAsiaTheme="minorEastAsia"/>
          <w:color w:val="993300"/>
          <w:u w:val="single"/>
        </w:rPr>
      </w:pPr>
    </w:p>
    <w:p w:rsidR="00141193" w:rsidRDefault="00141193" w:rsidP="00141193">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rsidR="00141193" w:rsidRDefault="00141193" w:rsidP="0014119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rsidR="00141193" w:rsidRPr="00141193" w:rsidRDefault="00141193" w:rsidP="00141193">
      <w:pPr>
        <w:rPr>
          <w:color w:val="C00000"/>
          <w:lang w:eastAsia="zh-CN"/>
        </w:rPr>
      </w:pPr>
      <w:r w:rsidRPr="008077DE">
        <w:rPr>
          <w:rFonts w:hint="eastAsia"/>
          <w:color w:val="C00000"/>
          <w:lang w:eastAsia="zh-CN"/>
        </w:rPr>
        <w:lastRenderedPageBreak/>
        <w:t>Session</w:t>
      </w:r>
      <w:r w:rsidRPr="008077DE">
        <w:rPr>
          <w:color w:val="C00000"/>
        </w:rPr>
        <w:t xml:space="preserve"> </w:t>
      </w:r>
      <w:r w:rsidRPr="008077DE">
        <w:rPr>
          <w:rFonts w:hint="eastAsia"/>
          <w:color w:val="C00000"/>
          <w:lang w:eastAsia="zh-CN"/>
        </w:rPr>
        <w:t>Chair</w:t>
      </w:r>
      <w:r w:rsidRPr="008077DE">
        <w:rPr>
          <w:color w:val="C00000"/>
        </w:rPr>
        <w:t xml:space="preserve"> </w:t>
      </w:r>
      <w:r w:rsidRPr="008077DE">
        <w:rPr>
          <w:rFonts w:hint="eastAsia"/>
          <w:color w:val="C00000"/>
          <w:lang w:eastAsia="zh-CN"/>
        </w:rPr>
        <w:t xml:space="preserve">Note: </w:t>
      </w:r>
      <w:r w:rsidRPr="008077DE">
        <w:rPr>
          <w:color w:val="C00000"/>
          <w:lang w:eastAsia="zh-CN"/>
        </w:rPr>
        <w:t>Move to this AI from AI 5.1.5.2</w:t>
      </w:r>
    </w:p>
    <w:p w:rsidR="00141193" w:rsidRPr="00141193" w:rsidRDefault="00141193" w:rsidP="00141193">
      <w:pPr>
        <w:rPr>
          <w:i/>
        </w:rPr>
      </w:pPr>
    </w:p>
    <w:p w:rsidR="00175FC5" w:rsidRDefault="00175FC5" w:rsidP="0014119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FC5">
        <w:rPr>
          <w:rFonts w:ascii="Arial" w:hAnsi="Arial" w:cs="Arial"/>
          <w:b/>
          <w:highlight w:val="green"/>
        </w:rPr>
        <w:t>Endorsed.</w:t>
      </w:r>
    </w:p>
    <w:p w:rsidR="00141193" w:rsidRDefault="00141193" w:rsidP="00141193">
      <w:pPr>
        <w:rPr>
          <w:color w:val="993300"/>
          <w:u w:val="single"/>
        </w:rPr>
      </w:pPr>
    </w:p>
    <w:p w:rsidR="00141193" w:rsidRDefault="00141193" w:rsidP="00141193">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rsidR="00141193" w:rsidRDefault="00141193" w:rsidP="00141193">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rsidR="00141193" w:rsidRPr="00141193" w:rsidRDefault="00141193" w:rsidP="00141193">
      <w:pPr>
        <w:rPr>
          <w:color w:val="C00000"/>
          <w:lang w:eastAsia="zh-CN"/>
        </w:rPr>
      </w:pPr>
      <w:r w:rsidRPr="008077DE">
        <w:rPr>
          <w:rFonts w:hint="eastAsia"/>
          <w:color w:val="C00000"/>
          <w:lang w:eastAsia="zh-CN"/>
        </w:rPr>
        <w:t>Session</w:t>
      </w:r>
      <w:r w:rsidRPr="008077DE">
        <w:rPr>
          <w:color w:val="C00000"/>
        </w:rPr>
        <w:t xml:space="preserve"> </w:t>
      </w:r>
      <w:r w:rsidRPr="008077DE">
        <w:rPr>
          <w:rFonts w:hint="eastAsia"/>
          <w:color w:val="C00000"/>
          <w:lang w:eastAsia="zh-CN"/>
        </w:rPr>
        <w:t>Chair</w:t>
      </w:r>
      <w:r w:rsidRPr="008077DE">
        <w:rPr>
          <w:color w:val="C00000"/>
        </w:rPr>
        <w:t xml:space="preserve"> </w:t>
      </w:r>
      <w:r w:rsidRPr="008077DE">
        <w:rPr>
          <w:rFonts w:hint="eastAsia"/>
          <w:color w:val="C00000"/>
          <w:lang w:eastAsia="zh-CN"/>
        </w:rPr>
        <w:t xml:space="preserve">Note: </w:t>
      </w:r>
      <w:r>
        <w:rPr>
          <w:color w:val="C00000"/>
          <w:lang w:eastAsia="zh-CN"/>
        </w:rPr>
        <w:t>Move to this AI from AI 5.1.5.3</w:t>
      </w:r>
    </w:p>
    <w:p w:rsidR="00141193" w:rsidRDefault="00141193" w:rsidP="00141193">
      <w:pPr>
        <w:rPr>
          <w:i/>
        </w:rPr>
      </w:pPr>
    </w:p>
    <w:p w:rsidR="00175FC5" w:rsidRDefault="00175FC5" w:rsidP="0014119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75FC5">
        <w:rPr>
          <w:rFonts w:ascii="Arial" w:hAnsi="Arial" w:cs="Arial"/>
          <w:b/>
          <w:highlight w:val="green"/>
        </w:rPr>
        <w:t>Endorsed.</w:t>
      </w:r>
    </w:p>
    <w:p w:rsidR="00141193" w:rsidRDefault="00141193" w:rsidP="00141193">
      <w:pPr>
        <w:rPr>
          <w:color w:val="993300"/>
          <w:u w:val="single"/>
        </w:rPr>
      </w:pPr>
    </w:p>
    <w:p w:rsidR="00175FC5" w:rsidRDefault="00175FC5" w:rsidP="00175FC5">
      <w:pPr>
        <w:rPr>
          <w:rFonts w:ascii="Arial" w:hAnsi="Arial" w:cs="Arial"/>
          <w:b/>
          <w:sz w:val="24"/>
        </w:rPr>
      </w:pPr>
      <w:r>
        <w:rPr>
          <w:rFonts w:ascii="Arial" w:hAnsi="Arial" w:cs="Arial"/>
          <w:b/>
          <w:color w:val="0000FF"/>
          <w:sz w:val="24"/>
          <w:u w:val="thick"/>
        </w:rPr>
        <w:t>R4-2115682</w:t>
      </w:r>
      <w:r w:rsidRPr="00944C49">
        <w:rPr>
          <w:b/>
          <w:lang w:val="en-US" w:eastAsia="zh-CN"/>
        </w:rPr>
        <w:tab/>
      </w:r>
      <w:r w:rsidRPr="00175FC5">
        <w:rPr>
          <w:rFonts w:ascii="Arial" w:hAnsi="Arial" w:cs="Arial"/>
          <w:b/>
          <w:sz w:val="24"/>
        </w:rPr>
        <w:t>Draft CR to 38.104: FRC table and parameter update for Table A.4-2A, G-FR1-A4-29A (Rel-16)</w:t>
      </w:r>
    </w:p>
    <w:p w:rsidR="00175FC5" w:rsidRDefault="00175FC5" w:rsidP="00175FC5">
      <w:pPr>
        <w:rPr>
          <w:i/>
        </w:rPr>
      </w:pPr>
      <w:r>
        <w:rPr>
          <w:i/>
        </w:rPr>
        <w:tab/>
      </w: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br/>
      </w:r>
      <w:r>
        <w:rPr>
          <w:i/>
        </w:rPr>
        <w:tab/>
      </w:r>
      <w:r>
        <w:rPr>
          <w:i/>
        </w:rPr>
        <w:tab/>
      </w:r>
      <w:r>
        <w:rPr>
          <w:i/>
        </w:rPr>
        <w:tab/>
      </w:r>
      <w:r>
        <w:rPr>
          <w:i/>
        </w:rPr>
        <w:tab/>
      </w:r>
      <w:r>
        <w:rPr>
          <w:i/>
        </w:rPr>
        <w:tab/>
        <w:t>Source: ROHDE &amp; SCHWARZ</w:t>
      </w:r>
    </w:p>
    <w:p w:rsidR="00175FC5" w:rsidRPr="00944C49" w:rsidRDefault="00175FC5" w:rsidP="00175FC5">
      <w:pPr>
        <w:rPr>
          <w:rFonts w:ascii="Arial" w:hAnsi="Arial" w:cs="Arial"/>
          <w:b/>
          <w:lang w:val="en-US" w:eastAsia="zh-CN"/>
        </w:rPr>
      </w:pPr>
      <w:r w:rsidRPr="00944C49">
        <w:rPr>
          <w:rFonts w:ascii="Arial" w:hAnsi="Arial" w:cs="Arial"/>
          <w:b/>
          <w:lang w:val="en-US" w:eastAsia="zh-CN"/>
        </w:rPr>
        <w:t xml:space="preserve">Abstract: </w:t>
      </w:r>
    </w:p>
    <w:p w:rsidR="00175FC5" w:rsidRDefault="00175FC5" w:rsidP="00175FC5">
      <w:pPr>
        <w:rPr>
          <w:rFonts w:ascii="Arial" w:hAnsi="Arial" w:cs="Arial"/>
          <w:b/>
          <w:lang w:val="en-US" w:eastAsia="zh-CN"/>
        </w:rPr>
      </w:pPr>
      <w:r w:rsidRPr="00944C49">
        <w:rPr>
          <w:rFonts w:ascii="Arial" w:hAnsi="Arial" w:cs="Arial"/>
          <w:b/>
          <w:lang w:val="en-US" w:eastAsia="zh-CN"/>
        </w:rPr>
        <w:t xml:space="preserve">Discussion: </w:t>
      </w:r>
    </w:p>
    <w:p w:rsidR="00322338" w:rsidRDefault="00322338" w:rsidP="00175FC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22338">
        <w:rPr>
          <w:rFonts w:ascii="Arial" w:hAnsi="Arial" w:cs="Arial"/>
          <w:b/>
          <w:highlight w:val="green"/>
          <w:lang w:val="en-US" w:eastAsia="zh-CN"/>
        </w:rPr>
        <w:t>Endorsed.</w:t>
      </w:r>
    </w:p>
    <w:p w:rsidR="00175FC5" w:rsidRDefault="00175FC5" w:rsidP="00175FC5">
      <w:pPr>
        <w:rPr>
          <w:rFonts w:ascii="Arial" w:hAnsi="Arial" w:cs="Arial"/>
          <w:b/>
          <w:lang w:val="en-US" w:eastAsia="zh-CN"/>
        </w:rPr>
      </w:pPr>
    </w:p>
    <w:p w:rsidR="00175FC5" w:rsidRDefault="00175FC5" w:rsidP="00175FC5">
      <w:pPr>
        <w:rPr>
          <w:rFonts w:ascii="Arial" w:hAnsi="Arial" w:cs="Arial"/>
          <w:b/>
          <w:sz w:val="24"/>
        </w:rPr>
      </w:pPr>
      <w:r>
        <w:rPr>
          <w:rFonts w:ascii="Arial" w:hAnsi="Arial" w:cs="Arial"/>
          <w:b/>
          <w:color w:val="0000FF"/>
          <w:sz w:val="24"/>
          <w:u w:val="thick"/>
        </w:rPr>
        <w:t>R4-2115683</w:t>
      </w:r>
      <w:r w:rsidRPr="00944C49">
        <w:rPr>
          <w:b/>
          <w:lang w:val="en-US" w:eastAsia="zh-CN"/>
        </w:rPr>
        <w:tab/>
      </w:r>
      <w:r w:rsidRPr="00175FC5">
        <w:rPr>
          <w:rFonts w:ascii="Arial" w:hAnsi="Arial" w:cs="Arial"/>
          <w:b/>
          <w:sz w:val="24"/>
        </w:rPr>
        <w:t>Draft CR to 38.104: FRC table and parameter update for Table A.4-2A, G-FR1-A4-29A (Rel-17)</w:t>
      </w:r>
    </w:p>
    <w:p w:rsidR="00175FC5" w:rsidRDefault="00175FC5" w:rsidP="00175FC5">
      <w:pPr>
        <w:rPr>
          <w:i/>
        </w:rPr>
      </w:pPr>
      <w:r>
        <w:rPr>
          <w:i/>
        </w:rPr>
        <w:tab/>
      </w: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br/>
      </w:r>
      <w:r>
        <w:rPr>
          <w:i/>
        </w:rPr>
        <w:tab/>
      </w:r>
      <w:r>
        <w:rPr>
          <w:i/>
        </w:rPr>
        <w:tab/>
      </w:r>
      <w:r>
        <w:rPr>
          <w:i/>
        </w:rPr>
        <w:tab/>
      </w:r>
      <w:r>
        <w:rPr>
          <w:i/>
        </w:rPr>
        <w:tab/>
      </w:r>
      <w:r>
        <w:rPr>
          <w:i/>
        </w:rPr>
        <w:tab/>
        <w:t>Source: ROHDE &amp; SCHWARZ</w:t>
      </w:r>
    </w:p>
    <w:p w:rsidR="00175FC5" w:rsidRPr="00944C49" w:rsidRDefault="00175FC5" w:rsidP="00175FC5">
      <w:pPr>
        <w:rPr>
          <w:rFonts w:ascii="Arial" w:hAnsi="Arial" w:cs="Arial"/>
          <w:b/>
          <w:lang w:val="en-US" w:eastAsia="zh-CN"/>
        </w:rPr>
      </w:pPr>
      <w:r w:rsidRPr="00944C49">
        <w:rPr>
          <w:rFonts w:ascii="Arial" w:hAnsi="Arial" w:cs="Arial"/>
          <w:b/>
          <w:lang w:val="en-US" w:eastAsia="zh-CN"/>
        </w:rPr>
        <w:t xml:space="preserve">Abstract: </w:t>
      </w:r>
    </w:p>
    <w:p w:rsidR="00175FC5" w:rsidRDefault="00175FC5" w:rsidP="00175FC5">
      <w:pPr>
        <w:rPr>
          <w:rFonts w:ascii="Arial" w:hAnsi="Arial" w:cs="Arial"/>
          <w:b/>
          <w:lang w:val="en-US" w:eastAsia="zh-CN"/>
        </w:rPr>
      </w:pPr>
      <w:r w:rsidRPr="00944C49">
        <w:rPr>
          <w:rFonts w:ascii="Arial" w:hAnsi="Arial" w:cs="Arial"/>
          <w:b/>
          <w:lang w:val="en-US" w:eastAsia="zh-CN"/>
        </w:rPr>
        <w:t xml:space="preserve">Discussion: </w:t>
      </w:r>
    </w:p>
    <w:p w:rsidR="00322338" w:rsidRDefault="00322338" w:rsidP="00175FC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22338">
        <w:rPr>
          <w:rFonts w:ascii="Arial" w:hAnsi="Arial" w:cs="Arial"/>
          <w:b/>
          <w:highlight w:val="green"/>
          <w:lang w:val="en-US" w:eastAsia="zh-CN"/>
        </w:rPr>
        <w:t>Endorsed.</w:t>
      </w:r>
    </w:p>
    <w:p w:rsidR="00175FC5" w:rsidRPr="00141193" w:rsidRDefault="00175FC5" w:rsidP="00175FC5">
      <w:pPr>
        <w:rPr>
          <w:rFonts w:eastAsiaTheme="minorEastAsia"/>
          <w:color w:val="993300"/>
          <w:u w:val="single"/>
        </w:rPr>
      </w:pPr>
    </w:p>
    <w:p w:rsidR="0081207B" w:rsidRDefault="0081207B" w:rsidP="0081207B">
      <w:pPr>
        <w:pStyle w:val="5"/>
      </w:pPr>
      <w:bookmarkStart w:id="132" w:name="_Toc79401757"/>
      <w:bookmarkStart w:id="133" w:name="_Toc81572364"/>
      <w:r>
        <w:t>6.1.9.5</w:t>
      </w:r>
      <w:r>
        <w:tab/>
        <w:t>NR MIMO OTA test methods (38.827)</w:t>
      </w:r>
      <w:bookmarkEnd w:id="132"/>
      <w:bookmarkEnd w:id="133"/>
    </w:p>
    <w:p w:rsidR="00583B28" w:rsidRDefault="00A652A6" w:rsidP="00583B28">
      <w:pPr>
        <w:rPr>
          <w:rFonts w:ascii="Arial" w:hAnsi="Arial" w:cs="Arial"/>
          <w:b/>
          <w:sz w:val="24"/>
        </w:rPr>
      </w:pPr>
      <w:r>
        <w:rPr>
          <w:rFonts w:ascii="Arial" w:hAnsi="Arial" w:cs="Arial"/>
          <w:b/>
          <w:color w:val="0000FF"/>
          <w:sz w:val="24"/>
          <w:u w:val="thick"/>
        </w:rPr>
        <w:t>R4-2115874</w:t>
      </w:r>
      <w:r w:rsidRPr="00944C49">
        <w:rPr>
          <w:b/>
          <w:lang w:val="en-US" w:eastAsia="zh-CN"/>
        </w:rPr>
        <w:tab/>
      </w:r>
      <w:r w:rsidR="00583B28" w:rsidRPr="00583B28">
        <w:rPr>
          <w:rFonts w:ascii="Arial" w:hAnsi="Arial" w:cs="Arial"/>
          <w:b/>
          <w:sz w:val="24"/>
        </w:rPr>
        <w:t>Big CR for TR 38.827 maintenance (Rel-16, CAT F)</w:t>
      </w:r>
    </w:p>
    <w:p w:rsidR="00583B28" w:rsidRDefault="00583B28" w:rsidP="00583B2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v16.3.0</w:t>
      </w:r>
      <w:r>
        <w:rPr>
          <w:i/>
        </w:rPr>
        <w:tab/>
        <w:t xml:space="preserve">  CR-XXxx  rev </w:t>
      </w:r>
      <w:r w:rsidR="007D5F54">
        <w:rPr>
          <w:i/>
        </w:rPr>
        <w:t xml:space="preserve"> Cat: F (Rel-16)</w:t>
      </w:r>
      <w:r w:rsidR="007D5F54">
        <w:rPr>
          <w:i/>
        </w:rPr>
        <w:br/>
      </w:r>
      <w:r w:rsidR="007D5F54">
        <w:rPr>
          <w:i/>
        </w:rPr>
        <w:lastRenderedPageBreak/>
        <w:br/>
      </w:r>
      <w:r w:rsidR="007D5F54">
        <w:rPr>
          <w:i/>
        </w:rPr>
        <w:tab/>
      </w:r>
      <w:r w:rsidR="007D5F54">
        <w:rPr>
          <w:i/>
        </w:rPr>
        <w:tab/>
      </w:r>
      <w:r w:rsidR="007D5F54">
        <w:rPr>
          <w:i/>
        </w:rPr>
        <w:tab/>
      </w:r>
      <w:r w:rsidR="007D5F54">
        <w:rPr>
          <w:i/>
        </w:rPr>
        <w:tab/>
      </w:r>
      <w:r w:rsidR="007D5F54">
        <w:rPr>
          <w:i/>
        </w:rPr>
        <w:tab/>
        <w:t xml:space="preserve">Source: </w:t>
      </w:r>
      <w:r>
        <w:rPr>
          <w:i/>
        </w:rPr>
        <w:t>MCC, vivo</w:t>
      </w:r>
    </w:p>
    <w:p w:rsidR="008970EE" w:rsidRDefault="00A652A6" w:rsidP="008970EE">
      <w:pPr>
        <w:rPr>
          <w:rFonts w:ascii="Arial" w:hAnsi="Arial" w:cs="Arial"/>
          <w:b/>
        </w:rPr>
      </w:pPr>
      <w:r w:rsidRPr="00944C49">
        <w:rPr>
          <w:rFonts w:ascii="Arial" w:hAnsi="Arial" w:cs="Arial"/>
          <w:b/>
          <w:lang w:val="en-US" w:eastAsia="zh-CN"/>
        </w:rPr>
        <w:t xml:space="preserve"> </w:t>
      </w:r>
      <w:r w:rsidR="00972003">
        <w:rPr>
          <w:rFonts w:ascii="Arial" w:hAnsi="Arial" w:cs="Arial"/>
          <w:b/>
        </w:rPr>
        <w:t>Decision:</w:t>
      </w:r>
      <w:r w:rsidR="00972003">
        <w:rPr>
          <w:rFonts w:ascii="Arial" w:hAnsi="Arial" w:cs="Arial"/>
          <w:b/>
        </w:rPr>
        <w:tab/>
      </w:r>
      <w:r w:rsidR="00972003">
        <w:rPr>
          <w:rFonts w:ascii="Arial" w:hAnsi="Arial" w:cs="Arial"/>
          <w:b/>
        </w:rPr>
        <w:tab/>
      </w:r>
      <w:r w:rsidR="00972003" w:rsidRPr="00972003">
        <w:rPr>
          <w:rFonts w:ascii="Arial" w:hAnsi="Arial" w:cs="Arial"/>
          <w:b/>
          <w:highlight w:val="green"/>
        </w:rPr>
        <w:t>Agreed.</w:t>
      </w:r>
    </w:p>
    <w:p w:rsidR="00A652A6" w:rsidRPr="00944C49" w:rsidRDefault="00A652A6" w:rsidP="00A652A6">
      <w:pPr>
        <w:rPr>
          <w:rFonts w:ascii="Arial" w:hAnsi="Arial" w:cs="Arial"/>
          <w:b/>
          <w:lang w:val="en-US" w:eastAsia="zh-CN"/>
        </w:rPr>
      </w:pPr>
    </w:p>
    <w:p w:rsidR="00FB690E" w:rsidRDefault="00FB690E" w:rsidP="00FB690E">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sidR="0031258D">
        <w:rPr>
          <w:rFonts w:ascii="Arial" w:hAnsi="Arial" w:cs="Arial"/>
          <w:b/>
          <w:color w:val="C00000"/>
          <w:sz w:val="24"/>
          <w:u w:val="single"/>
        </w:rPr>
        <w:t>summary of</w:t>
      </w:r>
      <w:r w:rsidRPr="00A95509">
        <w:rPr>
          <w:rFonts w:ascii="Arial" w:hAnsi="Arial" w:cs="Arial"/>
          <w:b/>
          <w:color w:val="C00000"/>
          <w:sz w:val="24"/>
          <w:u w:val="single"/>
        </w:rPr>
        <w:t xml:space="preserve"> </w:t>
      </w:r>
      <w:r w:rsidRPr="00FB690E">
        <w:rPr>
          <w:rFonts w:ascii="Arial" w:hAnsi="Arial" w:cs="Arial" w:hint="eastAsia"/>
          <w:b/>
          <w:color w:val="C00000"/>
          <w:sz w:val="24"/>
          <w:u w:val="single"/>
        </w:rPr>
        <w:t>[100-e][331] NR_MIMO_OTA</w:t>
      </w:r>
      <w:r w:rsidRPr="00FB690E">
        <w:rPr>
          <w:rFonts w:ascii="Arial" w:hAnsi="Arial" w:cs="Arial"/>
          <w:b/>
          <w:color w:val="C00000"/>
          <w:sz w:val="24"/>
          <w:u w:val="single"/>
        </w:rPr>
        <w:t>, AI 6.1.9.5, 9.1</w:t>
      </w:r>
      <w:r w:rsidRPr="00A95509">
        <w:rPr>
          <w:rFonts w:ascii="Arial" w:hAnsi="Arial" w:cs="Arial"/>
          <w:b/>
          <w:color w:val="C00000"/>
          <w:sz w:val="24"/>
          <w:u w:val="single"/>
        </w:rPr>
        <w:t xml:space="preserve">– </w:t>
      </w:r>
      <w:r w:rsidRPr="00FB690E">
        <w:rPr>
          <w:rFonts w:ascii="Arial" w:hAnsi="Arial" w:cs="Arial" w:hint="eastAsia"/>
          <w:b/>
          <w:color w:val="C00000"/>
          <w:sz w:val="24"/>
          <w:u w:val="single"/>
        </w:rPr>
        <w:t>Bozhi Li</w:t>
      </w:r>
    </w:p>
    <w:p w:rsidR="0031258D" w:rsidRPr="00FB690E" w:rsidRDefault="0031258D" w:rsidP="00FB690E">
      <w:pPr>
        <w:overflowPunct/>
        <w:autoSpaceDE/>
        <w:autoSpaceDN/>
        <w:adjustRightInd/>
        <w:spacing w:after="0"/>
        <w:textAlignment w:val="auto"/>
        <w:rPr>
          <w:rFonts w:ascii="等线" w:eastAsia="等线" w:hAnsi="等线" w:cs="宋体"/>
          <w:sz w:val="24"/>
          <w:szCs w:val="24"/>
          <w:lang w:val="en-US" w:eastAsia="zh-CN"/>
        </w:rPr>
      </w:pPr>
    </w:p>
    <w:p w:rsidR="0081207B" w:rsidRDefault="0081207B" w:rsidP="0081207B">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rsidR="00175FC5" w:rsidRDefault="006459D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R4-2115760 (from R4-2112981).</w:t>
      </w:r>
    </w:p>
    <w:p w:rsidR="0081207B" w:rsidRDefault="0081207B" w:rsidP="0081207B">
      <w:pPr>
        <w:rPr>
          <w:color w:val="993300"/>
          <w:u w:val="single"/>
        </w:rPr>
      </w:pPr>
    </w:p>
    <w:p w:rsidR="006459DE" w:rsidRDefault="006459DE" w:rsidP="006459DE">
      <w:pPr>
        <w:rPr>
          <w:rFonts w:ascii="Arial" w:hAnsi="Arial" w:cs="Arial"/>
          <w:b/>
          <w:sz w:val="24"/>
        </w:rPr>
      </w:pPr>
      <w:r>
        <w:rPr>
          <w:rFonts w:ascii="Arial" w:hAnsi="Arial" w:cs="Arial"/>
          <w:b/>
          <w:color w:val="0000FF"/>
          <w:sz w:val="24"/>
        </w:rPr>
        <w:t>R4-2115760</w:t>
      </w:r>
      <w:r>
        <w:rPr>
          <w:rFonts w:ascii="Arial" w:hAnsi="Arial" w:cs="Arial"/>
          <w:b/>
          <w:color w:val="0000FF"/>
          <w:sz w:val="24"/>
        </w:rPr>
        <w:tab/>
      </w:r>
      <w:r>
        <w:rPr>
          <w:rFonts w:ascii="Arial" w:hAnsi="Arial" w:cs="Arial"/>
          <w:b/>
          <w:sz w:val="24"/>
        </w:rPr>
        <w:t>Draft CR to TR38.827:correct Positioning ambiguities</w:t>
      </w:r>
    </w:p>
    <w:p w:rsidR="006459DE" w:rsidRDefault="006459DE" w:rsidP="006459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rsidR="007F2E81" w:rsidRDefault="007F2E81" w:rsidP="006459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F2E81">
        <w:rPr>
          <w:rFonts w:ascii="Arial" w:hAnsi="Arial" w:cs="Arial"/>
          <w:b/>
          <w:highlight w:val="green"/>
        </w:rPr>
        <w:t>Endorsed.</w:t>
      </w:r>
    </w:p>
    <w:p w:rsidR="006459DE" w:rsidRDefault="006459DE" w:rsidP="006459DE">
      <w:pPr>
        <w:rPr>
          <w:rFonts w:ascii="Arial" w:hAnsi="Arial" w:cs="Arial"/>
          <w:b/>
        </w:rPr>
      </w:pPr>
    </w:p>
    <w:p w:rsidR="006459DE" w:rsidRDefault="006459DE" w:rsidP="006459DE">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rsidR="0081207B" w:rsidRDefault="006459D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R4-2115761 (from R4-2112982).</w:t>
      </w:r>
    </w:p>
    <w:p w:rsidR="006459DE" w:rsidRDefault="006459DE" w:rsidP="0081207B">
      <w:pPr>
        <w:rPr>
          <w:color w:val="993300"/>
          <w:u w:val="single"/>
        </w:rPr>
      </w:pPr>
    </w:p>
    <w:p w:rsidR="006459DE" w:rsidRDefault="006459DE" w:rsidP="006459DE">
      <w:pPr>
        <w:rPr>
          <w:rFonts w:ascii="Arial" w:hAnsi="Arial" w:cs="Arial"/>
          <w:b/>
          <w:sz w:val="24"/>
        </w:rPr>
      </w:pPr>
      <w:bookmarkStart w:id="134" w:name="_Toc79401758"/>
      <w:r>
        <w:rPr>
          <w:rFonts w:ascii="Arial" w:hAnsi="Arial" w:cs="Arial"/>
          <w:b/>
          <w:color w:val="0000FF"/>
          <w:sz w:val="24"/>
        </w:rPr>
        <w:t>R4-2115761</w:t>
      </w:r>
      <w:r>
        <w:rPr>
          <w:rFonts w:ascii="Arial" w:hAnsi="Arial" w:cs="Arial"/>
          <w:b/>
          <w:color w:val="0000FF"/>
          <w:sz w:val="24"/>
        </w:rPr>
        <w:tab/>
      </w:r>
      <w:r>
        <w:rPr>
          <w:rFonts w:ascii="Arial" w:hAnsi="Arial" w:cs="Arial"/>
          <w:b/>
          <w:sz w:val="24"/>
        </w:rPr>
        <w:t>Draft CR to TR38.827:power validation</w:t>
      </w:r>
    </w:p>
    <w:p w:rsidR="006459DE" w:rsidRDefault="006459DE" w:rsidP="006459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rsidR="007F2E81" w:rsidRDefault="007F2E81" w:rsidP="006459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F2E81">
        <w:rPr>
          <w:rFonts w:ascii="Arial" w:hAnsi="Arial" w:cs="Arial"/>
          <w:b/>
          <w:highlight w:val="green"/>
        </w:rPr>
        <w:t>Endorsed.</w:t>
      </w:r>
    </w:p>
    <w:p w:rsidR="006459DE" w:rsidRDefault="006459DE" w:rsidP="006459DE">
      <w:pPr>
        <w:rPr>
          <w:color w:val="993300"/>
          <w:u w:val="single"/>
        </w:rPr>
      </w:pPr>
    </w:p>
    <w:p w:rsidR="0081207B" w:rsidRDefault="0081207B" w:rsidP="0081207B">
      <w:pPr>
        <w:pStyle w:val="4"/>
      </w:pPr>
      <w:bookmarkStart w:id="135" w:name="_Toc81572365"/>
      <w:r>
        <w:lastRenderedPageBreak/>
        <w:t>6.1.10</w:t>
      </w:r>
      <w:r>
        <w:tab/>
        <w:t>R16 TEI</w:t>
      </w:r>
      <w:bookmarkEnd w:id="134"/>
      <w:bookmarkEnd w:id="135"/>
    </w:p>
    <w:p w:rsidR="0081207B" w:rsidRDefault="0081207B" w:rsidP="0081207B">
      <w:pPr>
        <w:pStyle w:val="5"/>
      </w:pPr>
      <w:bookmarkStart w:id="136" w:name="_Toc79401759"/>
      <w:bookmarkStart w:id="137" w:name="_Toc81572366"/>
      <w:r>
        <w:t>6.1.10.1</w:t>
      </w:r>
      <w:r>
        <w:tab/>
        <w:t>BS RF requirements</w:t>
      </w:r>
      <w:bookmarkEnd w:id="136"/>
      <w:bookmarkEnd w:id="137"/>
    </w:p>
    <w:p w:rsidR="0081207B" w:rsidRDefault="0081207B" w:rsidP="0081207B">
      <w:pPr>
        <w:pStyle w:val="5"/>
      </w:pPr>
      <w:bookmarkStart w:id="138" w:name="_Toc79401762"/>
      <w:bookmarkStart w:id="139" w:name="_Toc81572367"/>
      <w:r>
        <w:t>6.1.10.4</w:t>
      </w:r>
      <w:r>
        <w:tab/>
        <w:t>Demodulation and CSI requirements</w:t>
      </w:r>
      <w:bookmarkEnd w:id="138"/>
      <w:bookmarkEnd w:id="139"/>
    </w:p>
    <w:p w:rsidR="005B2A14" w:rsidRPr="005B2A14" w:rsidRDefault="005B2A14" w:rsidP="005B2A14">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summary of</w:t>
      </w:r>
      <w:r w:rsidRPr="00A95509">
        <w:rPr>
          <w:rFonts w:ascii="Arial" w:hAnsi="Arial" w:cs="Arial"/>
          <w:b/>
          <w:color w:val="C00000"/>
          <w:sz w:val="24"/>
          <w:u w:val="single"/>
        </w:rPr>
        <w:t xml:space="preserve"> </w:t>
      </w:r>
      <w:r w:rsidRPr="005B2A14">
        <w:rPr>
          <w:rFonts w:ascii="Arial" w:hAnsi="Arial" w:cs="Arial" w:hint="eastAsia"/>
          <w:b/>
          <w:color w:val="C00000"/>
          <w:sz w:val="24"/>
          <w:u w:val="single"/>
        </w:rPr>
        <w:t>[100-e][319] Demod_Maintenance_BS</w:t>
      </w:r>
      <w:r w:rsidRPr="00A95509">
        <w:rPr>
          <w:rFonts w:ascii="Arial" w:hAnsi="Arial" w:cs="Arial"/>
          <w:b/>
          <w:color w:val="C00000"/>
          <w:sz w:val="24"/>
          <w:u w:val="single"/>
        </w:rPr>
        <w:t xml:space="preserve">, AI </w:t>
      </w:r>
      <w:r w:rsidRPr="005B2A14">
        <w:rPr>
          <w:rFonts w:ascii="Arial" w:hAnsi="Arial" w:cs="Arial" w:hint="eastAsia"/>
          <w:b/>
          <w:color w:val="C00000"/>
          <w:sz w:val="24"/>
          <w:u w:val="single"/>
        </w:rPr>
        <w:t>5.1.9.3</w:t>
      </w:r>
      <w:r w:rsidRPr="005B2A14">
        <w:rPr>
          <w:rFonts w:ascii="Arial" w:hAnsi="Arial" w:cs="Arial"/>
          <w:b/>
          <w:color w:val="C00000"/>
          <w:sz w:val="24"/>
          <w:u w:val="single"/>
        </w:rPr>
        <w:t>,</w:t>
      </w:r>
      <w:r w:rsidRPr="005B2A14">
        <w:rPr>
          <w:rFonts w:ascii="Arial" w:hAnsi="Arial" w:cs="Arial" w:hint="eastAsia"/>
          <w:b/>
          <w:color w:val="C00000"/>
          <w:sz w:val="24"/>
          <w:u w:val="single"/>
        </w:rPr>
        <w:t xml:space="preserve"> 6.1.9.4.3</w:t>
      </w:r>
      <w:r w:rsidRPr="005B2A14">
        <w:rPr>
          <w:rFonts w:ascii="Arial" w:hAnsi="Arial" w:cs="Arial"/>
          <w:b/>
          <w:color w:val="C00000"/>
          <w:sz w:val="24"/>
          <w:u w:val="single"/>
        </w:rPr>
        <w:t xml:space="preserve">, </w:t>
      </w:r>
      <w:r w:rsidRPr="005B2A14">
        <w:rPr>
          <w:rFonts w:ascii="Arial" w:hAnsi="Arial" w:cs="Arial" w:hint="eastAsia"/>
          <w:b/>
          <w:color w:val="C00000"/>
          <w:sz w:val="24"/>
          <w:u w:val="single"/>
        </w:rPr>
        <w:t>6.1.10.4</w:t>
      </w:r>
      <w:r w:rsidRPr="00A95509">
        <w:rPr>
          <w:rFonts w:ascii="Arial" w:hAnsi="Arial" w:cs="Arial"/>
          <w:b/>
          <w:color w:val="C00000"/>
          <w:sz w:val="24"/>
          <w:u w:val="single"/>
        </w:rPr>
        <w:t xml:space="preserve"> – </w:t>
      </w:r>
      <w:r>
        <w:rPr>
          <w:rFonts w:ascii="Arial" w:hAnsi="Arial" w:cs="Arial"/>
          <w:b/>
          <w:color w:val="C00000"/>
          <w:sz w:val="24"/>
          <w:u w:val="single"/>
        </w:rPr>
        <w:t>Aijun Cao</w:t>
      </w:r>
    </w:p>
    <w:p w:rsidR="005B2A14" w:rsidRDefault="005B2A14" w:rsidP="005B2A14">
      <w:pPr>
        <w:rPr>
          <w:rFonts w:eastAsiaTheme="minorEastAsia"/>
        </w:rPr>
      </w:pPr>
    </w:p>
    <w:p w:rsidR="008A44AB" w:rsidRPr="008A44AB" w:rsidRDefault="008A44AB" w:rsidP="005B2A14">
      <w:pPr>
        <w:rPr>
          <w:rFonts w:eastAsiaTheme="minorEastAsia"/>
          <w:b/>
          <w:color w:val="C00000"/>
        </w:rPr>
      </w:pPr>
      <w:r w:rsidRPr="008A44AB">
        <w:rPr>
          <w:rFonts w:eastAsia="等线"/>
          <w:b/>
          <w:color w:val="C00000"/>
          <w:lang w:eastAsia="zh-CN"/>
        </w:rPr>
        <w:t xml:space="preserve">Correction on </w:t>
      </w:r>
      <w:r w:rsidRPr="008A44AB">
        <w:rPr>
          <w:b/>
          <w:color w:val="C00000"/>
        </w:rPr>
        <w:t>FR2 PUCCH format 2 TCs</w:t>
      </w:r>
    </w:p>
    <w:p w:rsidR="0081207B" w:rsidRDefault="0081207B" w:rsidP="0081207B">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Specification mismatch between 38.104 V16/V17 and 38.104 V15/38.141-2. Intra-slot frequency hopping is set to “N/A” in Table 11.3.2.4.1.1-1, and to “enabled” in Table 11.3.2.4.2.1-1.</w:t>
      </w:r>
    </w:p>
    <w:p w:rsidR="0081207B" w:rsidRDefault="00333D6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R4-2115677 (from R4-2113628).</w:t>
      </w:r>
    </w:p>
    <w:p w:rsidR="00333D6E" w:rsidRDefault="00333D6E" w:rsidP="0081207B">
      <w:pPr>
        <w:rPr>
          <w:color w:val="993300"/>
          <w:u w:val="single"/>
        </w:rPr>
      </w:pPr>
    </w:p>
    <w:p w:rsidR="00333D6E" w:rsidRDefault="00333D6E" w:rsidP="00333D6E">
      <w:pPr>
        <w:rPr>
          <w:rFonts w:ascii="Arial" w:hAnsi="Arial" w:cs="Arial"/>
          <w:b/>
          <w:sz w:val="24"/>
        </w:rPr>
      </w:pPr>
      <w:r>
        <w:rPr>
          <w:rFonts w:ascii="Arial" w:hAnsi="Arial" w:cs="Arial"/>
          <w:b/>
          <w:color w:val="0000FF"/>
          <w:sz w:val="24"/>
        </w:rPr>
        <w:t>R4-2115677</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rsidR="00333D6E" w:rsidRDefault="00333D6E" w:rsidP="00333D6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rsidR="00333D6E" w:rsidRDefault="00333D6E" w:rsidP="00333D6E">
      <w:pPr>
        <w:rPr>
          <w:rFonts w:ascii="Arial" w:hAnsi="Arial" w:cs="Arial"/>
          <w:b/>
        </w:rPr>
      </w:pPr>
      <w:r>
        <w:rPr>
          <w:rFonts w:ascii="Arial" w:hAnsi="Arial" w:cs="Arial"/>
          <w:b/>
        </w:rPr>
        <w:t xml:space="preserve">Abstract: </w:t>
      </w:r>
    </w:p>
    <w:p w:rsidR="00333D6E" w:rsidRDefault="00333D6E" w:rsidP="00333D6E">
      <w:r>
        <w:t>Specification mismatch between 38.104 V16/V17 and 38.104 V15/38.141-2. Intra-slot frequency hopping is set to “N/A” in Table 11.3.2.4.1.1-1, and to “enabled” in Table 11.3.2.4.2.1-1.</w:t>
      </w:r>
    </w:p>
    <w:p w:rsidR="00322338" w:rsidRDefault="00322338" w:rsidP="00333D6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333D6E" w:rsidRDefault="00333D6E" w:rsidP="00333D6E">
      <w:pPr>
        <w:rPr>
          <w:color w:val="993300"/>
          <w:u w:val="single"/>
        </w:rPr>
      </w:pPr>
    </w:p>
    <w:p w:rsidR="00333D6E" w:rsidRDefault="00333D6E" w:rsidP="00333D6E">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Specification mismatch between 38.104 V16/V17 and 38.104 V15/38.141-2. Intra-slot frequency hopping is set to “N/A” in Table 11.3.2.4.1.1-1, and to “enabled” in Table 11.3.2.4.2.1-1.</w:t>
      </w:r>
    </w:p>
    <w:p w:rsidR="00322338" w:rsidRDefault="00322338"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81207B" w:rsidRDefault="0081207B" w:rsidP="0081207B">
      <w:pPr>
        <w:rPr>
          <w:color w:val="993300"/>
          <w:u w:val="single"/>
        </w:rPr>
      </w:pPr>
    </w:p>
    <w:p w:rsidR="0081207B" w:rsidRDefault="0081207B" w:rsidP="0081207B">
      <w:pPr>
        <w:pStyle w:val="3"/>
      </w:pPr>
      <w:bookmarkStart w:id="140" w:name="_Toc79401764"/>
      <w:bookmarkStart w:id="141" w:name="_Toc81572368"/>
      <w:r>
        <w:lastRenderedPageBreak/>
        <w:t>6.2</w:t>
      </w:r>
      <w:r>
        <w:tab/>
        <w:t>LTE maintenance and TEI</w:t>
      </w:r>
      <w:bookmarkEnd w:id="140"/>
      <w:bookmarkEnd w:id="141"/>
    </w:p>
    <w:p w:rsidR="0081207B" w:rsidRDefault="0081207B" w:rsidP="0081207B">
      <w:pPr>
        <w:pStyle w:val="4"/>
      </w:pPr>
      <w:bookmarkStart w:id="142" w:name="_Toc79401765"/>
      <w:bookmarkStart w:id="143" w:name="_Toc81572369"/>
      <w:r>
        <w:t>6.2.1</w:t>
      </w:r>
      <w:r>
        <w:tab/>
        <w:t>BS RF requirements</w:t>
      </w:r>
      <w:bookmarkEnd w:id="142"/>
      <w:bookmarkEnd w:id="143"/>
    </w:p>
    <w:p w:rsidR="0081207B" w:rsidRDefault="0081207B" w:rsidP="0081207B">
      <w:pPr>
        <w:pStyle w:val="4"/>
      </w:pPr>
      <w:bookmarkStart w:id="144" w:name="_Toc79401770"/>
      <w:bookmarkStart w:id="145" w:name="_Toc81572370"/>
      <w:r>
        <w:t>6.2.4</w:t>
      </w:r>
      <w:r>
        <w:tab/>
        <w:t>Demodulation and CSI requirements</w:t>
      </w:r>
      <w:bookmarkEnd w:id="144"/>
      <w:bookmarkEnd w:id="145"/>
    </w:p>
    <w:p w:rsidR="0081207B" w:rsidRDefault="0081207B" w:rsidP="0081207B">
      <w:pPr>
        <w:pStyle w:val="5"/>
      </w:pPr>
      <w:bookmarkStart w:id="146" w:name="_Toc79401771"/>
      <w:bookmarkStart w:id="147" w:name="_Toc81572371"/>
      <w:r>
        <w:t>6.2.4.1</w:t>
      </w:r>
      <w:r>
        <w:tab/>
        <w:t>UE demodulation requirements</w:t>
      </w:r>
      <w:bookmarkEnd w:id="146"/>
      <w:bookmarkEnd w:id="147"/>
    </w:p>
    <w:p w:rsidR="0081207B" w:rsidRDefault="0081207B" w:rsidP="0081207B">
      <w:pPr>
        <w:pStyle w:val="5"/>
      </w:pPr>
      <w:bookmarkStart w:id="148" w:name="_Toc79401772"/>
      <w:bookmarkStart w:id="149" w:name="_Toc81572372"/>
      <w:r>
        <w:t>6.2.4.2</w:t>
      </w:r>
      <w:r>
        <w:tab/>
        <w:t>CSI requirements</w:t>
      </w:r>
      <w:bookmarkEnd w:id="148"/>
      <w:bookmarkEnd w:id="149"/>
    </w:p>
    <w:p w:rsidR="0081207B" w:rsidRDefault="0081207B" w:rsidP="0081207B">
      <w:pPr>
        <w:pStyle w:val="5"/>
      </w:pPr>
      <w:bookmarkStart w:id="150" w:name="_Toc79401773"/>
      <w:bookmarkStart w:id="151" w:name="_Toc81572373"/>
      <w:r>
        <w:t>6.2.4.3</w:t>
      </w:r>
      <w:r>
        <w:tab/>
        <w:t>BS demodulation requirements</w:t>
      </w:r>
      <w:bookmarkEnd w:id="150"/>
      <w:bookmarkEnd w:id="151"/>
    </w:p>
    <w:p w:rsidR="0081207B" w:rsidRDefault="0081207B" w:rsidP="0081207B">
      <w:pPr>
        <w:pStyle w:val="3"/>
      </w:pPr>
      <w:bookmarkStart w:id="152" w:name="_Toc79401774"/>
      <w:bookmarkStart w:id="153" w:name="_Toc81572374"/>
      <w:r>
        <w:t>6.3</w:t>
      </w:r>
      <w:r>
        <w:tab/>
        <w:t>Rel-16 UE feature list maintenance</w:t>
      </w:r>
      <w:bookmarkEnd w:id="152"/>
      <w:bookmarkEnd w:id="153"/>
    </w:p>
    <w:p w:rsidR="0081207B" w:rsidRDefault="0081207B" w:rsidP="0081207B">
      <w:pPr>
        <w:pStyle w:val="3"/>
      </w:pPr>
      <w:bookmarkStart w:id="154" w:name="_Toc79401775"/>
      <w:bookmarkStart w:id="155" w:name="_Toc81572375"/>
      <w:r>
        <w:t>6.4</w:t>
      </w:r>
      <w:r>
        <w:tab/>
        <w:t>LS response for WP5D (RP-210747) on recommendations ITU-R M.2070 and ITU -R M.2071 on Unwanted Emissions of IMT-Advanced</w:t>
      </w:r>
      <w:bookmarkEnd w:id="154"/>
      <w:bookmarkEnd w:id="155"/>
    </w:p>
    <w:p w:rsidR="00BB7B74" w:rsidRDefault="00BB7B74" w:rsidP="00BB7B74">
      <w:pPr>
        <w:rPr>
          <w:rFonts w:eastAsia="等线"/>
          <w:lang w:eastAsia="zh-CN"/>
        </w:rPr>
      </w:pPr>
      <w:r>
        <w:rPr>
          <w:rFonts w:eastAsia="等线" w:hint="eastAsia"/>
          <w:lang w:eastAsia="zh-CN"/>
        </w:rPr>
        <w:t>-</w:t>
      </w:r>
      <w:r>
        <w:rPr>
          <w:rFonts w:eastAsia="等线"/>
          <w:lang w:eastAsia="zh-CN"/>
        </w:rPr>
        <w:t>-----------------------------------------------------------------------------------------------------------------------------------------------</w:t>
      </w:r>
    </w:p>
    <w:p w:rsidR="00BB7B74" w:rsidRPr="00BB7B74" w:rsidRDefault="00BB7B74" w:rsidP="00BB7B7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BB7B74">
        <w:rPr>
          <w:rFonts w:ascii="Arial" w:hAnsi="Arial" w:cs="Arial" w:hint="eastAsia"/>
          <w:b/>
          <w:color w:val="C00000"/>
          <w:sz w:val="24"/>
          <w:u w:val="single"/>
        </w:rPr>
        <w:t>[100-e][318] LS_Response_BSRF(RP-210747,R4-2111719)</w:t>
      </w:r>
    </w:p>
    <w:p w:rsidR="00BB7B74" w:rsidRPr="00BB7B74" w:rsidRDefault="00BB7B74" w:rsidP="00BB7B74">
      <w:pPr>
        <w:overflowPunct/>
        <w:autoSpaceDE/>
        <w:autoSpaceDN/>
        <w:adjustRightInd/>
        <w:spacing w:after="0"/>
        <w:textAlignment w:val="auto"/>
        <w:rPr>
          <w:rFonts w:ascii="Arial" w:hAnsi="Arial" w:cs="Arial"/>
          <w:b/>
          <w:color w:val="C00000"/>
          <w:sz w:val="24"/>
          <w:u w:val="single"/>
        </w:rPr>
      </w:pPr>
      <w:r w:rsidRPr="00A95509">
        <w:rPr>
          <w:rFonts w:ascii="Arial" w:hAnsi="Arial" w:cs="Arial"/>
          <w:b/>
          <w:color w:val="C00000"/>
          <w:sz w:val="24"/>
          <w:u w:val="single"/>
        </w:rPr>
        <w:t xml:space="preserve">, AI </w:t>
      </w:r>
      <w:r>
        <w:rPr>
          <w:rFonts w:ascii="Arial" w:hAnsi="Arial" w:cs="Arial"/>
          <w:b/>
          <w:color w:val="C00000"/>
          <w:sz w:val="24"/>
          <w:u w:val="single"/>
        </w:rPr>
        <w:t>6.4</w:t>
      </w:r>
      <w:r>
        <w:rPr>
          <w:rFonts w:ascii="Arial" w:eastAsia="等线" w:hAnsi="Arial" w:cs="Arial" w:hint="eastAsia"/>
          <w:b/>
          <w:color w:val="C00000"/>
          <w:sz w:val="24"/>
          <w:u w:val="single"/>
          <w:lang w:eastAsia="zh-CN"/>
        </w:rPr>
        <w:t>,</w:t>
      </w:r>
      <w:r w:rsidRPr="00BB7B74">
        <w:rPr>
          <w:rFonts w:ascii="Arial" w:hAnsi="Arial" w:cs="Arial"/>
          <w:b/>
          <w:color w:val="C00000"/>
          <w:sz w:val="24"/>
          <w:u w:val="single"/>
        </w:rPr>
        <w:t>12 (R4-2112288,</w:t>
      </w:r>
      <w:r w:rsidR="00D3117A">
        <w:rPr>
          <w:rFonts w:ascii="Arial" w:hAnsi="Arial" w:cs="Arial"/>
          <w:b/>
          <w:color w:val="C00000"/>
          <w:sz w:val="24"/>
          <w:u w:val="single"/>
        </w:rPr>
        <w:t xml:space="preserve"> </w:t>
      </w:r>
      <w:r w:rsidRPr="00BB7B74">
        <w:rPr>
          <w:rFonts w:ascii="Arial" w:hAnsi="Arial" w:cs="Arial"/>
          <w:b/>
          <w:color w:val="C00000"/>
          <w:sz w:val="24"/>
          <w:u w:val="single"/>
        </w:rPr>
        <w:t>R4-2114225, R4-2114226, R4-2113039)</w:t>
      </w:r>
      <w:r w:rsidRPr="00A95509">
        <w:rPr>
          <w:rFonts w:ascii="Arial" w:hAnsi="Arial" w:cs="Arial"/>
          <w:b/>
          <w:color w:val="C00000"/>
          <w:sz w:val="24"/>
          <w:u w:val="single"/>
        </w:rPr>
        <w:t xml:space="preserve">– </w:t>
      </w:r>
      <w:r w:rsidRPr="00BB7B74">
        <w:rPr>
          <w:rFonts w:ascii="Arial" w:hAnsi="Arial" w:cs="Arial" w:hint="eastAsia"/>
          <w:b/>
          <w:color w:val="C00000"/>
          <w:sz w:val="24"/>
          <w:u w:val="single"/>
        </w:rPr>
        <w:t xml:space="preserve">Johan Sköld </w:t>
      </w:r>
    </w:p>
    <w:p w:rsidR="00BB7B74" w:rsidRDefault="00BB7B74" w:rsidP="00BB7B74">
      <w:pPr>
        <w:overflowPunct/>
        <w:autoSpaceDE/>
        <w:autoSpaceDN/>
        <w:adjustRightInd/>
        <w:spacing w:after="0"/>
        <w:textAlignment w:val="auto"/>
        <w:rPr>
          <w:rFonts w:ascii="等线" w:eastAsia="等线" w:hAnsi="等线" w:cs="宋体"/>
          <w:sz w:val="24"/>
          <w:szCs w:val="24"/>
          <w:lang w:val="en-US" w:eastAsia="zh-CN"/>
        </w:rPr>
      </w:pPr>
    </w:p>
    <w:p w:rsidR="00BB7B74" w:rsidRPr="00BB7B74" w:rsidRDefault="00BB7B74" w:rsidP="00BB7B74">
      <w:pPr>
        <w:overflowPunct/>
        <w:autoSpaceDE/>
        <w:autoSpaceDN/>
        <w:adjustRightInd/>
        <w:spacing w:after="0"/>
        <w:textAlignment w:val="auto"/>
        <w:rPr>
          <w:rFonts w:ascii="Arial" w:hAnsi="Arial" w:cs="Arial"/>
          <w:sz w:val="24"/>
        </w:rPr>
      </w:pPr>
      <w:r>
        <w:rPr>
          <w:rFonts w:ascii="Arial" w:hAnsi="Arial" w:cs="Arial"/>
          <w:b/>
          <w:color w:val="0000FF"/>
          <w:sz w:val="24"/>
          <w:u w:val="thick"/>
        </w:rPr>
        <w:t>R4-2115608</w:t>
      </w:r>
      <w:r w:rsidRPr="00944C49">
        <w:rPr>
          <w:b/>
          <w:lang w:val="en-US" w:eastAsia="zh-CN"/>
        </w:rPr>
        <w:tab/>
      </w:r>
      <w:r w:rsidRPr="00C664FA">
        <w:rPr>
          <w:rFonts w:ascii="Arial" w:hAnsi="Arial" w:cs="Arial"/>
          <w:sz w:val="24"/>
        </w:rPr>
        <w:t xml:space="preserve">Email discussion summary for </w:t>
      </w:r>
      <w:r w:rsidRPr="00BB7B74">
        <w:rPr>
          <w:rFonts w:ascii="Arial" w:hAnsi="Arial" w:cs="Arial" w:hint="eastAsia"/>
          <w:sz w:val="24"/>
        </w:rPr>
        <w:t>[100-e][318] LS_Response_BSRF(RP-210747,R4-2111719)</w:t>
      </w:r>
    </w:p>
    <w:p w:rsidR="00BB7B74" w:rsidRDefault="00BB7B74" w:rsidP="00BB7B7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BB7B74" w:rsidRPr="00944C49" w:rsidRDefault="00BB7B74" w:rsidP="00BB7B74">
      <w:pPr>
        <w:rPr>
          <w:rFonts w:ascii="Arial" w:hAnsi="Arial" w:cs="Arial"/>
          <w:b/>
          <w:lang w:val="en-US" w:eastAsia="zh-CN"/>
        </w:rPr>
      </w:pPr>
      <w:r w:rsidRPr="00944C49">
        <w:rPr>
          <w:rFonts w:ascii="Arial" w:hAnsi="Arial" w:cs="Arial"/>
          <w:b/>
          <w:lang w:val="en-US" w:eastAsia="zh-CN"/>
        </w:rPr>
        <w:t xml:space="preserve">Abstract: </w:t>
      </w:r>
    </w:p>
    <w:p w:rsidR="00BB7B74" w:rsidRDefault="00BB7B74" w:rsidP="00BB7B74">
      <w:pPr>
        <w:rPr>
          <w:rFonts w:ascii="Arial" w:hAnsi="Arial" w:cs="Arial"/>
          <w:b/>
          <w:lang w:val="en-US" w:eastAsia="zh-CN"/>
        </w:rPr>
      </w:pPr>
      <w:r w:rsidRPr="00944C49">
        <w:rPr>
          <w:rFonts w:ascii="Arial" w:hAnsi="Arial" w:cs="Arial"/>
          <w:b/>
          <w:lang w:val="en-US" w:eastAsia="zh-CN"/>
        </w:rPr>
        <w:t xml:space="preserve">Discussion: </w:t>
      </w:r>
    </w:p>
    <w:p w:rsidR="00BB7B74" w:rsidRDefault="00601EF8" w:rsidP="00BB7B7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R4-2115789 (from R4-2115608).</w:t>
      </w:r>
    </w:p>
    <w:p w:rsidR="00601EF8" w:rsidRDefault="00601EF8" w:rsidP="00BB7B74">
      <w:pPr>
        <w:rPr>
          <w:rFonts w:ascii="Arial" w:hAnsi="Arial" w:cs="Arial"/>
          <w:b/>
          <w:color w:val="0000FF"/>
          <w:sz w:val="24"/>
          <w:u w:val="thick"/>
        </w:rPr>
      </w:pPr>
    </w:p>
    <w:p w:rsidR="00601EF8" w:rsidRPr="00BB7B74" w:rsidRDefault="00601EF8" w:rsidP="00601EF8">
      <w:pPr>
        <w:overflowPunct/>
        <w:autoSpaceDE/>
        <w:autoSpaceDN/>
        <w:adjustRightInd/>
        <w:spacing w:after="0"/>
        <w:textAlignment w:val="auto"/>
        <w:rPr>
          <w:rFonts w:ascii="Arial" w:hAnsi="Arial" w:cs="Arial"/>
          <w:sz w:val="24"/>
        </w:rPr>
      </w:pPr>
      <w:r>
        <w:rPr>
          <w:rFonts w:ascii="Arial" w:hAnsi="Arial" w:cs="Arial"/>
          <w:b/>
          <w:color w:val="0000FF"/>
          <w:sz w:val="24"/>
          <w:u w:val="thick"/>
        </w:rPr>
        <w:t>R4-2115789</w:t>
      </w:r>
      <w:r w:rsidRPr="00944C49">
        <w:rPr>
          <w:b/>
          <w:lang w:val="en-US" w:eastAsia="zh-CN"/>
        </w:rPr>
        <w:tab/>
      </w:r>
      <w:r w:rsidRPr="00C664FA">
        <w:rPr>
          <w:rFonts w:ascii="Arial" w:hAnsi="Arial" w:cs="Arial"/>
          <w:sz w:val="24"/>
        </w:rPr>
        <w:t xml:space="preserve">Email discussion summary for </w:t>
      </w:r>
      <w:r w:rsidRPr="00BB7B74">
        <w:rPr>
          <w:rFonts w:ascii="Arial" w:hAnsi="Arial" w:cs="Arial" w:hint="eastAsia"/>
          <w:sz w:val="24"/>
        </w:rPr>
        <w:t>[100-e][318] LS_Response_BSRF(RP-210747,R4-2111719)</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D1205B"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BB7B74" w:rsidRPr="00A95509" w:rsidRDefault="00BB7B74" w:rsidP="00BB7B74">
      <w:pPr>
        <w:overflowPunct/>
        <w:autoSpaceDE/>
        <w:autoSpaceDN/>
        <w:adjustRightInd/>
        <w:spacing w:after="0"/>
        <w:textAlignment w:val="auto"/>
        <w:rPr>
          <w:rFonts w:ascii="Arial" w:hAnsi="Arial" w:cs="Arial"/>
          <w:b/>
          <w:color w:val="C00000"/>
          <w:sz w:val="24"/>
          <w:u w:val="single"/>
        </w:rPr>
      </w:pPr>
    </w:p>
    <w:p w:rsidR="00BB7B74" w:rsidRDefault="00BB7B74" w:rsidP="00BB7B7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3"/>
        <w:gridCol w:w="4101"/>
        <w:gridCol w:w="1134"/>
        <w:gridCol w:w="1273"/>
        <w:gridCol w:w="1698"/>
      </w:tblGrid>
      <w:tr w:rsidR="003A2CE8" w:rsidTr="004D3371">
        <w:tc>
          <w:tcPr>
            <w:tcW w:w="142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b/>
                <w:bCs/>
                <w:lang w:eastAsia="zh-CN"/>
              </w:rPr>
            </w:pPr>
            <w:r>
              <w:rPr>
                <w:b/>
                <w:bCs/>
                <w:lang w:eastAsia="zh-CN"/>
              </w:rPr>
              <w:t>Tdoc number</w:t>
            </w:r>
          </w:p>
        </w:tc>
        <w:tc>
          <w:tcPr>
            <w:tcW w:w="4101"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rFonts w:ascii="Calibri" w:eastAsia="Yu Mincho" w:hAnsi="Calibri" w:cs="Calibri"/>
                <w:b/>
                <w:bCs/>
                <w:sz w:val="22"/>
                <w:szCs w:val="22"/>
                <w:lang w:eastAsia="zh-CN"/>
              </w:rPr>
            </w:pPr>
            <w:r>
              <w:rPr>
                <w:rFonts w:eastAsia="Yu Mincho"/>
                <w:b/>
                <w:bCs/>
                <w:lang w:eastAsia="zh-CN"/>
              </w:rPr>
              <w:t>Title</w:t>
            </w:r>
          </w:p>
        </w:tc>
        <w:tc>
          <w:tcPr>
            <w:tcW w:w="1134"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rFonts w:eastAsia="Yu Mincho"/>
                <w:b/>
                <w:bCs/>
                <w:lang w:eastAsia="zh-CN"/>
              </w:rPr>
            </w:pPr>
            <w:r>
              <w:rPr>
                <w:rFonts w:eastAsia="Yu Mincho"/>
                <w:b/>
                <w:bCs/>
                <w:lang w:eastAsia="zh-CN"/>
              </w:rPr>
              <w:t>Source</w:t>
            </w:r>
          </w:p>
        </w:tc>
        <w:tc>
          <w:tcPr>
            <w:tcW w:w="127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rFonts w:eastAsia="MS Mincho"/>
                <w:b/>
                <w:bCs/>
                <w:lang w:eastAsia="zh-CN"/>
              </w:rPr>
            </w:pPr>
            <w:r>
              <w:rPr>
                <w:rFonts w:eastAsia="Yu Mincho"/>
                <w:b/>
                <w:bCs/>
                <w:lang w:eastAsia="zh-CN"/>
              </w:rPr>
              <w:t>Decision</w:t>
            </w:r>
            <w:r>
              <w:rPr>
                <w:b/>
                <w:bCs/>
                <w:lang w:eastAsia="zh-CN"/>
              </w:rPr>
              <w:t xml:space="preserve">  </w:t>
            </w:r>
          </w:p>
        </w:tc>
        <w:tc>
          <w:tcPr>
            <w:tcW w:w="1698"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rFonts w:eastAsia="Yu Mincho"/>
                <w:b/>
                <w:bCs/>
                <w:lang w:eastAsia="zh-CN"/>
              </w:rPr>
            </w:pPr>
            <w:r>
              <w:rPr>
                <w:rFonts w:eastAsia="Yu Mincho"/>
                <w:b/>
                <w:bCs/>
                <w:lang w:eastAsia="zh-CN"/>
              </w:rPr>
              <w:t>Comments</w:t>
            </w:r>
          </w:p>
        </w:tc>
      </w:tr>
      <w:tr w:rsidR="003A2CE8" w:rsidTr="004D3371">
        <w:tc>
          <w:tcPr>
            <w:tcW w:w="142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rFonts w:eastAsiaTheme="minorEastAsia"/>
                <w:lang w:eastAsia="zh-CN"/>
              </w:rPr>
            </w:pPr>
            <w:r>
              <w:rPr>
                <w:rFonts w:eastAsia="Yu Mincho"/>
              </w:rPr>
              <w:t>R4-2115646</w:t>
            </w:r>
          </w:p>
        </w:tc>
        <w:tc>
          <w:tcPr>
            <w:tcW w:w="4101"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lang w:eastAsia="zh-CN"/>
              </w:rPr>
            </w:pPr>
            <w:r>
              <w:rPr>
                <w:rFonts w:eastAsia="Yu Mincho"/>
              </w:rPr>
              <w:t>LS out - New blocking requirement for Band 1 BSs for protection from RMR in 1900-1910</w:t>
            </w:r>
          </w:p>
        </w:tc>
        <w:tc>
          <w:tcPr>
            <w:tcW w:w="1134"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lang w:eastAsia="zh-CN"/>
              </w:rPr>
            </w:pPr>
            <w:r>
              <w:rPr>
                <w:rFonts w:eastAsia="Yu Mincho"/>
              </w:rPr>
              <w:t>Huawei, Keysight</w:t>
            </w:r>
          </w:p>
        </w:tc>
        <w:tc>
          <w:tcPr>
            <w:tcW w:w="127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highlight w:val="green"/>
                <w:lang w:eastAsia="zh-CN"/>
              </w:rPr>
            </w:pPr>
            <w:r>
              <w:rPr>
                <w:rFonts w:eastAsia="Yu Mincho"/>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3A2CE8" w:rsidRDefault="003A2CE8">
            <w:pPr>
              <w:spacing w:after="120" w:line="254" w:lineRule="auto"/>
              <w:rPr>
                <w:lang w:eastAsia="zh-CN"/>
              </w:rPr>
            </w:pPr>
          </w:p>
        </w:tc>
      </w:tr>
      <w:tr w:rsidR="003A2CE8" w:rsidTr="004D3371">
        <w:tc>
          <w:tcPr>
            <w:tcW w:w="142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lang w:eastAsia="zh-CN"/>
              </w:rPr>
            </w:pPr>
            <w:r>
              <w:rPr>
                <w:lang w:eastAsia="zh-CN"/>
              </w:rPr>
              <w:lastRenderedPageBreak/>
              <w:t>R4-2115647</w:t>
            </w:r>
          </w:p>
        </w:tc>
        <w:tc>
          <w:tcPr>
            <w:tcW w:w="4101"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lang w:eastAsia="zh-CN"/>
              </w:rPr>
            </w:pPr>
            <w:r>
              <w:rPr>
                <w:lang w:eastAsia="zh-CN"/>
              </w:rPr>
              <w:t>LS on Revision of Recommendations ITU-R M.2070 and ITU-R M.2071 on Unwanted Emissions of IMT-Advanced</w:t>
            </w:r>
          </w:p>
        </w:tc>
        <w:tc>
          <w:tcPr>
            <w:tcW w:w="1134"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lang w:eastAsia="zh-CN"/>
              </w:rPr>
            </w:pPr>
            <w:r>
              <w:rPr>
                <w:lang w:eastAsia="zh-CN"/>
              </w:rPr>
              <w:t>Ericsson</w:t>
            </w:r>
          </w:p>
        </w:tc>
        <w:tc>
          <w:tcPr>
            <w:tcW w:w="1273" w:type="dxa"/>
            <w:tcBorders>
              <w:top w:val="single" w:sz="4" w:space="0" w:color="auto"/>
              <w:left w:val="single" w:sz="4" w:space="0" w:color="auto"/>
              <w:bottom w:val="single" w:sz="4" w:space="0" w:color="auto"/>
              <w:right w:val="single" w:sz="4" w:space="0" w:color="auto"/>
            </w:tcBorders>
            <w:hideMark/>
          </w:tcPr>
          <w:p w:rsidR="003A2CE8" w:rsidRDefault="003A2CE8">
            <w:pPr>
              <w:spacing w:after="120"/>
              <w:rPr>
                <w:highlight w:val="green"/>
                <w:lang w:eastAsia="zh-CN"/>
              </w:rPr>
            </w:pPr>
            <w:r>
              <w:rPr>
                <w:rFonts w:eastAsia="Yu Mincho"/>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3A2CE8" w:rsidRDefault="003A2CE8">
            <w:pPr>
              <w:spacing w:after="120" w:line="254" w:lineRule="auto"/>
              <w:rPr>
                <w:lang w:eastAsia="zh-CN"/>
              </w:rPr>
            </w:pPr>
          </w:p>
        </w:tc>
      </w:tr>
    </w:tbl>
    <w:p w:rsidR="00BB7B74" w:rsidRDefault="00BB7B74" w:rsidP="00BB7B74">
      <w:pPr>
        <w:rPr>
          <w:rFonts w:ascii="Arial" w:hAnsi="Arial" w:cs="Arial"/>
          <w:b/>
          <w:color w:val="C00000"/>
          <w:sz w:val="24"/>
          <w:u w:val="single"/>
        </w:rPr>
      </w:pPr>
    </w:p>
    <w:p w:rsidR="00BB7B74" w:rsidRPr="00A95509" w:rsidRDefault="00BB7B74" w:rsidP="00BB7B74">
      <w:pPr>
        <w:rPr>
          <w:rFonts w:eastAsia="等线"/>
          <w:lang w:eastAsia="zh-CN"/>
        </w:rPr>
      </w:pPr>
      <w:r w:rsidRPr="00A95509">
        <w:rPr>
          <w:rFonts w:eastAsia="等线"/>
          <w:lang w:eastAsia="zh-CN"/>
        </w:rPr>
        <w:t>----------------------------------------------------------------------------------------------------------------------</w:t>
      </w:r>
      <w:r>
        <w:rPr>
          <w:rFonts w:eastAsia="等线"/>
          <w:lang w:eastAsia="zh-CN"/>
        </w:rPr>
        <w:t>---------------------</w:t>
      </w:r>
    </w:p>
    <w:p w:rsidR="00F529E9" w:rsidRPr="00173774" w:rsidRDefault="00F529E9" w:rsidP="00F529E9">
      <w:pPr>
        <w:rPr>
          <w:b/>
          <w:color w:val="C00000"/>
          <w:u w:val="single"/>
        </w:rPr>
      </w:pPr>
      <w:r w:rsidRPr="00173774">
        <w:rPr>
          <w:b/>
          <w:color w:val="C00000"/>
          <w:u w:val="single"/>
        </w:rPr>
        <w:t>Topic #1: LS response for WP5D on ITU-R M.2070</w:t>
      </w:r>
    </w:p>
    <w:p w:rsidR="00B647EA" w:rsidRDefault="00B647EA" w:rsidP="00B647EA">
      <w:pPr>
        <w:rPr>
          <w:rFonts w:ascii="Arial" w:hAnsi="Arial" w:cs="Arial"/>
          <w:b/>
          <w:sz w:val="24"/>
        </w:rPr>
      </w:pPr>
      <w:r>
        <w:rPr>
          <w:rFonts w:ascii="Arial" w:hAnsi="Arial" w:cs="Arial"/>
          <w:b/>
          <w:color w:val="0000FF"/>
          <w:sz w:val="24"/>
          <w:u w:val="thick"/>
        </w:rPr>
        <w:t>R4-2115647</w:t>
      </w:r>
      <w:r w:rsidRPr="00944C49">
        <w:rPr>
          <w:b/>
          <w:lang w:val="en-US" w:eastAsia="zh-CN"/>
        </w:rPr>
        <w:tab/>
      </w:r>
      <w:r w:rsidR="00A776E3" w:rsidRPr="00A776E3">
        <w:rPr>
          <w:rFonts w:ascii="Arial" w:hAnsi="Arial" w:cs="Arial"/>
          <w:b/>
          <w:sz w:val="24"/>
        </w:rPr>
        <w:t>LS on Revision of Recommendations ITU-R M.2070 and ITU-R M.2071 on Unwanted Emissions of IMT-Advanced</w:t>
      </w:r>
    </w:p>
    <w:p w:rsidR="00A776E3" w:rsidRDefault="00B647EA" w:rsidP="00B647EA">
      <w:pPr>
        <w:rPr>
          <w:i/>
          <w:lang w:eastAsia="zh-CN"/>
        </w:rPr>
      </w:pPr>
      <w:r>
        <w:rPr>
          <w:i/>
        </w:rPr>
        <w:tab/>
      </w:r>
      <w:r>
        <w:rPr>
          <w:i/>
        </w:rPr>
        <w:tab/>
      </w:r>
      <w:r>
        <w:rPr>
          <w:i/>
        </w:rPr>
        <w:tab/>
      </w:r>
      <w:r>
        <w:rPr>
          <w:i/>
        </w:rPr>
        <w:tab/>
      </w:r>
      <w:r>
        <w:rPr>
          <w:i/>
        </w:rPr>
        <w:tab/>
        <w:t xml:space="preserve">Type: </w:t>
      </w:r>
      <w:r w:rsidR="00A776E3">
        <w:rPr>
          <w:i/>
        </w:rPr>
        <w:t>LS out</w:t>
      </w:r>
      <w:r>
        <w:rPr>
          <w:i/>
        </w:rPr>
        <w:tab/>
      </w:r>
      <w:r>
        <w:rPr>
          <w:i/>
        </w:rPr>
        <w:tab/>
        <w:t xml:space="preserve">For: </w:t>
      </w:r>
      <w:r>
        <w:rPr>
          <w:i/>
          <w:lang w:eastAsia="zh-CN"/>
        </w:rPr>
        <w:t>Approval</w:t>
      </w:r>
    </w:p>
    <w:p w:rsidR="00B647EA" w:rsidRDefault="00A776E3" w:rsidP="00A776E3">
      <w:pPr>
        <w:ind w:firstLineChars="700" w:firstLine="1400"/>
        <w:rPr>
          <w:i/>
          <w:lang w:eastAsia="zh-CN"/>
        </w:rPr>
      </w:pPr>
      <w:r>
        <w:rPr>
          <w:rFonts w:eastAsiaTheme="minorEastAsia"/>
          <w:lang w:eastAsia="zh-CN"/>
        </w:rPr>
        <w:t>To: TSG RAN</w:t>
      </w:r>
      <w:r w:rsidR="00B647EA">
        <w:rPr>
          <w:i/>
        </w:rPr>
        <w:br/>
      </w:r>
      <w:r w:rsidR="00B647EA">
        <w:rPr>
          <w:i/>
        </w:rPr>
        <w:tab/>
      </w:r>
      <w:r w:rsidR="00B647EA">
        <w:rPr>
          <w:i/>
        </w:rPr>
        <w:tab/>
      </w:r>
      <w:r w:rsidR="00B647EA">
        <w:rPr>
          <w:i/>
        </w:rPr>
        <w:tab/>
      </w:r>
      <w:r w:rsidR="00B647EA">
        <w:rPr>
          <w:i/>
        </w:rPr>
        <w:tab/>
      </w:r>
      <w:r w:rsidR="00B647EA">
        <w:rPr>
          <w:i/>
        </w:rPr>
        <w:tab/>
        <w:t xml:space="preserve">Source: </w:t>
      </w:r>
      <w:r>
        <w:rPr>
          <w:i/>
          <w:lang w:eastAsia="zh-CN"/>
        </w:rPr>
        <w:t>Ericsson</w:t>
      </w:r>
    </w:p>
    <w:p w:rsidR="00B647EA" w:rsidRPr="00944C49" w:rsidRDefault="00B647EA" w:rsidP="00B647EA">
      <w:pPr>
        <w:rPr>
          <w:rFonts w:ascii="Arial" w:hAnsi="Arial" w:cs="Arial"/>
          <w:b/>
          <w:lang w:val="en-US" w:eastAsia="zh-CN"/>
        </w:rPr>
      </w:pPr>
      <w:r w:rsidRPr="00944C49">
        <w:rPr>
          <w:rFonts w:ascii="Arial" w:hAnsi="Arial" w:cs="Arial"/>
          <w:b/>
          <w:lang w:val="en-US" w:eastAsia="zh-CN"/>
        </w:rPr>
        <w:t xml:space="preserve">Abstract: </w:t>
      </w:r>
    </w:p>
    <w:p w:rsidR="00B647EA" w:rsidRDefault="00B647EA" w:rsidP="00B647EA">
      <w:pPr>
        <w:rPr>
          <w:rFonts w:ascii="Arial" w:hAnsi="Arial" w:cs="Arial"/>
          <w:b/>
          <w:lang w:val="en-US" w:eastAsia="zh-CN"/>
        </w:rPr>
      </w:pPr>
      <w:r w:rsidRPr="00944C49">
        <w:rPr>
          <w:rFonts w:ascii="Arial" w:hAnsi="Arial" w:cs="Arial"/>
          <w:b/>
          <w:lang w:val="en-US" w:eastAsia="zh-CN"/>
        </w:rPr>
        <w:t xml:space="preserve">Discussion: </w:t>
      </w:r>
    </w:p>
    <w:p w:rsidR="00BB7B74" w:rsidRDefault="00D1205B" w:rsidP="00B647E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1205B">
        <w:rPr>
          <w:rFonts w:ascii="Arial" w:hAnsi="Arial" w:cs="Arial"/>
          <w:b/>
          <w:highlight w:val="green"/>
          <w:lang w:val="en-US" w:eastAsia="zh-CN"/>
        </w:rPr>
        <w:t>Approved.</w:t>
      </w:r>
    </w:p>
    <w:p w:rsidR="00A776E3" w:rsidRPr="00F529E9" w:rsidRDefault="00A776E3" w:rsidP="00B647EA">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paper proposes to ask TS RAN to postpone the response to ITU-R WP5D . An annex shows parts of the updates needed for M.2070 (E-UTRA BS and MSR BS).</w:t>
      </w:r>
    </w:p>
    <w:p w:rsidR="0081207B" w:rsidRDefault="00164A45"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R4-2115591 (from R4-2112289).</w:t>
      </w:r>
    </w:p>
    <w:p w:rsidR="00164A45" w:rsidRDefault="00164A45" w:rsidP="0081207B">
      <w:pPr>
        <w:rPr>
          <w:color w:val="993300"/>
          <w:u w:val="single"/>
        </w:rPr>
      </w:pPr>
    </w:p>
    <w:p w:rsidR="00164A45" w:rsidRDefault="00164A45" w:rsidP="00164A45">
      <w:pPr>
        <w:rPr>
          <w:rFonts w:ascii="Arial" w:hAnsi="Arial" w:cs="Arial"/>
          <w:b/>
          <w:sz w:val="24"/>
        </w:rPr>
      </w:pPr>
      <w:r>
        <w:rPr>
          <w:rFonts w:ascii="Arial" w:hAnsi="Arial" w:cs="Arial"/>
          <w:b/>
          <w:color w:val="0000FF"/>
          <w:sz w:val="24"/>
        </w:rPr>
        <w:t>R4-2115591</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rsidR="00164A45" w:rsidRDefault="00164A45" w:rsidP="00164A4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64A45" w:rsidRDefault="00164A45" w:rsidP="00164A45">
      <w:pPr>
        <w:rPr>
          <w:rFonts w:ascii="Arial" w:hAnsi="Arial" w:cs="Arial"/>
          <w:b/>
        </w:rPr>
      </w:pPr>
      <w:r>
        <w:rPr>
          <w:rFonts w:ascii="Arial" w:hAnsi="Arial" w:cs="Arial"/>
          <w:b/>
        </w:rPr>
        <w:t xml:space="preserve">Abstract: </w:t>
      </w:r>
    </w:p>
    <w:p w:rsidR="00164A45" w:rsidRDefault="00164A45" w:rsidP="00164A45">
      <w:r>
        <w:t>The paper proposes to ask TS RAN to postpone the response to ITU-R WP5D . An annex shows parts of the updates needed for M.2070 (E-UTRA BS and MSR BS).</w:t>
      </w:r>
    </w:p>
    <w:p w:rsidR="00164A45" w:rsidRDefault="00B647EA" w:rsidP="00164A45">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164A45" w:rsidRDefault="00164A45" w:rsidP="00164A45">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2"/>
      </w:pPr>
      <w:bookmarkStart w:id="156" w:name="_Toc79401776"/>
      <w:bookmarkStart w:id="157" w:name="_Toc81572376"/>
      <w:r>
        <w:lastRenderedPageBreak/>
        <w:t>7</w:t>
      </w:r>
      <w:r>
        <w:tab/>
        <w:t xml:space="preserve">Rel-17 </w:t>
      </w:r>
      <w:r w:rsidR="00D3117A">
        <w:t>maintenance</w:t>
      </w:r>
      <w:r>
        <w:t xml:space="preserve"> for both NR and LTE</w:t>
      </w:r>
      <w:bookmarkEnd w:id="156"/>
      <w:bookmarkEnd w:id="157"/>
    </w:p>
    <w:p w:rsidR="0081207B" w:rsidRDefault="0081207B" w:rsidP="0081207B">
      <w:pPr>
        <w:pStyle w:val="3"/>
      </w:pPr>
      <w:bookmarkStart w:id="158" w:name="_Toc79401777"/>
      <w:bookmarkStart w:id="159" w:name="_Toc81572377"/>
      <w:r>
        <w:t>7.1</w:t>
      </w:r>
      <w:r>
        <w:tab/>
        <w:t>Introduction of FR2 FWA UE with maximum TRP of 23dBm for n257 and n258</w:t>
      </w:r>
      <w:bookmarkEnd w:id="158"/>
      <w:bookmarkEnd w:id="159"/>
    </w:p>
    <w:p w:rsidR="00924145" w:rsidRPr="00924145" w:rsidRDefault="00924145" w:rsidP="00924145">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924145">
        <w:rPr>
          <w:rFonts w:ascii="Arial" w:hAnsi="Arial" w:cs="Arial" w:hint="eastAsia"/>
          <w:b/>
          <w:color w:val="C00000"/>
          <w:sz w:val="24"/>
          <w:u w:val="single"/>
        </w:rPr>
        <w:t>[100-e][323] NR_R17_SpectrumWI_Demod</w:t>
      </w:r>
      <w:r w:rsidRPr="00A95509">
        <w:rPr>
          <w:rFonts w:ascii="Arial" w:hAnsi="Arial" w:cs="Arial"/>
          <w:b/>
          <w:color w:val="C00000"/>
          <w:sz w:val="24"/>
          <w:u w:val="single"/>
        </w:rPr>
        <w:t xml:space="preserve">, AI </w:t>
      </w:r>
      <w:r w:rsidRPr="00924145">
        <w:rPr>
          <w:rFonts w:ascii="Arial" w:hAnsi="Arial" w:cs="Arial" w:hint="eastAsia"/>
          <w:b/>
          <w:color w:val="C00000"/>
          <w:sz w:val="24"/>
          <w:u w:val="single"/>
        </w:rPr>
        <w:t>8.27.5, 8.3.5</w:t>
      </w:r>
      <w:r w:rsidRPr="00924145">
        <w:rPr>
          <w:rFonts w:ascii="Arial" w:hAnsi="Arial" w:cs="Arial"/>
          <w:b/>
          <w:color w:val="C00000"/>
          <w:sz w:val="24"/>
          <w:u w:val="single"/>
        </w:rPr>
        <w:t xml:space="preserve">, </w:t>
      </w:r>
      <w:r w:rsidRPr="00924145">
        <w:rPr>
          <w:rFonts w:ascii="Arial" w:hAnsi="Arial" w:cs="Arial" w:hint="eastAsia"/>
          <w:b/>
          <w:color w:val="C00000"/>
          <w:sz w:val="24"/>
          <w:u w:val="single"/>
        </w:rPr>
        <w:t>7.1 (R4-2113458)</w:t>
      </w:r>
      <w:r w:rsidRPr="00A95509">
        <w:rPr>
          <w:rFonts w:ascii="Arial" w:hAnsi="Arial" w:cs="Arial"/>
          <w:b/>
          <w:color w:val="C00000"/>
          <w:sz w:val="24"/>
          <w:u w:val="single"/>
        </w:rPr>
        <w:t xml:space="preserve">– </w:t>
      </w:r>
      <w:r w:rsidRPr="00924145">
        <w:rPr>
          <w:rFonts w:ascii="Arial" w:hAnsi="Arial" w:cs="Arial" w:hint="eastAsia"/>
          <w:b/>
          <w:color w:val="C00000"/>
          <w:sz w:val="24"/>
          <w:u w:val="single"/>
        </w:rPr>
        <w:t>Kazuyoshi Uesaka</w:t>
      </w:r>
    </w:p>
    <w:p w:rsidR="00924145" w:rsidRPr="00924145" w:rsidRDefault="00924145" w:rsidP="00924145">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Update Noc power level according to R4-2108505</w:t>
      </w:r>
    </w:p>
    <w:p w:rsidR="0081207B" w:rsidRDefault="0057749E"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57749E">
        <w:rPr>
          <w:rFonts w:ascii="Arial" w:hAnsi="Arial" w:cs="Arial"/>
          <w:b/>
          <w:highlight w:val="green"/>
        </w:rPr>
        <w:t>Agreed.</w:t>
      </w:r>
    </w:p>
    <w:p w:rsidR="0081207B" w:rsidRDefault="0081207B" w:rsidP="0081207B">
      <w:pPr>
        <w:pStyle w:val="2"/>
      </w:pPr>
      <w:bookmarkStart w:id="160" w:name="_Toc79401797"/>
      <w:bookmarkStart w:id="161" w:name="_Toc81572378"/>
      <w:r>
        <w:t>8</w:t>
      </w:r>
      <w:r>
        <w:tab/>
        <w:t>Rel-17 spectrum related Work Items for NR</w:t>
      </w:r>
      <w:bookmarkEnd w:id="160"/>
      <w:bookmarkEnd w:id="161"/>
    </w:p>
    <w:p w:rsidR="0081207B" w:rsidRDefault="0081207B" w:rsidP="0081207B">
      <w:pPr>
        <w:pStyle w:val="3"/>
      </w:pPr>
      <w:bookmarkStart w:id="162" w:name="_Toc79401809"/>
      <w:bookmarkStart w:id="163" w:name="_Toc81572379"/>
      <w:r>
        <w:t>8.3</w:t>
      </w:r>
      <w:r>
        <w:tab/>
        <w:t>Introduction of NR 47 GHz band</w:t>
      </w:r>
      <w:bookmarkEnd w:id="162"/>
      <w:bookmarkEnd w:id="163"/>
    </w:p>
    <w:p w:rsidR="0081207B" w:rsidRDefault="0081207B" w:rsidP="0081207B">
      <w:pPr>
        <w:pStyle w:val="4"/>
      </w:pPr>
      <w:bookmarkStart w:id="164" w:name="_Toc79401811"/>
      <w:bookmarkStart w:id="165" w:name="_Toc81572380"/>
      <w:r>
        <w:t>8.3.2</w:t>
      </w:r>
      <w:r>
        <w:tab/>
        <w:t>BS RF requirements maintenance (38.104)</w:t>
      </w:r>
      <w:bookmarkEnd w:id="164"/>
      <w:bookmarkEnd w:id="165"/>
    </w:p>
    <w:p w:rsidR="0081207B" w:rsidRDefault="0081207B" w:rsidP="0081207B">
      <w:pPr>
        <w:pStyle w:val="4"/>
      </w:pPr>
      <w:bookmarkStart w:id="166" w:name="_Toc79401812"/>
      <w:bookmarkStart w:id="167" w:name="_Toc81572381"/>
      <w:r>
        <w:t>8.3.3</w:t>
      </w:r>
      <w:r>
        <w:tab/>
        <w:t>BS conformance (38.141)</w:t>
      </w:r>
      <w:bookmarkEnd w:id="166"/>
      <w:bookmarkEnd w:id="167"/>
    </w:p>
    <w:p w:rsidR="007C6645" w:rsidRDefault="007C6645" w:rsidP="007C6645">
      <w:pPr>
        <w:rPr>
          <w:rFonts w:eastAsia="等线"/>
          <w:lang w:eastAsia="zh-CN"/>
        </w:rPr>
      </w:pPr>
      <w:r>
        <w:rPr>
          <w:rFonts w:eastAsia="等线" w:hint="eastAsia"/>
          <w:lang w:eastAsia="zh-CN"/>
        </w:rPr>
        <w:t>-</w:t>
      </w:r>
      <w:r>
        <w:rPr>
          <w:rFonts w:eastAsia="等线"/>
          <w:lang w:eastAsia="zh-CN"/>
        </w:rPr>
        <w:t>-----------------------------------------------------------------------------------------------------------------------------------------------</w:t>
      </w:r>
    </w:p>
    <w:p w:rsidR="007C6645" w:rsidRPr="007C6645" w:rsidRDefault="007C6645" w:rsidP="007C6645">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7C6645">
        <w:rPr>
          <w:rFonts w:ascii="Arial" w:hAnsi="Arial" w:cs="Arial" w:hint="eastAsia"/>
          <w:b/>
          <w:color w:val="C00000"/>
          <w:sz w:val="24"/>
          <w:u w:val="single"/>
        </w:rPr>
        <w:t>[100-e][307] NR_47GHz_Band_BSRF_NWM</w:t>
      </w:r>
      <w:r w:rsidRPr="00A95509">
        <w:rPr>
          <w:rFonts w:ascii="Arial" w:hAnsi="Arial" w:cs="Arial"/>
          <w:b/>
          <w:color w:val="C00000"/>
          <w:sz w:val="24"/>
          <w:u w:val="single"/>
        </w:rPr>
        <w:t xml:space="preserve">, AI </w:t>
      </w:r>
      <w:r w:rsidRPr="007C6645">
        <w:rPr>
          <w:rFonts w:ascii="Arial" w:hAnsi="Arial" w:cs="Arial" w:hint="eastAsia"/>
          <w:b/>
          <w:color w:val="C00000"/>
          <w:sz w:val="24"/>
          <w:u w:val="single"/>
        </w:rPr>
        <w:t>8.3.2</w:t>
      </w:r>
      <w:r w:rsidRPr="007C6645">
        <w:rPr>
          <w:rFonts w:ascii="Arial" w:hAnsi="Arial" w:cs="Arial"/>
          <w:b/>
          <w:color w:val="C00000"/>
          <w:sz w:val="24"/>
          <w:u w:val="single"/>
        </w:rPr>
        <w:t>,</w:t>
      </w:r>
      <w:r w:rsidR="009F66C0">
        <w:rPr>
          <w:rFonts w:ascii="Arial" w:hAnsi="Arial" w:cs="Arial"/>
          <w:b/>
          <w:color w:val="C00000"/>
          <w:sz w:val="24"/>
          <w:u w:val="single"/>
        </w:rPr>
        <w:t xml:space="preserve"> </w:t>
      </w:r>
      <w:r w:rsidRPr="007C6645">
        <w:rPr>
          <w:rFonts w:ascii="Arial" w:hAnsi="Arial" w:cs="Arial" w:hint="eastAsia"/>
          <w:b/>
          <w:color w:val="C00000"/>
          <w:sz w:val="24"/>
          <w:u w:val="single"/>
        </w:rPr>
        <w:t>8.3.3</w:t>
      </w:r>
      <w:r w:rsidRPr="007C6645">
        <w:rPr>
          <w:rFonts w:ascii="Arial" w:hAnsi="Arial" w:cs="Arial"/>
          <w:b/>
          <w:color w:val="C00000"/>
          <w:sz w:val="24"/>
          <w:u w:val="single"/>
        </w:rPr>
        <w:t>,</w:t>
      </w:r>
      <w:r w:rsidR="009F66C0">
        <w:rPr>
          <w:rFonts w:ascii="Arial" w:hAnsi="Arial" w:cs="Arial"/>
          <w:b/>
          <w:color w:val="C00000"/>
          <w:sz w:val="24"/>
          <w:u w:val="single"/>
        </w:rPr>
        <w:t xml:space="preserve"> </w:t>
      </w:r>
      <w:r w:rsidRPr="007C6645">
        <w:rPr>
          <w:rFonts w:ascii="Arial" w:hAnsi="Arial" w:cs="Arial" w:hint="eastAsia"/>
          <w:b/>
          <w:color w:val="C00000"/>
          <w:sz w:val="24"/>
          <w:u w:val="single"/>
        </w:rPr>
        <w:t>R4-2114399</w:t>
      </w:r>
      <w:r w:rsidRPr="00A95509">
        <w:rPr>
          <w:rFonts w:ascii="Arial" w:hAnsi="Arial" w:cs="Arial"/>
          <w:b/>
          <w:color w:val="C00000"/>
          <w:sz w:val="24"/>
          <w:u w:val="single"/>
        </w:rPr>
        <w:t xml:space="preserve">– </w:t>
      </w:r>
      <w:r w:rsidRPr="007C6645">
        <w:rPr>
          <w:rFonts w:ascii="Arial" w:hAnsi="Arial" w:cs="Arial" w:hint="eastAsia"/>
          <w:b/>
          <w:color w:val="C00000"/>
          <w:sz w:val="24"/>
          <w:u w:val="single"/>
        </w:rPr>
        <w:t>Iwo Angelow</w:t>
      </w:r>
    </w:p>
    <w:p w:rsidR="007C6645" w:rsidRDefault="007C6645" w:rsidP="007C6645">
      <w:pPr>
        <w:overflowPunct/>
        <w:autoSpaceDE/>
        <w:autoSpaceDN/>
        <w:adjustRightInd/>
        <w:spacing w:after="0"/>
        <w:textAlignment w:val="auto"/>
        <w:rPr>
          <w:rFonts w:ascii="Arial" w:hAnsi="Arial" w:cs="Arial"/>
          <w:b/>
          <w:lang w:val="en-US" w:eastAsia="zh-CN"/>
        </w:rPr>
      </w:pPr>
    </w:p>
    <w:p w:rsidR="007C6645" w:rsidRPr="00C664FA" w:rsidRDefault="007C6645" w:rsidP="007C6645">
      <w:pPr>
        <w:rPr>
          <w:rFonts w:ascii="Arial" w:hAnsi="Arial" w:cs="Arial"/>
          <w:sz w:val="24"/>
        </w:rPr>
      </w:pPr>
      <w:r>
        <w:rPr>
          <w:rFonts w:ascii="Arial" w:hAnsi="Arial" w:cs="Arial"/>
          <w:b/>
          <w:color w:val="0000FF"/>
          <w:sz w:val="24"/>
          <w:u w:val="thick"/>
        </w:rPr>
        <w:t>R4-2115598</w:t>
      </w:r>
      <w:r w:rsidRPr="00944C49">
        <w:rPr>
          <w:b/>
          <w:lang w:val="en-US" w:eastAsia="zh-CN"/>
        </w:rPr>
        <w:tab/>
      </w:r>
      <w:r w:rsidR="00C664FA" w:rsidRPr="00C664FA">
        <w:rPr>
          <w:rFonts w:ascii="Arial" w:hAnsi="Arial" w:cs="Arial"/>
          <w:sz w:val="24"/>
        </w:rPr>
        <w:t xml:space="preserve">Email discussion summary for </w:t>
      </w:r>
      <w:r w:rsidRPr="00C664FA">
        <w:rPr>
          <w:rFonts w:ascii="Arial" w:hAnsi="Arial" w:cs="Arial" w:hint="eastAsia"/>
          <w:sz w:val="24"/>
        </w:rPr>
        <w:t>[100-e][307] NR_47GHz_Band_BSRF_NWM</w:t>
      </w:r>
    </w:p>
    <w:p w:rsidR="007C6645" w:rsidRDefault="007C6645" w:rsidP="007C664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7C6645" w:rsidRPr="00944C49" w:rsidRDefault="007C6645" w:rsidP="007C6645">
      <w:pPr>
        <w:rPr>
          <w:rFonts w:ascii="Arial" w:hAnsi="Arial" w:cs="Arial"/>
          <w:b/>
          <w:lang w:val="en-US" w:eastAsia="zh-CN"/>
        </w:rPr>
      </w:pPr>
      <w:r w:rsidRPr="00944C49">
        <w:rPr>
          <w:rFonts w:ascii="Arial" w:hAnsi="Arial" w:cs="Arial"/>
          <w:b/>
          <w:lang w:val="en-US" w:eastAsia="zh-CN"/>
        </w:rPr>
        <w:t xml:space="preserve">Abstract: </w:t>
      </w:r>
    </w:p>
    <w:p w:rsidR="007C6645" w:rsidRDefault="007C6645" w:rsidP="007C6645">
      <w:pPr>
        <w:rPr>
          <w:rFonts w:ascii="Arial" w:hAnsi="Arial" w:cs="Arial"/>
          <w:b/>
          <w:lang w:val="en-US" w:eastAsia="zh-CN"/>
        </w:rPr>
      </w:pPr>
      <w:r w:rsidRPr="00944C49">
        <w:rPr>
          <w:rFonts w:ascii="Arial" w:hAnsi="Arial" w:cs="Arial"/>
          <w:b/>
          <w:lang w:val="en-US" w:eastAsia="zh-CN"/>
        </w:rPr>
        <w:t xml:space="preserve">Discussion: </w:t>
      </w:r>
    </w:p>
    <w:p w:rsidR="007C6645" w:rsidRDefault="00601EF8" w:rsidP="007C664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R4-2115779 (from R4-2115598).</w:t>
      </w:r>
    </w:p>
    <w:p w:rsidR="00601EF8" w:rsidRDefault="00601EF8" w:rsidP="007C6645">
      <w:pPr>
        <w:rPr>
          <w:rFonts w:ascii="Arial" w:hAnsi="Arial" w:cs="Arial"/>
          <w:b/>
          <w:color w:val="0000FF"/>
          <w:sz w:val="24"/>
          <w:u w:val="thick"/>
        </w:rPr>
      </w:pPr>
    </w:p>
    <w:p w:rsidR="00601EF8" w:rsidRPr="00C664FA" w:rsidRDefault="00601EF8" w:rsidP="00601EF8">
      <w:pPr>
        <w:rPr>
          <w:rFonts w:ascii="Arial" w:hAnsi="Arial" w:cs="Arial"/>
          <w:sz w:val="24"/>
        </w:rPr>
      </w:pPr>
      <w:r>
        <w:rPr>
          <w:rFonts w:ascii="Arial" w:hAnsi="Arial" w:cs="Arial"/>
          <w:b/>
          <w:color w:val="0000FF"/>
          <w:sz w:val="24"/>
          <w:u w:val="thick"/>
        </w:rPr>
        <w:t>R4-2115779</w:t>
      </w:r>
      <w:r w:rsidRPr="00944C49">
        <w:rPr>
          <w:b/>
          <w:lang w:val="en-US" w:eastAsia="zh-CN"/>
        </w:rPr>
        <w:tab/>
      </w:r>
      <w:r w:rsidRPr="00C664FA">
        <w:rPr>
          <w:rFonts w:ascii="Arial" w:hAnsi="Arial" w:cs="Arial"/>
          <w:sz w:val="24"/>
        </w:rPr>
        <w:t xml:space="preserve">Email discussion summary for </w:t>
      </w:r>
      <w:r w:rsidRPr="00C664FA">
        <w:rPr>
          <w:rFonts w:ascii="Arial" w:hAnsi="Arial" w:cs="Arial" w:hint="eastAsia"/>
          <w:sz w:val="24"/>
        </w:rPr>
        <w:t>[100-e][307] NR_47GHz_Band_BSRF_NWM</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0F738B"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rPr>
          <w:rFonts w:ascii="Arial" w:hAnsi="Arial" w:cs="Arial"/>
          <w:b/>
          <w:color w:val="0000FF"/>
          <w:sz w:val="24"/>
          <w:u w:val="thick"/>
        </w:rPr>
      </w:pPr>
    </w:p>
    <w:p w:rsidR="007C6645" w:rsidRPr="004D3371" w:rsidRDefault="00A32DDE" w:rsidP="007C6645">
      <w:pPr>
        <w:overflowPunct/>
        <w:autoSpaceDE/>
        <w:autoSpaceDN/>
        <w:adjustRightInd/>
        <w:spacing w:after="0"/>
        <w:textAlignment w:val="auto"/>
        <w:rPr>
          <w:b/>
          <w:color w:val="C00000"/>
          <w:u w:val="single"/>
          <w:lang w:val="en-US" w:eastAsia="zh-CN"/>
        </w:rPr>
      </w:pPr>
      <w:r w:rsidRPr="004D3371">
        <w:rPr>
          <w:b/>
          <w:color w:val="C00000"/>
          <w:u w:val="single"/>
          <w:lang w:val="en-US" w:eastAsia="zh-CN"/>
        </w:rPr>
        <w:t>GTW on Aug 18</w:t>
      </w:r>
      <w:r w:rsidRPr="004D3371">
        <w:rPr>
          <w:b/>
          <w:color w:val="C00000"/>
          <w:u w:val="single"/>
          <w:vertAlign w:val="superscript"/>
          <w:lang w:val="en-US" w:eastAsia="zh-CN"/>
        </w:rPr>
        <w:t>th</w:t>
      </w:r>
    </w:p>
    <w:p w:rsidR="00A32DDE" w:rsidRPr="004D3371" w:rsidRDefault="00A32DDE" w:rsidP="00A32DDE">
      <w:pPr>
        <w:shd w:val="clear" w:color="auto" w:fill="FFFFFF"/>
        <w:overflowPunct/>
        <w:autoSpaceDE/>
        <w:autoSpaceDN/>
        <w:adjustRightInd/>
        <w:spacing w:after="0"/>
        <w:textAlignment w:val="auto"/>
        <w:rPr>
          <w:b/>
          <w:color w:val="354052"/>
        </w:rPr>
      </w:pPr>
      <w:r w:rsidRPr="004D3371">
        <w:rPr>
          <w:rStyle w:val="heading-index"/>
          <w:b/>
          <w:color w:val="354052"/>
        </w:rPr>
        <w:t xml:space="preserve">Issue # </w:t>
      </w:r>
      <w:r w:rsidRPr="004D3371">
        <w:rPr>
          <w:b/>
          <w:color w:val="354052"/>
        </w:rPr>
        <w:t>Derivation of Rx MU</w:t>
      </w:r>
    </w:p>
    <w:p w:rsidR="00A32DDE" w:rsidRPr="004D3371" w:rsidRDefault="00A32DDE" w:rsidP="00A32DDE">
      <w:pPr>
        <w:shd w:val="clear" w:color="auto" w:fill="FFFFFF"/>
        <w:rPr>
          <w:color w:val="354052"/>
        </w:rPr>
      </w:pPr>
      <w:r w:rsidRPr="004D3371">
        <w:rPr>
          <w:color w:val="354052"/>
        </w:rPr>
        <w:t>Rx MU has been discussed in the last RAN4 meetings without progress. According to the agreed WF in R4-2118608, RAN4 to agree on final Rx MU during RAN4#100-e. In order to progress and conclude this work in RAN4#100-e, it was proposed in R4-2112275 to agree on RF signal generator uncertainty first (1.03 dB is proposed as a compromise, it should be noted there are other proposals on RF signal generator uncertainty of 0.97 and 1.6 dB). The following is proposed:</w:t>
      </w:r>
    </w:p>
    <w:p w:rsidR="00A32DDE" w:rsidRPr="004D3371" w:rsidRDefault="00A32DDE" w:rsidP="00A32DDE">
      <w:pPr>
        <w:shd w:val="clear" w:color="auto" w:fill="FFFFFF"/>
        <w:rPr>
          <w:color w:val="354052"/>
        </w:rPr>
      </w:pPr>
      <w:r w:rsidRPr="004D3371">
        <w:rPr>
          <w:color w:val="354052"/>
        </w:rPr>
        <w:t xml:space="preserve">1) agree on compromise 1.03 dB RF signal generator uncertainty </w:t>
      </w:r>
    </w:p>
    <w:p w:rsidR="00A32DDE" w:rsidRPr="004D3371" w:rsidRDefault="00A32DDE" w:rsidP="00A32DDE">
      <w:pPr>
        <w:shd w:val="clear" w:color="auto" w:fill="FFFFFF"/>
        <w:rPr>
          <w:color w:val="354052"/>
        </w:rPr>
      </w:pPr>
      <w:r w:rsidRPr="004D3371">
        <w:rPr>
          <w:color w:val="354052"/>
        </w:rPr>
        <w:t>2) agree to not consider the ‘Add estimated uncertainty contribution 0.2 from other terms’ in the NR 47 GHz band</w:t>
      </w:r>
    </w:p>
    <w:p w:rsidR="00A32DDE" w:rsidRPr="004D3371" w:rsidRDefault="00A32DDE" w:rsidP="00A32DDE">
      <w:pPr>
        <w:shd w:val="clear" w:color="auto" w:fill="FFFFFF"/>
        <w:rPr>
          <w:color w:val="354052"/>
        </w:rPr>
      </w:pPr>
      <w:r w:rsidRPr="004D3371">
        <w:rPr>
          <w:color w:val="354052"/>
        </w:rPr>
        <w:t>3) handle TR 37.941 maintenance independent from the completion of this work item so that the work item can be completed at TSG RAN#93-e as expected</w:t>
      </w:r>
    </w:p>
    <w:p w:rsidR="00A32DDE" w:rsidRPr="004D3371" w:rsidRDefault="00A32DDE" w:rsidP="007C6645">
      <w:pPr>
        <w:overflowPunct/>
        <w:autoSpaceDE/>
        <w:autoSpaceDN/>
        <w:adjustRightInd/>
        <w:spacing w:after="0"/>
        <w:textAlignment w:val="auto"/>
        <w:rPr>
          <w:b/>
          <w:lang w:eastAsia="zh-CN"/>
        </w:rPr>
      </w:pPr>
    </w:p>
    <w:p w:rsidR="00A32DDE" w:rsidRPr="004D3371" w:rsidRDefault="0062619E" w:rsidP="007C6645">
      <w:pPr>
        <w:overflowPunct/>
        <w:autoSpaceDE/>
        <w:autoSpaceDN/>
        <w:adjustRightInd/>
        <w:spacing w:after="0"/>
        <w:textAlignment w:val="auto"/>
        <w:rPr>
          <w:b/>
          <w:lang w:val="en-US" w:eastAsia="zh-CN"/>
        </w:rPr>
      </w:pPr>
      <w:r w:rsidRPr="004D3371">
        <w:rPr>
          <w:b/>
          <w:lang w:val="en-US" w:eastAsia="zh-CN"/>
        </w:rPr>
        <w:t>Discussion:</w:t>
      </w:r>
    </w:p>
    <w:p w:rsidR="0062619E" w:rsidRPr="004D3371" w:rsidRDefault="007176B4" w:rsidP="007C6645">
      <w:pPr>
        <w:overflowPunct/>
        <w:autoSpaceDE/>
        <w:autoSpaceDN/>
        <w:adjustRightInd/>
        <w:spacing w:after="0"/>
        <w:textAlignment w:val="auto"/>
        <w:rPr>
          <w:color w:val="354052"/>
        </w:rPr>
      </w:pPr>
      <w:r w:rsidRPr="004D3371">
        <w:rPr>
          <w:color w:val="354052"/>
        </w:rPr>
        <w:t>RF signal generator uncertainty: 0.9dB -1.6 dB</w:t>
      </w:r>
    </w:p>
    <w:p w:rsidR="007176B4" w:rsidRPr="004D3371" w:rsidRDefault="007176B4" w:rsidP="007C6645">
      <w:pPr>
        <w:overflowPunct/>
        <w:autoSpaceDE/>
        <w:autoSpaceDN/>
        <w:adjustRightInd/>
        <w:spacing w:after="0"/>
        <w:textAlignment w:val="auto"/>
        <w:rPr>
          <w:color w:val="354052"/>
        </w:rPr>
      </w:pPr>
    </w:p>
    <w:p w:rsidR="007176B4" w:rsidRPr="004D3371" w:rsidRDefault="007176B4" w:rsidP="007C6645">
      <w:pPr>
        <w:overflowPunct/>
        <w:autoSpaceDE/>
        <w:autoSpaceDN/>
        <w:adjustRightInd/>
        <w:spacing w:after="0"/>
        <w:textAlignment w:val="auto"/>
        <w:rPr>
          <w:color w:val="354052"/>
        </w:rPr>
      </w:pPr>
      <w:r w:rsidRPr="004D3371">
        <w:rPr>
          <w:color w:val="354052"/>
        </w:rPr>
        <w:t>Keysight: Now TE vendors including Keysight, R&amp;S, Anristru proposed uncertainty for RF SG as 1.6dB which come</w:t>
      </w:r>
      <w:r w:rsidR="008B588F" w:rsidRPr="004D3371">
        <w:rPr>
          <w:color w:val="354052"/>
        </w:rPr>
        <w:t>s from the hardwa</w:t>
      </w:r>
      <w:r w:rsidRPr="004D3371">
        <w:rPr>
          <w:color w:val="354052"/>
        </w:rPr>
        <w:t>re measurement.</w:t>
      </w:r>
    </w:p>
    <w:p w:rsidR="007176B4" w:rsidRPr="004D3371" w:rsidRDefault="007176B4" w:rsidP="007C6645">
      <w:pPr>
        <w:overflowPunct/>
        <w:autoSpaceDE/>
        <w:autoSpaceDN/>
        <w:adjustRightInd/>
        <w:spacing w:after="0"/>
        <w:textAlignment w:val="auto"/>
        <w:rPr>
          <w:color w:val="354052"/>
        </w:rPr>
      </w:pPr>
      <w:r w:rsidRPr="004D3371">
        <w:rPr>
          <w:color w:val="354052"/>
        </w:rPr>
        <w:t xml:space="preserve">Ercisson: </w:t>
      </w:r>
      <w:r w:rsidR="008B588F" w:rsidRPr="004D3371">
        <w:rPr>
          <w:color w:val="354052"/>
        </w:rPr>
        <w:t>Is there any possibility to have better MU with mature products in near future?</w:t>
      </w:r>
    </w:p>
    <w:p w:rsidR="008B588F" w:rsidRPr="004D3371" w:rsidRDefault="008B588F" w:rsidP="007C6645">
      <w:pPr>
        <w:overflowPunct/>
        <w:autoSpaceDE/>
        <w:autoSpaceDN/>
        <w:adjustRightInd/>
        <w:spacing w:after="0"/>
        <w:textAlignment w:val="auto"/>
        <w:rPr>
          <w:color w:val="354052"/>
        </w:rPr>
      </w:pPr>
      <w:r w:rsidRPr="004D3371">
        <w:rPr>
          <w:color w:val="354052"/>
        </w:rPr>
        <w:t>Keysight: This value comes from the reality currently we can achieve.</w:t>
      </w:r>
    </w:p>
    <w:p w:rsidR="008B588F" w:rsidRPr="004D3371" w:rsidRDefault="008B588F" w:rsidP="007C6645">
      <w:pPr>
        <w:overflowPunct/>
        <w:autoSpaceDE/>
        <w:autoSpaceDN/>
        <w:adjustRightInd/>
        <w:spacing w:after="0"/>
        <w:textAlignment w:val="auto"/>
        <w:rPr>
          <w:color w:val="354052"/>
        </w:rPr>
      </w:pPr>
      <w:r w:rsidRPr="004D3371">
        <w:rPr>
          <w:color w:val="354052"/>
        </w:rPr>
        <w:t>Nokia: With internal checking, a better value can be achieved than 1.6 dB.</w:t>
      </w:r>
    </w:p>
    <w:p w:rsidR="008B588F" w:rsidRPr="004D3371" w:rsidRDefault="008B588F" w:rsidP="007C6645">
      <w:pPr>
        <w:overflowPunct/>
        <w:autoSpaceDE/>
        <w:autoSpaceDN/>
        <w:adjustRightInd/>
        <w:spacing w:after="0"/>
        <w:textAlignment w:val="auto"/>
        <w:rPr>
          <w:color w:val="354052"/>
        </w:rPr>
      </w:pPr>
      <w:r w:rsidRPr="004D3371">
        <w:rPr>
          <w:color w:val="354052"/>
        </w:rPr>
        <w:t xml:space="preserve">Keysight: We didn’t have the available commercial products currently. </w:t>
      </w:r>
    </w:p>
    <w:p w:rsidR="008B588F" w:rsidRPr="004D3371" w:rsidRDefault="008B588F" w:rsidP="007C6645">
      <w:pPr>
        <w:overflowPunct/>
        <w:autoSpaceDE/>
        <w:autoSpaceDN/>
        <w:adjustRightInd/>
        <w:spacing w:after="0"/>
        <w:textAlignment w:val="auto"/>
        <w:rPr>
          <w:color w:val="354052"/>
        </w:rPr>
      </w:pPr>
      <w:r w:rsidRPr="004D3371">
        <w:rPr>
          <w:color w:val="354052"/>
        </w:rPr>
        <w:t>T-Mobile USA: We need a solution to achieve better performance.</w:t>
      </w:r>
    </w:p>
    <w:p w:rsidR="008B588F" w:rsidRPr="004D3371" w:rsidRDefault="008B588F" w:rsidP="007C6645">
      <w:pPr>
        <w:overflowPunct/>
        <w:autoSpaceDE/>
        <w:autoSpaceDN/>
        <w:adjustRightInd/>
        <w:spacing w:after="0"/>
        <w:textAlignment w:val="auto"/>
        <w:rPr>
          <w:color w:val="354052"/>
        </w:rPr>
      </w:pPr>
    </w:p>
    <w:p w:rsidR="008B588F" w:rsidRPr="004D3371" w:rsidRDefault="008B588F" w:rsidP="007C6645">
      <w:pPr>
        <w:overflowPunct/>
        <w:autoSpaceDE/>
        <w:autoSpaceDN/>
        <w:adjustRightInd/>
        <w:spacing w:after="0"/>
        <w:textAlignment w:val="auto"/>
        <w:rPr>
          <w:color w:val="354052"/>
        </w:rPr>
      </w:pPr>
      <w:r w:rsidRPr="004D3371">
        <w:rPr>
          <w:color w:val="354052"/>
        </w:rPr>
        <w:t xml:space="preserve">Keysight: The value 1.6 comes from measurement, there is no room to further comprise. </w:t>
      </w:r>
    </w:p>
    <w:p w:rsidR="008B588F" w:rsidRPr="004D3371" w:rsidRDefault="008B588F" w:rsidP="007C6645">
      <w:pPr>
        <w:overflowPunct/>
        <w:autoSpaceDE/>
        <w:autoSpaceDN/>
        <w:adjustRightInd/>
        <w:spacing w:after="0"/>
        <w:textAlignment w:val="auto"/>
        <w:rPr>
          <w:color w:val="354052"/>
        </w:rPr>
      </w:pPr>
      <w:r w:rsidRPr="004D3371">
        <w:rPr>
          <w:color w:val="354052"/>
        </w:rPr>
        <w:t xml:space="preserve">Huawei: TE </w:t>
      </w:r>
      <w:r w:rsidR="00314318" w:rsidRPr="004D3371">
        <w:rPr>
          <w:color w:val="354052"/>
        </w:rPr>
        <w:t>vendors’</w:t>
      </w:r>
      <w:r w:rsidRPr="004D3371">
        <w:rPr>
          <w:color w:val="354052"/>
        </w:rPr>
        <w:t xml:space="preserve"> analysis always welcome. We need to respect the input from TE vendors.</w:t>
      </w:r>
    </w:p>
    <w:p w:rsidR="008B588F"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Nokia: </w:t>
      </w:r>
      <w:r w:rsidR="00314318" w:rsidRPr="004D3371">
        <w:rPr>
          <w:rFonts w:eastAsiaTheme="minorEastAsia"/>
          <w:color w:val="354052"/>
        </w:rPr>
        <w:t>Up to 43.5</w:t>
      </w:r>
      <w:r w:rsidRPr="004D3371">
        <w:rPr>
          <w:rFonts w:eastAsiaTheme="minorEastAsia"/>
          <w:color w:val="354052"/>
        </w:rPr>
        <w:t>GHz, no changes compared to 28</w:t>
      </w:r>
      <w:r w:rsidR="00314318" w:rsidRPr="004D3371">
        <w:rPr>
          <w:rFonts w:eastAsiaTheme="minorEastAsia"/>
          <w:color w:val="354052"/>
        </w:rPr>
        <w:t xml:space="preserve"> </w:t>
      </w:r>
      <w:r w:rsidRPr="004D3371">
        <w:rPr>
          <w:rFonts w:eastAsiaTheme="minorEastAsia"/>
          <w:color w:val="354052"/>
        </w:rPr>
        <w:t>GHz; why we have such big difference with just 5GHz increased for operating frequency?</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Keysight: Value for 42GHz is quite </w:t>
      </w:r>
      <w:r w:rsidR="00314318" w:rsidRPr="004D3371">
        <w:rPr>
          <w:rFonts w:eastAsiaTheme="minorEastAsia"/>
          <w:color w:val="354052"/>
        </w:rPr>
        <w:t>challenge</w:t>
      </w:r>
      <w:r w:rsidRPr="004D3371">
        <w:rPr>
          <w:rFonts w:eastAsiaTheme="minorEastAsia"/>
          <w:color w:val="354052"/>
        </w:rPr>
        <w:t xml:space="preserve">; to higher frequency range, the values increased as well. </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Huawei: I’m worry how the values for 71GHz in another WI. A comprised solution: taking the values from TE vendors now, meanwhile a note: further improvement not precluded in the future. </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Nokia: We also worry about the values for 71 GHz. Including the values in TS with [], meanwhile to capture TR the background and the possibility to further optimize the performance in future.</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Keysight: For 71GHz, similar discussion </w:t>
      </w:r>
      <w:r w:rsidR="00314318" w:rsidRPr="004D3371">
        <w:rPr>
          <w:rFonts w:eastAsiaTheme="minorEastAsia"/>
          <w:color w:val="354052"/>
        </w:rPr>
        <w:t>foreseen</w:t>
      </w:r>
      <w:r w:rsidRPr="004D3371">
        <w:rPr>
          <w:rFonts w:eastAsiaTheme="minorEastAsia"/>
          <w:color w:val="354052"/>
        </w:rPr>
        <w:t>. We can accept the solutions proposed by Nokia and Huawei.</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Huawei: Not sure [ ] whether allowed or not. </w:t>
      </w:r>
    </w:p>
    <w:p w:rsidR="00631A45" w:rsidRPr="004D3371" w:rsidRDefault="00631A45"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Nokia: I think CR with [] should be OK. </w:t>
      </w:r>
      <w:r w:rsidR="00005A4A" w:rsidRPr="004D3371">
        <w:rPr>
          <w:rFonts w:eastAsiaTheme="minorEastAsia"/>
          <w:color w:val="354052"/>
        </w:rPr>
        <w:t>1.5dB as MU.</w:t>
      </w:r>
    </w:p>
    <w:p w:rsidR="00005A4A" w:rsidRPr="004D3371" w:rsidRDefault="00005A4A" w:rsidP="007C6645">
      <w:pPr>
        <w:overflowPunct/>
        <w:autoSpaceDE/>
        <w:autoSpaceDN/>
        <w:adjustRightInd/>
        <w:spacing w:after="0"/>
        <w:textAlignment w:val="auto"/>
        <w:rPr>
          <w:rFonts w:eastAsiaTheme="minorEastAsia"/>
          <w:color w:val="354052"/>
        </w:rPr>
      </w:pPr>
      <w:r w:rsidRPr="004D3371">
        <w:rPr>
          <w:rFonts w:eastAsiaTheme="minorEastAsia"/>
          <w:color w:val="354052"/>
        </w:rPr>
        <w:t>Keysight: 1.6 dB should be SG MU. For Proposal 2, we can discuss. We proposed 0.1.</w:t>
      </w:r>
    </w:p>
    <w:p w:rsidR="00005A4A" w:rsidRPr="004D3371" w:rsidRDefault="00005A4A" w:rsidP="007C6645">
      <w:pPr>
        <w:overflowPunct/>
        <w:autoSpaceDE/>
        <w:autoSpaceDN/>
        <w:adjustRightInd/>
        <w:spacing w:after="0"/>
        <w:textAlignment w:val="auto"/>
        <w:rPr>
          <w:rFonts w:eastAsiaTheme="minorEastAsia"/>
          <w:color w:val="354052"/>
        </w:rPr>
      </w:pPr>
      <w:r w:rsidRPr="004D3371">
        <w:rPr>
          <w:rFonts w:eastAsiaTheme="minorEastAsia"/>
          <w:color w:val="354052"/>
        </w:rPr>
        <w:t xml:space="preserve">R&amp;S: 1.6dB is the value we can achieve currently. </w:t>
      </w:r>
    </w:p>
    <w:p w:rsidR="00005A4A" w:rsidRPr="004D3371" w:rsidRDefault="00005A4A" w:rsidP="007C6645">
      <w:pPr>
        <w:overflowPunct/>
        <w:autoSpaceDE/>
        <w:autoSpaceDN/>
        <w:adjustRightInd/>
        <w:spacing w:after="0"/>
        <w:textAlignment w:val="auto"/>
        <w:rPr>
          <w:rFonts w:eastAsiaTheme="minorEastAsia"/>
          <w:color w:val="354052"/>
        </w:rPr>
      </w:pPr>
      <w:r w:rsidRPr="004D3371">
        <w:rPr>
          <w:color w:val="354052"/>
        </w:rPr>
        <w:t>‘Add estimated uncertainty contribution 0.2 from other terms’</w:t>
      </w:r>
    </w:p>
    <w:p w:rsidR="008B588F" w:rsidRPr="004D3371" w:rsidRDefault="008B588F" w:rsidP="007C6645">
      <w:pPr>
        <w:overflowPunct/>
        <w:autoSpaceDE/>
        <w:autoSpaceDN/>
        <w:adjustRightInd/>
        <w:spacing w:after="0"/>
        <w:textAlignment w:val="auto"/>
        <w:rPr>
          <w:b/>
          <w:lang w:val="en-US" w:eastAsia="zh-CN"/>
        </w:rPr>
      </w:pPr>
    </w:p>
    <w:p w:rsidR="00005A4A" w:rsidRPr="004D3371" w:rsidRDefault="002B1B29" w:rsidP="007C6645">
      <w:pPr>
        <w:overflowPunct/>
        <w:autoSpaceDE/>
        <w:autoSpaceDN/>
        <w:adjustRightInd/>
        <w:spacing w:after="0"/>
        <w:textAlignment w:val="auto"/>
        <w:rPr>
          <w:rFonts w:eastAsiaTheme="minorEastAsia"/>
          <w:color w:val="354052"/>
          <w:highlight w:val="yellow"/>
        </w:rPr>
      </w:pPr>
      <w:r w:rsidRPr="004D3371">
        <w:rPr>
          <w:rFonts w:eastAsiaTheme="minorEastAsia"/>
          <w:color w:val="354052"/>
          <w:highlight w:val="yellow"/>
        </w:rPr>
        <w:t xml:space="preserve">Tentative </w:t>
      </w:r>
      <w:r w:rsidR="00005A4A" w:rsidRPr="004D3371">
        <w:rPr>
          <w:rFonts w:eastAsiaTheme="minorEastAsia"/>
          <w:color w:val="354052"/>
          <w:highlight w:val="yellow"/>
        </w:rPr>
        <w:t>Agreement</w:t>
      </w:r>
      <w:r w:rsidRPr="004D3371">
        <w:rPr>
          <w:rFonts w:eastAsiaTheme="minorEastAsia"/>
          <w:color w:val="354052"/>
          <w:highlight w:val="yellow"/>
        </w:rPr>
        <w:t xml:space="preserve"> (Need to be confirmed by 1</w:t>
      </w:r>
      <w:r w:rsidRPr="004D3371">
        <w:rPr>
          <w:rFonts w:eastAsiaTheme="minorEastAsia"/>
          <w:color w:val="354052"/>
          <w:highlight w:val="yellow"/>
          <w:vertAlign w:val="superscript"/>
        </w:rPr>
        <w:t>st</w:t>
      </w:r>
      <w:r w:rsidRPr="004D3371">
        <w:rPr>
          <w:rFonts w:eastAsiaTheme="minorEastAsia"/>
          <w:color w:val="354052"/>
          <w:highlight w:val="yellow"/>
        </w:rPr>
        <w:t xml:space="preserve"> </w:t>
      </w:r>
      <w:r w:rsidR="00314318" w:rsidRPr="004D3371">
        <w:rPr>
          <w:rFonts w:eastAsiaTheme="minorEastAsia"/>
          <w:color w:val="354052"/>
          <w:highlight w:val="yellow"/>
        </w:rPr>
        <w:t>round)</w:t>
      </w:r>
      <w:r w:rsidR="00005A4A" w:rsidRPr="004D3371">
        <w:rPr>
          <w:rFonts w:eastAsiaTheme="minorEastAsia"/>
          <w:color w:val="354052"/>
          <w:highlight w:val="yellow"/>
        </w:rPr>
        <w:t xml:space="preserve">: </w:t>
      </w:r>
    </w:p>
    <w:p w:rsidR="00005A4A" w:rsidRPr="004D3371" w:rsidRDefault="00005A4A" w:rsidP="007C6645">
      <w:pPr>
        <w:overflowPunct/>
        <w:autoSpaceDE/>
        <w:autoSpaceDN/>
        <w:adjustRightInd/>
        <w:spacing w:after="0"/>
        <w:textAlignment w:val="auto"/>
        <w:rPr>
          <w:rFonts w:eastAsiaTheme="minorEastAsia"/>
          <w:color w:val="354052"/>
          <w:highlight w:val="yellow"/>
        </w:rPr>
      </w:pPr>
      <w:r w:rsidRPr="004D3371">
        <w:rPr>
          <w:rFonts w:eastAsiaTheme="minorEastAsia"/>
          <w:color w:val="354052"/>
          <w:highlight w:val="yellow"/>
        </w:rPr>
        <w:t>For SG MU as 1.6dB, meanwhile no additional uncertainty increased</w:t>
      </w:r>
      <w:r w:rsidR="002B1B29" w:rsidRPr="004D3371">
        <w:rPr>
          <w:rFonts w:eastAsiaTheme="minorEastAsia"/>
          <w:color w:val="354052"/>
          <w:highlight w:val="yellow"/>
        </w:rPr>
        <w:t xml:space="preserve"> for other terms</w:t>
      </w:r>
      <w:r w:rsidRPr="004D3371">
        <w:rPr>
          <w:rFonts w:eastAsiaTheme="minorEastAsia"/>
          <w:color w:val="354052"/>
          <w:highlight w:val="yellow"/>
        </w:rPr>
        <w:t xml:space="preserve">. </w:t>
      </w:r>
    </w:p>
    <w:p w:rsidR="00005A4A" w:rsidRPr="004D3371" w:rsidRDefault="00005A4A" w:rsidP="00005A4A">
      <w:pPr>
        <w:overflowPunct/>
        <w:autoSpaceDE/>
        <w:autoSpaceDN/>
        <w:adjustRightInd/>
        <w:spacing w:after="0"/>
        <w:textAlignment w:val="auto"/>
        <w:rPr>
          <w:rFonts w:eastAsiaTheme="minorEastAsia"/>
          <w:color w:val="354052"/>
        </w:rPr>
      </w:pPr>
      <w:r w:rsidRPr="004D3371">
        <w:rPr>
          <w:rFonts w:eastAsiaTheme="minorEastAsia"/>
          <w:color w:val="354052"/>
          <w:highlight w:val="yellow"/>
        </w:rPr>
        <w:t>Including the values in TS with [] and Note if needed, meanwhile to capture TR 37.941 the background and the possibility to further optimize the performance in future.</w:t>
      </w:r>
    </w:p>
    <w:p w:rsidR="00970BBC" w:rsidRPr="00970BBC" w:rsidRDefault="00970BBC" w:rsidP="007C6645">
      <w:pPr>
        <w:overflowPunct/>
        <w:autoSpaceDE/>
        <w:autoSpaceDN/>
        <w:adjustRightInd/>
        <w:spacing w:after="0"/>
        <w:textAlignment w:val="auto"/>
        <w:rPr>
          <w:rFonts w:ascii="Arial" w:hAnsi="Arial" w:cs="Arial"/>
          <w:b/>
          <w:color w:val="C00000"/>
          <w:sz w:val="24"/>
          <w:u w:val="single"/>
          <w:lang w:eastAsia="zh-CN"/>
        </w:rPr>
      </w:pPr>
    </w:p>
    <w:p w:rsidR="007C6645" w:rsidRDefault="007C6645" w:rsidP="007C6645">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243"/>
        <w:gridCol w:w="4546"/>
        <w:gridCol w:w="1557"/>
        <w:gridCol w:w="1134"/>
        <w:gridCol w:w="1139"/>
      </w:tblGrid>
      <w:tr w:rsidR="00DF2E68" w:rsidRPr="008959E2" w:rsidTr="004D3371">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2E68" w:rsidRPr="004D3371" w:rsidRDefault="00DF2E68" w:rsidP="00317221">
            <w:pPr>
              <w:pStyle w:val="TAH"/>
              <w:jc w:val="left"/>
              <w:rPr>
                <w:rFonts w:ascii="Times New Roman" w:hAnsi="Times New Roman"/>
                <w:sz w:val="20"/>
                <w:lang w:eastAsia="zh-CN"/>
              </w:rPr>
            </w:pPr>
            <w:r w:rsidRPr="004D3371">
              <w:rPr>
                <w:rFonts w:ascii="Times New Roman" w:hAnsi="Times New Roman"/>
                <w:sz w:val="20"/>
                <w:lang w:eastAsia="zh-CN"/>
              </w:rPr>
              <w:t>Tdoc number</w:t>
            </w:r>
          </w:p>
        </w:tc>
        <w:tc>
          <w:tcPr>
            <w:tcW w:w="45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E68" w:rsidRPr="004D3371" w:rsidRDefault="00DF2E68" w:rsidP="00317221">
            <w:pPr>
              <w:pStyle w:val="TAH"/>
              <w:jc w:val="left"/>
              <w:rPr>
                <w:rFonts w:ascii="Times New Roman" w:hAnsi="Times New Roman"/>
                <w:sz w:val="20"/>
                <w:lang w:eastAsia="zh-CN"/>
              </w:rPr>
            </w:pPr>
            <w:r w:rsidRPr="004D3371">
              <w:rPr>
                <w:rFonts w:ascii="Times New Roman" w:hAnsi="Times New Roman"/>
                <w:sz w:val="20"/>
                <w:lang w:eastAsia="zh-CN"/>
              </w:rPr>
              <w:t>Title</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E68" w:rsidRPr="004D3371" w:rsidRDefault="00DF2E68" w:rsidP="00317221">
            <w:pPr>
              <w:pStyle w:val="TAH"/>
              <w:jc w:val="left"/>
              <w:rPr>
                <w:rFonts w:ascii="Times New Roman" w:hAnsi="Times New Roman"/>
                <w:sz w:val="20"/>
                <w:lang w:eastAsia="zh-CN"/>
              </w:rPr>
            </w:pPr>
            <w:r w:rsidRPr="004D3371">
              <w:rPr>
                <w:rFonts w:ascii="Times New Roman" w:hAnsi="Times New Roman"/>
                <w:sz w:val="20"/>
                <w:lang w:eastAsia="zh-CN"/>
              </w:rPr>
              <w:t>Source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E68" w:rsidRPr="004D3371" w:rsidRDefault="00DF2E68" w:rsidP="00317221">
            <w:pPr>
              <w:pStyle w:val="TAH"/>
              <w:jc w:val="left"/>
              <w:rPr>
                <w:rFonts w:ascii="Times New Roman" w:hAnsi="Times New Roman"/>
                <w:sz w:val="20"/>
                <w:lang w:eastAsia="zh-CN"/>
              </w:rPr>
            </w:pPr>
            <w:r w:rsidRPr="004D3371">
              <w:rPr>
                <w:rFonts w:ascii="Times New Roman" w:hAnsi="Times New Roman"/>
                <w:sz w:val="20"/>
                <w:lang w:eastAsia="zh-CN"/>
              </w:rPr>
              <w:t xml:space="preserve">Decision  </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F2E68" w:rsidRPr="004D3371" w:rsidRDefault="00DF2E68" w:rsidP="00317221">
            <w:pPr>
              <w:pStyle w:val="TAH"/>
              <w:jc w:val="left"/>
              <w:rPr>
                <w:rFonts w:ascii="Times New Roman" w:hAnsi="Times New Roman"/>
                <w:sz w:val="20"/>
                <w:lang w:eastAsia="zh-CN"/>
              </w:rPr>
            </w:pPr>
            <w:r w:rsidRPr="004D3371">
              <w:rPr>
                <w:rFonts w:ascii="Times New Roman" w:hAnsi="Times New Roman"/>
                <w:sz w:val="20"/>
                <w:lang w:eastAsia="zh-CN"/>
              </w:rPr>
              <w:t>Comments</w:t>
            </w:r>
          </w:p>
        </w:tc>
      </w:tr>
      <w:tr w:rsidR="00DF2E68" w:rsidRPr="008959E2" w:rsidTr="004D3371">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F2E68" w:rsidRPr="008959E2" w:rsidRDefault="00DF2E68" w:rsidP="00DF2E68">
            <w:r w:rsidRPr="008959E2">
              <w:t>R4-211</w:t>
            </w:r>
            <w:r>
              <w:t>5634</w:t>
            </w:r>
          </w:p>
        </w:tc>
        <w:tc>
          <w:tcPr>
            <w:tcW w:w="45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t>TP to TR 38.847: BS conformance aspects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rPr>
                <w:rFonts w:eastAsia="TimesNewRomanPSMT"/>
                <w:lang w:val="en-US"/>
              </w:rPr>
              <w:t>Nokia, Nokia Shanghai Bell Noted</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DF2E68" w:rsidRDefault="00DF2E68" w:rsidP="00317221">
            <w:pPr>
              <w:rPr>
                <w:rFonts w:eastAsia="TimesNewRomanPSMT"/>
                <w:highlight w:val="green"/>
                <w:lang w:val="en-US"/>
              </w:rPr>
            </w:pPr>
            <w:r w:rsidRPr="00DF2E68">
              <w:rPr>
                <w:rFonts w:eastAsia="TimesNewRomanPSMT"/>
                <w:highlight w:val="green"/>
                <w:lang w:val="en-US" w:eastAsia="zh-CN"/>
              </w:rPr>
              <w:t>Approved</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tc>
      </w:tr>
      <w:tr w:rsidR="00DF2E68" w:rsidRPr="008959E2" w:rsidTr="004D3371">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t>R4-211</w:t>
            </w:r>
            <w:r>
              <w:t>5635</w:t>
            </w:r>
            <w:r w:rsidRPr="008959E2">
              <w:tab/>
            </w:r>
          </w:p>
          <w:p w:rsidR="00DF2E68" w:rsidRPr="008959E2" w:rsidRDefault="00DF2E68" w:rsidP="00317221"/>
        </w:tc>
        <w:tc>
          <w:tcPr>
            <w:tcW w:w="45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t>CR to 38.141-2: Introduction of n262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rPr>
                <w:rFonts w:eastAsia="TimesNewRomanPSMT"/>
                <w:lang w:val="en-US"/>
              </w:rPr>
              <w:t>Nokia, Nokia Shanghai Bell Noted</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DF2E68" w:rsidRDefault="00DF2E68" w:rsidP="00317221">
            <w:pPr>
              <w:rPr>
                <w:rFonts w:eastAsia="TimesNewRomanPSMT"/>
                <w:highlight w:val="green"/>
                <w:lang w:val="en-US"/>
              </w:rPr>
            </w:pPr>
            <w:r w:rsidRPr="00DF2E68">
              <w:rPr>
                <w:rFonts w:eastAsia="TimesNewRomanPSMT"/>
                <w:highlight w:val="green"/>
                <w:lang w:val="en-US" w:eastAsia="zh-CN"/>
              </w:rPr>
              <w:t>Agreed</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tc>
      </w:tr>
      <w:tr w:rsidR="00DF2E68" w:rsidRPr="008959E2" w:rsidTr="004D3371">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F2E68" w:rsidRPr="008959E2" w:rsidRDefault="00DF2E68" w:rsidP="00DF2E68">
            <w:r w:rsidRPr="008959E2">
              <w:lastRenderedPageBreak/>
              <w:t>R4-211</w:t>
            </w:r>
            <w:r>
              <w:t>5636</w:t>
            </w:r>
          </w:p>
        </w:tc>
        <w:tc>
          <w:tcPr>
            <w:tcW w:w="45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t>Draft CR to TR 37.941: inputs on MU/TT derivation for 47 GHz (band n262), Rel-16</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r w:rsidRPr="008959E2">
              <w:rPr>
                <w:rFonts w:hint="eastAsia"/>
              </w:rPr>
              <w:t>Huawei</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DF2E68" w:rsidRDefault="00DF2E68" w:rsidP="00317221">
            <w:pPr>
              <w:rPr>
                <w:highlight w:val="green"/>
              </w:rPr>
            </w:pPr>
            <w:r w:rsidRPr="00DF2E68">
              <w:rPr>
                <w:highlight w:val="green"/>
              </w:rPr>
              <w:t>Endorsed</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F2E68" w:rsidRPr="008959E2" w:rsidRDefault="00DF2E68" w:rsidP="00317221"/>
        </w:tc>
      </w:tr>
    </w:tbl>
    <w:p w:rsidR="007C6645" w:rsidRDefault="007C6645" w:rsidP="007C6645">
      <w:pPr>
        <w:rPr>
          <w:rFonts w:ascii="Arial" w:hAnsi="Arial" w:cs="Arial"/>
          <w:b/>
          <w:color w:val="C00000"/>
          <w:sz w:val="24"/>
          <w:u w:val="single"/>
        </w:rPr>
      </w:pPr>
    </w:p>
    <w:p w:rsidR="007C6645" w:rsidRPr="00A95509" w:rsidRDefault="007C6645" w:rsidP="007C6645">
      <w:pPr>
        <w:rPr>
          <w:rFonts w:eastAsia="等线"/>
          <w:lang w:eastAsia="zh-CN"/>
        </w:rPr>
      </w:pPr>
      <w:r w:rsidRPr="00A95509">
        <w:rPr>
          <w:rFonts w:eastAsia="等线"/>
          <w:lang w:eastAsia="zh-CN"/>
        </w:rPr>
        <w:t>----------------------------------------------------------------------------------------------------------------------</w:t>
      </w:r>
      <w:r>
        <w:rPr>
          <w:rFonts w:eastAsia="等线"/>
          <w:lang w:eastAsia="zh-CN"/>
        </w:rPr>
        <w:t>---------------------</w:t>
      </w:r>
    </w:p>
    <w:p w:rsidR="007C6645" w:rsidRPr="007C6645" w:rsidRDefault="007C6645" w:rsidP="007C6645">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provides some discussion and proposals to agree on the final BS Receiver Measurement Uncertainties in NR 47 GHz band in this meeting.</w:t>
      </w:r>
    </w:p>
    <w:p w:rsidR="0081207B" w:rsidRDefault="00970BB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the measurement uncertainties for BS requirements at 47GHz</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R4-2115634 (from R4-2114365).</w:t>
      </w:r>
    </w:p>
    <w:p w:rsidR="00E56BDA" w:rsidRDefault="00E56BDA" w:rsidP="0081207B">
      <w:pPr>
        <w:rPr>
          <w:color w:val="993300"/>
          <w:u w:val="single"/>
        </w:rPr>
      </w:pPr>
    </w:p>
    <w:p w:rsidR="00E56BDA" w:rsidRDefault="00E56BDA" w:rsidP="00E56BDA">
      <w:pPr>
        <w:rPr>
          <w:rFonts w:ascii="Arial" w:hAnsi="Arial" w:cs="Arial"/>
          <w:b/>
          <w:sz w:val="24"/>
        </w:rPr>
      </w:pPr>
      <w:r>
        <w:rPr>
          <w:rFonts w:ascii="Arial" w:hAnsi="Arial" w:cs="Arial"/>
          <w:b/>
          <w:color w:val="0000FF"/>
          <w:sz w:val="24"/>
        </w:rPr>
        <w:t>R4-2115634</w:t>
      </w:r>
      <w:r>
        <w:rPr>
          <w:rFonts w:ascii="Arial" w:hAnsi="Arial" w:cs="Arial"/>
          <w:b/>
          <w:color w:val="0000FF"/>
          <w:sz w:val="24"/>
        </w:rPr>
        <w:tab/>
      </w:r>
      <w:r>
        <w:rPr>
          <w:rFonts w:ascii="Arial" w:hAnsi="Arial" w:cs="Arial"/>
          <w:b/>
          <w:sz w:val="24"/>
        </w:rPr>
        <w:t>TP to TR 38.847: BS conformance aspects</w:t>
      </w:r>
    </w:p>
    <w:p w:rsidR="00E56BDA" w:rsidRDefault="00E56BDA" w:rsidP="00E56BD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E56BDA" w:rsidRDefault="000F738B" w:rsidP="00E56BDA">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E56BDA" w:rsidRDefault="00E56BDA" w:rsidP="00E56BDA">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rsidR="0081207B" w:rsidRDefault="0081207B" w:rsidP="0081207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rsidR="0081207B" w:rsidRDefault="00E56BDA"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R4-2115635 (from R4-2114366).</w:t>
      </w:r>
    </w:p>
    <w:p w:rsidR="00E56BDA" w:rsidRDefault="00E56BDA" w:rsidP="0081207B">
      <w:pPr>
        <w:rPr>
          <w:color w:val="993300"/>
          <w:u w:val="single"/>
        </w:rPr>
      </w:pPr>
    </w:p>
    <w:p w:rsidR="00E56BDA" w:rsidRDefault="00E56BDA" w:rsidP="00E56BDA">
      <w:pPr>
        <w:rPr>
          <w:rFonts w:ascii="Arial" w:hAnsi="Arial" w:cs="Arial"/>
          <w:b/>
          <w:sz w:val="24"/>
        </w:rPr>
      </w:pPr>
      <w:bookmarkStart w:id="168" w:name="_Toc79401814"/>
      <w:r>
        <w:rPr>
          <w:rFonts w:ascii="Arial" w:hAnsi="Arial" w:cs="Arial"/>
          <w:b/>
          <w:color w:val="0000FF"/>
          <w:sz w:val="24"/>
        </w:rPr>
        <w:t>R4-2115635</w:t>
      </w:r>
      <w:r>
        <w:rPr>
          <w:rFonts w:ascii="Arial" w:hAnsi="Arial" w:cs="Arial"/>
          <w:b/>
          <w:color w:val="0000FF"/>
          <w:sz w:val="24"/>
        </w:rPr>
        <w:tab/>
      </w:r>
      <w:r>
        <w:rPr>
          <w:rFonts w:ascii="Arial" w:hAnsi="Arial" w:cs="Arial"/>
          <w:b/>
          <w:sz w:val="24"/>
        </w:rPr>
        <w:t>CR to 38.141-2: Introduction of n262</w:t>
      </w:r>
    </w:p>
    <w:p w:rsidR="00E56BDA" w:rsidRDefault="00E56BDA" w:rsidP="00E56BD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rsidR="00E56BDA" w:rsidRDefault="000F738B" w:rsidP="00E56BDA">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Agreed.</w:t>
      </w:r>
    </w:p>
    <w:p w:rsidR="00E56BDA" w:rsidRDefault="00E56BDA" w:rsidP="00E56BDA">
      <w:pPr>
        <w:rPr>
          <w:color w:val="993300"/>
          <w:u w:val="single"/>
        </w:rPr>
      </w:pPr>
    </w:p>
    <w:p w:rsidR="0081207B" w:rsidRDefault="0081207B" w:rsidP="0081207B">
      <w:pPr>
        <w:pStyle w:val="4"/>
      </w:pPr>
      <w:bookmarkStart w:id="169" w:name="_Toc81572382"/>
      <w:r>
        <w:t>8.3.5</w:t>
      </w:r>
      <w:r>
        <w:tab/>
        <w:t>Demodulation and CSI requirements</w:t>
      </w:r>
      <w:bookmarkEnd w:id="168"/>
      <w:bookmarkEnd w:id="169"/>
    </w:p>
    <w:p w:rsidR="00924145" w:rsidRDefault="00924145" w:rsidP="00924145">
      <w:pPr>
        <w:rPr>
          <w:rFonts w:eastAsia="等线"/>
          <w:lang w:eastAsia="zh-CN"/>
        </w:rPr>
      </w:pPr>
      <w:r>
        <w:rPr>
          <w:rFonts w:eastAsia="等线" w:hint="eastAsia"/>
          <w:lang w:eastAsia="zh-CN"/>
        </w:rPr>
        <w:t>-</w:t>
      </w:r>
      <w:r>
        <w:rPr>
          <w:rFonts w:eastAsia="等线"/>
          <w:lang w:eastAsia="zh-CN"/>
        </w:rPr>
        <w:t>-----------------------------------------------------------------------------------------------------------------------------------------------</w:t>
      </w:r>
    </w:p>
    <w:p w:rsidR="00924145" w:rsidRPr="00924145" w:rsidRDefault="00924145" w:rsidP="00924145">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924145">
        <w:rPr>
          <w:rFonts w:ascii="Arial" w:hAnsi="Arial" w:cs="Arial" w:hint="eastAsia"/>
          <w:b/>
          <w:color w:val="C00000"/>
          <w:sz w:val="24"/>
          <w:u w:val="single"/>
        </w:rPr>
        <w:t>[100-e][323] NR_R17_SpectrumWI_Demod</w:t>
      </w:r>
      <w:r w:rsidRPr="00A95509">
        <w:rPr>
          <w:rFonts w:ascii="Arial" w:hAnsi="Arial" w:cs="Arial"/>
          <w:b/>
          <w:color w:val="C00000"/>
          <w:sz w:val="24"/>
          <w:u w:val="single"/>
        </w:rPr>
        <w:t xml:space="preserve">, AI </w:t>
      </w:r>
      <w:r w:rsidRPr="00924145">
        <w:rPr>
          <w:rFonts w:ascii="Arial" w:hAnsi="Arial" w:cs="Arial" w:hint="eastAsia"/>
          <w:b/>
          <w:color w:val="C00000"/>
          <w:sz w:val="24"/>
          <w:u w:val="single"/>
        </w:rPr>
        <w:t>8.27.5, 8.3.5</w:t>
      </w:r>
      <w:r w:rsidRPr="00924145">
        <w:rPr>
          <w:rFonts w:ascii="Arial" w:hAnsi="Arial" w:cs="Arial"/>
          <w:b/>
          <w:color w:val="C00000"/>
          <w:sz w:val="24"/>
          <w:u w:val="single"/>
        </w:rPr>
        <w:t xml:space="preserve">, </w:t>
      </w:r>
      <w:r w:rsidRPr="00924145">
        <w:rPr>
          <w:rFonts w:ascii="Arial" w:hAnsi="Arial" w:cs="Arial" w:hint="eastAsia"/>
          <w:b/>
          <w:color w:val="C00000"/>
          <w:sz w:val="24"/>
          <w:u w:val="single"/>
        </w:rPr>
        <w:t>7.1 (R4-2113458)</w:t>
      </w:r>
      <w:r w:rsidRPr="00A95509">
        <w:rPr>
          <w:rFonts w:ascii="Arial" w:hAnsi="Arial" w:cs="Arial"/>
          <w:b/>
          <w:color w:val="C00000"/>
          <w:sz w:val="24"/>
          <w:u w:val="single"/>
        </w:rPr>
        <w:t xml:space="preserve">– </w:t>
      </w:r>
      <w:r w:rsidRPr="00924145">
        <w:rPr>
          <w:rFonts w:ascii="Arial" w:hAnsi="Arial" w:cs="Arial" w:hint="eastAsia"/>
          <w:b/>
          <w:color w:val="C00000"/>
          <w:sz w:val="24"/>
          <w:u w:val="single"/>
        </w:rPr>
        <w:t>Kazuyoshi Uesaka</w:t>
      </w:r>
    </w:p>
    <w:p w:rsidR="00924145" w:rsidRDefault="00924145" w:rsidP="00924145">
      <w:pPr>
        <w:overflowPunct/>
        <w:autoSpaceDE/>
        <w:autoSpaceDN/>
        <w:adjustRightInd/>
        <w:spacing w:after="0"/>
        <w:textAlignment w:val="auto"/>
        <w:rPr>
          <w:rFonts w:ascii="Arial" w:hAnsi="Arial" w:cs="Arial"/>
          <w:b/>
          <w:color w:val="C00000"/>
          <w:sz w:val="24"/>
          <w:u w:val="single"/>
        </w:rPr>
      </w:pPr>
    </w:p>
    <w:p w:rsidR="00924145" w:rsidRPr="00924145" w:rsidRDefault="00924145" w:rsidP="0092414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R4-2115614</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924145">
        <w:rPr>
          <w:rFonts w:ascii="Arial" w:hAnsi="Arial" w:cs="Arial" w:hint="eastAsia"/>
          <w:b/>
          <w:sz w:val="24"/>
        </w:rPr>
        <w:t>[100-e][323] NR_R17_SpectrumWI_Demod</w:t>
      </w:r>
    </w:p>
    <w:p w:rsidR="00924145" w:rsidRPr="00C27419" w:rsidRDefault="00924145" w:rsidP="00924145">
      <w:pPr>
        <w:overflowPunct/>
        <w:autoSpaceDE/>
        <w:autoSpaceDN/>
        <w:adjustRightInd/>
        <w:spacing w:after="0"/>
        <w:textAlignment w:val="auto"/>
        <w:rPr>
          <w:b/>
          <w:lang w:val="en-US" w:eastAsia="zh-CN"/>
        </w:rPr>
      </w:pPr>
    </w:p>
    <w:p w:rsidR="00924145" w:rsidRDefault="00924145" w:rsidP="0092414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924145" w:rsidRPr="00944C49" w:rsidRDefault="00924145" w:rsidP="00924145">
      <w:pPr>
        <w:rPr>
          <w:rFonts w:ascii="Arial" w:hAnsi="Arial" w:cs="Arial"/>
          <w:b/>
          <w:lang w:val="en-US" w:eastAsia="zh-CN"/>
        </w:rPr>
      </w:pPr>
      <w:r w:rsidRPr="00944C49">
        <w:rPr>
          <w:rFonts w:ascii="Arial" w:hAnsi="Arial" w:cs="Arial"/>
          <w:b/>
          <w:lang w:val="en-US" w:eastAsia="zh-CN"/>
        </w:rPr>
        <w:t xml:space="preserve">Abstract: </w:t>
      </w:r>
    </w:p>
    <w:p w:rsidR="00924145" w:rsidRDefault="00924145" w:rsidP="00924145">
      <w:pPr>
        <w:rPr>
          <w:rFonts w:ascii="Arial" w:hAnsi="Arial" w:cs="Arial"/>
          <w:b/>
          <w:lang w:val="en-US" w:eastAsia="zh-CN"/>
        </w:rPr>
      </w:pPr>
      <w:r w:rsidRPr="00944C49">
        <w:rPr>
          <w:rFonts w:ascii="Arial" w:hAnsi="Arial" w:cs="Arial"/>
          <w:b/>
          <w:lang w:val="en-US" w:eastAsia="zh-CN"/>
        </w:rPr>
        <w:t xml:space="preserve">Discussion: </w:t>
      </w:r>
    </w:p>
    <w:p w:rsidR="00924145" w:rsidRDefault="00601EF8" w:rsidP="00924145">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R4-2115795 (from R4-2115614).</w:t>
      </w:r>
    </w:p>
    <w:p w:rsidR="00924145" w:rsidRDefault="00924145" w:rsidP="00924145">
      <w:pPr>
        <w:overflowPunct/>
        <w:autoSpaceDE/>
        <w:autoSpaceDN/>
        <w:adjustRightInd/>
        <w:spacing w:after="0"/>
        <w:textAlignment w:val="auto"/>
        <w:rPr>
          <w:rFonts w:ascii="Arial" w:hAnsi="Arial" w:cs="Arial"/>
          <w:b/>
          <w:lang w:val="en-US" w:eastAsia="zh-CN"/>
        </w:rPr>
      </w:pPr>
    </w:p>
    <w:p w:rsidR="00601EF8" w:rsidRPr="00924145"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R4-2115795</w:t>
      </w:r>
      <w:r w:rsidRPr="00944C49">
        <w:rPr>
          <w:b/>
          <w:lang w:val="en-US" w:eastAsia="zh-CN"/>
        </w:rPr>
        <w:tab/>
      </w:r>
      <w:r w:rsidRPr="0070109E">
        <w:rPr>
          <w:rFonts w:ascii="Arial" w:hAnsi="Arial" w:cs="Arial"/>
          <w:b/>
          <w:sz w:val="24"/>
        </w:rPr>
        <w:t>Email discussion summary for</w:t>
      </w:r>
      <w:r w:rsidRPr="004D59AC">
        <w:rPr>
          <w:rFonts w:ascii="Arial" w:hAnsi="Arial" w:cs="Arial" w:hint="eastAsia"/>
          <w:b/>
          <w:sz w:val="24"/>
        </w:rPr>
        <w:t xml:space="preserve"> </w:t>
      </w:r>
      <w:r w:rsidRPr="00924145">
        <w:rPr>
          <w:rFonts w:ascii="Arial" w:hAnsi="Arial" w:cs="Arial" w:hint="eastAsia"/>
          <w:b/>
          <w:sz w:val="24"/>
        </w:rPr>
        <w:t>[100-e][323] NR_R17_SpectrumWI_Demod</w:t>
      </w:r>
    </w:p>
    <w:p w:rsidR="00601EF8" w:rsidRPr="00C27419" w:rsidRDefault="00601EF8" w:rsidP="00601EF8">
      <w:pPr>
        <w:overflowPunct/>
        <w:autoSpaceDE/>
        <w:autoSpaceDN/>
        <w:adjustRightInd/>
        <w:spacing w:after="0"/>
        <w:textAlignment w:val="auto"/>
        <w:rPr>
          <w:b/>
          <w:lang w:val="en-US" w:eastAsia="zh-CN"/>
        </w:rPr>
      </w:pP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0F738B" w:rsidP="00601EF8">
      <w:pPr>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924145" w:rsidRPr="00A95509" w:rsidRDefault="00924145" w:rsidP="00924145">
      <w:pPr>
        <w:overflowPunct/>
        <w:autoSpaceDE/>
        <w:autoSpaceDN/>
        <w:adjustRightInd/>
        <w:spacing w:after="0"/>
        <w:textAlignment w:val="auto"/>
        <w:rPr>
          <w:rFonts w:ascii="Arial" w:hAnsi="Arial" w:cs="Arial"/>
          <w:b/>
          <w:color w:val="C00000"/>
          <w:sz w:val="24"/>
          <w:u w:val="single"/>
        </w:rPr>
      </w:pPr>
    </w:p>
    <w:p w:rsidR="00924145" w:rsidRDefault="00924145" w:rsidP="00924145">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4"/>
        <w:gridCol w:w="4807"/>
        <w:gridCol w:w="993"/>
        <w:gridCol w:w="1717"/>
      </w:tblGrid>
      <w:tr w:rsidR="00F13BEF" w:rsidTr="00F13BEF">
        <w:tc>
          <w:tcPr>
            <w:tcW w:w="1424" w:type="dxa"/>
            <w:tcMar>
              <w:top w:w="0" w:type="dxa"/>
              <w:left w:w="108" w:type="dxa"/>
              <w:bottom w:w="0" w:type="dxa"/>
              <w:right w:w="108" w:type="dxa"/>
            </w:tcMar>
            <w:hideMark/>
          </w:tcPr>
          <w:p w:rsidR="00F13BEF" w:rsidRDefault="00F13BEF">
            <w:pPr>
              <w:spacing w:after="120"/>
              <w:rPr>
                <w:b/>
                <w:bCs/>
                <w:color w:val="000000"/>
              </w:rPr>
            </w:pPr>
            <w:r>
              <w:rPr>
                <w:b/>
                <w:bCs/>
                <w:color w:val="000000"/>
              </w:rPr>
              <w:t>Tdoc number</w:t>
            </w:r>
          </w:p>
        </w:tc>
        <w:tc>
          <w:tcPr>
            <w:tcW w:w="4807" w:type="dxa"/>
            <w:tcMar>
              <w:top w:w="0" w:type="dxa"/>
              <w:left w:w="108" w:type="dxa"/>
              <w:bottom w:w="0" w:type="dxa"/>
              <w:right w:w="108" w:type="dxa"/>
            </w:tcMar>
            <w:hideMark/>
          </w:tcPr>
          <w:p w:rsidR="00F13BEF" w:rsidRDefault="00F13BEF">
            <w:pPr>
              <w:spacing w:after="120"/>
              <w:rPr>
                <w:b/>
                <w:bCs/>
                <w:color w:val="000000"/>
              </w:rPr>
            </w:pPr>
            <w:r>
              <w:rPr>
                <w:b/>
                <w:bCs/>
                <w:color w:val="000000"/>
              </w:rPr>
              <w:t>Title</w:t>
            </w:r>
          </w:p>
        </w:tc>
        <w:tc>
          <w:tcPr>
            <w:tcW w:w="993" w:type="dxa"/>
            <w:tcMar>
              <w:top w:w="0" w:type="dxa"/>
              <w:left w:w="108" w:type="dxa"/>
              <w:bottom w:w="0" w:type="dxa"/>
              <w:right w:w="108" w:type="dxa"/>
            </w:tcMar>
            <w:hideMark/>
          </w:tcPr>
          <w:p w:rsidR="00F13BEF" w:rsidRDefault="00F13BEF">
            <w:pPr>
              <w:spacing w:after="120"/>
              <w:rPr>
                <w:b/>
                <w:bCs/>
                <w:color w:val="000000"/>
              </w:rPr>
            </w:pPr>
            <w:r>
              <w:rPr>
                <w:b/>
                <w:bCs/>
                <w:color w:val="000000"/>
              </w:rPr>
              <w:t>Source</w:t>
            </w:r>
          </w:p>
        </w:tc>
        <w:tc>
          <w:tcPr>
            <w:tcW w:w="1717" w:type="dxa"/>
            <w:tcMar>
              <w:top w:w="0" w:type="dxa"/>
              <w:left w:w="108" w:type="dxa"/>
              <w:bottom w:w="0" w:type="dxa"/>
              <w:right w:w="108" w:type="dxa"/>
            </w:tcMar>
            <w:hideMark/>
          </w:tcPr>
          <w:p w:rsidR="00F13BEF" w:rsidRDefault="00F13BEF">
            <w:pPr>
              <w:spacing w:after="120"/>
              <w:rPr>
                <w:b/>
                <w:bCs/>
                <w:color w:val="000000"/>
              </w:rPr>
            </w:pPr>
            <w:r>
              <w:rPr>
                <w:b/>
                <w:bCs/>
                <w:color w:val="000000"/>
              </w:rPr>
              <w:t xml:space="preserve">Decision  </w:t>
            </w:r>
          </w:p>
        </w:tc>
      </w:tr>
      <w:tr w:rsidR="00F13BEF" w:rsidTr="00F13BEF">
        <w:tc>
          <w:tcPr>
            <w:tcW w:w="1424" w:type="dxa"/>
            <w:tcMar>
              <w:top w:w="0" w:type="dxa"/>
              <w:left w:w="108" w:type="dxa"/>
              <w:bottom w:w="0" w:type="dxa"/>
              <w:right w:w="108" w:type="dxa"/>
            </w:tcMar>
            <w:hideMark/>
          </w:tcPr>
          <w:p w:rsidR="00F13BEF" w:rsidRDefault="00F13BEF">
            <w:pPr>
              <w:spacing w:after="120"/>
              <w:rPr>
                <w:color w:val="000000"/>
              </w:rPr>
            </w:pPr>
            <w:r>
              <w:rPr>
                <w:color w:val="000000"/>
              </w:rPr>
              <w:t>R4-2115631</w:t>
            </w:r>
          </w:p>
        </w:tc>
        <w:tc>
          <w:tcPr>
            <w:tcW w:w="4807" w:type="dxa"/>
            <w:tcMar>
              <w:top w:w="0" w:type="dxa"/>
              <w:left w:w="108" w:type="dxa"/>
              <w:bottom w:w="0" w:type="dxa"/>
              <w:right w:w="108" w:type="dxa"/>
            </w:tcMar>
            <w:hideMark/>
          </w:tcPr>
          <w:p w:rsidR="00F13BEF" w:rsidRDefault="00F13BEF">
            <w:pPr>
              <w:spacing w:after="120"/>
              <w:rPr>
                <w:color w:val="000000"/>
              </w:rPr>
            </w:pPr>
            <w:r>
              <w:rPr>
                <w:lang w:eastAsia="sv-SE"/>
              </w:rPr>
              <w:t>Summary of simulation results for 35MHz and 45MHz channel bandwidth for FR1 FDD</w:t>
            </w:r>
          </w:p>
        </w:tc>
        <w:tc>
          <w:tcPr>
            <w:tcW w:w="993" w:type="dxa"/>
            <w:tcMar>
              <w:top w:w="0" w:type="dxa"/>
              <w:left w:w="108" w:type="dxa"/>
              <w:bottom w:w="0" w:type="dxa"/>
              <w:right w:w="108" w:type="dxa"/>
            </w:tcMar>
            <w:hideMark/>
          </w:tcPr>
          <w:p w:rsidR="00F13BEF" w:rsidRDefault="00F13BEF">
            <w:pPr>
              <w:spacing w:after="120"/>
              <w:rPr>
                <w:color w:val="000000"/>
              </w:rPr>
            </w:pPr>
            <w:r>
              <w:rPr>
                <w:color w:val="000000"/>
              </w:rPr>
              <w:t>Huawei, HiSilicon</w:t>
            </w:r>
          </w:p>
        </w:tc>
        <w:tc>
          <w:tcPr>
            <w:tcW w:w="1717" w:type="dxa"/>
            <w:tcMar>
              <w:top w:w="0" w:type="dxa"/>
              <w:left w:w="108" w:type="dxa"/>
              <w:bottom w:w="0" w:type="dxa"/>
              <w:right w:w="108" w:type="dxa"/>
            </w:tcMar>
            <w:hideMark/>
          </w:tcPr>
          <w:p w:rsidR="00F13BEF" w:rsidRDefault="00F13BEF">
            <w:pPr>
              <w:spacing w:after="120"/>
              <w:rPr>
                <w:color w:val="000000"/>
              </w:rPr>
            </w:pPr>
            <w:r>
              <w:rPr>
                <w:color w:val="000000"/>
              </w:rPr>
              <w:t>Noted</w:t>
            </w:r>
          </w:p>
        </w:tc>
      </w:tr>
      <w:tr w:rsidR="00F13BEF" w:rsidTr="00F13BEF">
        <w:tc>
          <w:tcPr>
            <w:tcW w:w="1424" w:type="dxa"/>
            <w:tcMar>
              <w:top w:w="0" w:type="dxa"/>
              <w:left w:w="108" w:type="dxa"/>
              <w:bottom w:w="0" w:type="dxa"/>
              <w:right w:w="108" w:type="dxa"/>
            </w:tcMar>
            <w:hideMark/>
          </w:tcPr>
          <w:p w:rsidR="00F13BEF" w:rsidRDefault="00F13BEF">
            <w:pPr>
              <w:spacing w:after="120"/>
              <w:rPr>
                <w:color w:val="000000"/>
              </w:rPr>
            </w:pPr>
            <w:r>
              <w:rPr>
                <w:color w:val="000000"/>
              </w:rPr>
              <w:lastRenderedPageBreak/>
              <w:t>R4-2115632</w:t>
            </w:r>
          </w:p>
        </w:tc>
        <w:tc>
          <w:tcPr>
            <w:tcW w:w="4807" w:type="dxa"/>
            <w:tcMar>
              <w:top w:w="0" w:type="dxa"/>
              <w:left w:w="108" w:type="dxa"/>
              <w:bottom w:w="0" w:type="dxa"/>
              <w:right w:w="108" w:type="dxa"/>
            </w:tcMar>
            <w:hideMark/>
          </w:tcPr>
          <w:p w:rsidR="00F13BEF" w:rsidRDefault="00F13BEF">
            <w:pPr>
              <w:spacing w:after="120"/>
              <w:rPr>
                <w:lang w:eastAsia="en-US"/>
              </w:rPr>
            </w:pPr>
            <w:r>
              <w:rPr>
                <w:lang w:eastAsia="sv-SE"/>
              </w:rPr>
              <w:t>Way forward on UE demodulation on NR 47GHz band</w:t>
            </w:r>
          </w:p>
        </w:tc>
        <w:tc>
          <w:tcPr>
            <w:tcW w:w="993" w:type="dxa"/>
            <w:tcMar>
              <w:top w:w="0" w:type="dxa"/>
              <w:left w:w="108" w:type="dxa"/>
              <w:bottom w:w="0" w:type="dxa"/>
              <w:right w:w="108" w:type="dxa"/>
            </w:tcMar>
            <w:hideMark/>
          </w:tcPr>
          <w:p w:rsidR="00F13BEF" w:rsidRDefault="00F13BEF">
            <w:pPr>
              <w:spacing w:after="120"/>
              <w:rPr>
                <w:color w:val="000000"/>
                <w:lang w:val="en-US" w:eastAsia="zh-CN"/>
              </w:rPr>
            </w:pPr>
            <w:r>
              <w:rPr>
                <w:color w:val="000000"/>
              </w:rPr>
              <w:t>Ericsson</w:t>
            </w:r>
          </w:p>
        </w:tc>
        <w:tc>
          <w:tcPr>
            <w:tcW w:w="1717" w:type="dxa"/>
            <w:tcMar>
              <w:top w:w="0" w:type="dxa"/>
              <w:left w:w="108" w:type="dxa"/>
              <w:bottom w:w="0" w:type="dxa"/>
              <w:right w:w="108" w:type="dxa"/>
            </w:tcMar>
            <w:hideMark/>
          </w:tcPr>
          <w:p w:rsidR="00F13BEF" w:rsidRDefault="00F13BEF">
            <w:pPr>
              <w:spacing w:after="120"/>
              <w:rPr>
                <w:color w:val="000000"/>
                <w:highlight w:val="green"/>
              </w:rPr>
            </w:pPr>
            <w:r>
              <w:rPr>
                <w:color w:val="000000"/>
                <w:highlight w:val="green"/>
              </w:rPr>
              <w:t>Approved</w:t>
            </w:r>
          </w:p>
        </w:tc>
      </w:tr>
      <w:tr w:rsidR="00F13BEF" w:rsidTr="00F13BEF">
        <w:tc>
          <w:tcPr>
            <w:tcW w:w="1424" w:type="dxa"/>
            <w:tcMar>
              <w:top w:w="0" w:type="dxa"/>
              <w:left w:w="108" w:type="dxa"/>
              <w:bottom w:w="0" w:type="dxa"/>
              <w:right w:w="108" w:type="dxa"/>
            </w:tcMar>
            <w:hideMark/>
          </w:tcPr>
          <w:p w:rsidR="00F13BEF" w:rsidRDefault="00F13BEF">
            <w:pPr>
              <w:spacing w:after="120"/>
              <w:rPr>
                <w:color w:val="000000"/>
              </w:rPr>
            </w:pPr>
            <w:r>
              <w:rPr>
                <w:color w:val="000000"/>
              </w:rPr>
              <w:t>R4-2115633</w:t>
            </w:r>
          </w:p>
        </w:tc>
        <w:tc>
          <w:tcPr>
            <w:tcW w:w="4807" w:type="dxa"/>
            <w:tcMar>
              <w:top w:w="0" w:type="dxa"/>
              <w:left w:w="108" w:type="dxa"/>
              <w:bottom w:w="0" w:type="dxa"/>
              <w:right w:w="108" w:type="dxa"/>
            </w:tcMar>
            <w:hideMark/>
          </w:tcPr>
          <w:p w:rsidR="00F13BEF" w:rsidRDefault="00F13BEF">
            <w:pPr>
              <w:spacing w:after="120"/>
              <w:rPr>
                <w:lang w:eastAsia="en-US"/>
              </w:rPr>
            </w:pPr>
            <w:r>
              <w:rPr>
                <w:lang w:eastAsia="sv-SE"/>
              </w:rPr>
              <w:t>CR on UE demodulation and CSI repotting for 35MHz and 45MHz channel bandwidth for FR1 FDD</w:t>
            </w:r>
          </w:p>
        </w:tc>
        <w:tc>
          <w:tcPr>
            <w:tcW w:w="993" w:type="dxa"/>
            <w:tcMar>
              <w:top w:w="0" w:type="dxa"/>
              <w:left w:w="108" w:type="dxa"/>
              <w:bottom w:w="0" w:type="dxa"/>
              <w:right w:w="108" w:type="dxa"/>
            </w:tcMar>
            <w:hideMark/>
          </w:tcPr>
          <w:p w:rsidR="00F13BEF" w:rsidRDefault="00F13BEF">
            <w:pPr>
              <w:spacing w:after="120"/>
              <w:rPr>
                <w:color w:val="000000"/>
                <w:lang w:val="en-US" w:eastAsia="zh-CN"/>
              </w:rPr>
            </w:pPr>
            <w:r>
              <w:rPr>
                <w:color w:val="000000"/>
              </w:rPr>
              <w:t>Huawei, HiSilicon</w:t>
            </w:r>
          </w:p>
        </w:tc>
        <w:tc>
          <w:tcPr>
            <w:tcW w:w="1717" w:type="dxa"/>
            <w:tcMar>
              <w:top w:w="0" w:type="dxa"/>
              <w:left w:w="108" w:type="dxa"/>
              <w:bottom w:w="0" w:type="dxa"/>
              <w:right w:w="108" w:type="dxa"/>
            </w:tcMar>
            <w:hideMark/>
          </w:tcPr>
          <w:p w:rsidR="00F13BEF" w:rsidRDefault="00F13BEF">
            <w:pPr>
              <w:spacing w:after="120"/>
              <w:rPr>
                <w:color w:val="000000"/>
                <w:highlight w:val="green"/>
              </w:rPr>
            </w:pPr>
            <w:r>
              <w:rPr>
                <w:color w:val="000000"/>
                <w:highlight w:val="green"/>
              </w:rPr>
              <w:t>Agreed</w:t>
            </w:r>
          </w:p>
        </w:tc>
      </w:tr>
      <w:tr w:rsidR="00F13BEF" w:rsidTr="00F13BEF">
        <w:tc>
          <w:tcPr>
            <w:tcW w:w="1424" w:type="dxa"/>
            <w:tcMar>
              <w:top w:w="0" w:type="dxa"/>
              <w:left w:w="108" w:type="dxa"/>
              <w:bottom w:w="0" w:type="dxa"/>
              <w:right w:w="108" w:type="dxa"/>
            </w:tcMar>
            <w:hideMark/>
          </w:tcPr>
          <w:p w:rsidR="00F13BEF" w:rsidRDefault="00F13BEF">
            <w:pPr>
              <w:spacing w:after="120"/>
              <w:rPr>
                <w:color w:val="000000"/>
              </w:rPr>
            </w:pPr>
            <w:r>
              <w:rPr>
                <w:color w:val="000000"/>
              </w:rPr>
              <w:t>R4-2115808</w:t>
            </w:r>
          </w:p>
        </w:tc>
        <w:tc>
          <w:tcPr>
            <w:tcW w:w="4807" w:type="dxa"/>
            <w:tcMar>
              <w:top w:w="0" w:type="dxa"/>
              <w:left w:w="108" w:type="dxa"/>
              <w:bottom w:w="0" w:type="dxa"/>
              <w:right w:w="108" w:type="dxa"/>
            </w:tcMar>
            <w:hideMark/>
          </w:tcPr>
          <w:p w:rsidR="00F13BEF" w:rsidRDefault="00F13BEF">
            <w:pPr>
              <w:spacing w:after="120"/>
              <w:rPr>
                <w:lang w:eastAsia="en-US"/>
              </w:rPr>
            </w:pPr>
            <w:r>
              <w:rPr>
                <w:lang w:eastAsia="sv-SE"/>
              </w:rPr>
              <w:t>CR: TS 38.101-4: n262 demodulation requirements</w:t>
            </w:r>
          </w:p>
        </w:tc>
        <w:tc>
          <w:tcPr>
            <w:tcW w:w="993" w:type="dxa"/>
            <w:tcMar>
              <w:top w:w="0" w:type="dxa"/>
              <w:left w:w="108" w:type="dxa"/>
              <w:bottom w:w="0" w:type="dxa"/>
              <w:right w:w="108" w:type="dxa"/>
            </w:tcMar>
            <w:hideMark/>
          </w:tcPr>
          <w:p w:rsidR="00F13BEF" w:rsidRDefault="00F13BEF">
            <w:pPr>
              <w:spacing w:after="120"/>
              <w:rPr>
                <w:color w:val="000000"/>
                <w:lang w:val="en-US" w:eastAsia="zh-CN"/>
              </w:rPr>
            </w:pPr>
            <w:r>
              <w:rPr>
                <w:color w:val="000000"/>
              </w:rPr>
              <w:t>Ericsson</w:t>
            </w:r>
          </w:p>
        </w:tc>
        <w:tc>
          <w:tcPr>
            <w:tcW w:w="1717" w:type="dxa"/>
            <w:tcMar>
              <w:top w:w="0" w:type="dxa"/>
              <w:left w:w="108" w:type="dxa"/>
              <w:bottom w:w="0" w:type="dxa"/>
              <w:right w:w="108" w:type="dxa"/>
            </w:tcMar>
            <w:hideMark/>
          </w:tcPr>
          <w:p w:rsidR="00F13BEF" w:rsidRDefault="00F13BEF">
            <w:pPr>
              <w:spacing w:after="120"/>
              <w:rPr>
                <w:color w:val="000000"/>
                <w:highlight w:val="green"/>
              </w:rPr>
            </w:pPr>
            <w:r>
              <w:rPr>
                <w:color w:val="000000"/>
                <w:highlight w:val="green"/>
              </w:rPr>
              <w:t>Agreed</w:t>
            </w:r>
          </w:p>
        </w:tc>
      </w:tr>
      <w:tr w:rsidR="00F13BEF" w:rsidTr="00F13BEF">
        <w:tc>
          <w:tcPr>
            <w:tcW w:w="1424" w:type="dxa"/>
            <w:tcMar>
              <w:top w:w="0" w:type="dxa"/>
              <w:left w:w="108" w:type="dxa"/>
              <w:bottom w:w="0" w:type="dxa"/>
              <w:right w:w="108" w:type="dxa"/>
            </w:tcMar>
          </w:tcPr>
          <w:p w:rsidR="00F13BEF" w:rsidRPr="000935B7" w:rsidRDefault="00F13BEF" w:rsidP="004357E0">
            <w:r w:rsidRPr="000935B7">
              <w:t>R4-2113458</w:t>
            </w:r>
          </w:p>
        </w:tc>
        <w:tc>
          <w:tcPr>
            <w:tcW w:w="4807" w:type="dxa"/>
            <w:tcMar>
              <w:top w:w="0" w:type="dxa"/>
              <w:left w:w="108" w:type="dxa"/>
              <w:bottom w:w="0" w:type="dxa"/>
              <w:right w:w="108" w:type="dxa"/>
            </w:tcMar>
          </w:tcPr>
          <w:p w:rsidR="00F13BEF" w:rsidRPr="000935B7" w:rsidRDefault="00F13BEF" w:rsidP="004357E0">
            <w:r w:rsidRPr="000935B7">
              <w:t>Correction of Noc power level for n257/n258 PC5</w:t>
            </w:r>
          </w:p>
        </w:tc>
        <w:tc>
          <w:tcPr>
            <w:tcW w:w="993" w:type="dxa"/>
            <w:tcMar>
              <w:top w:w="0" w:type="dxa"/>
              <w:left w:w="108" w:type="dxa"/>
              <w:bottom w:w="0" w:type="dxa"/>
              <w:right w:w="108" w:type="dxa"/>
            </w:tcMar>
          </w:tcPr>
          <w:p w:rsidR="00F13BEF" w:rsidRPr="000935B7" w:rsidRDefault="00F13BEF" w:rsidP="004357E0">
            <w:r w:rsidRPr="000935B7">
              <w:t>Ericsson</w:t>
            </w:r>
          </w:p>
        </w:tc>
        <w:tc>
          <w:tcPr>
            <w:tcW w:w="1717" w:type="dxa"/>
            <w:tcMar>
              <w:top w:w="0" w:type="dxa"/>
              <w:left w:w="108" w:type="dxa"/>
              <w:bottom w:w="0" w:type="dxa"/>
              <w:right w:w="108" w:type="dxa"/>
            </w:tcMar>
          </w:tcPr>
          <w:p w:rsidR="00F13BEF" w:rsidRPr="000935B7" w:rsidRDefault="00F13BEF" w:rsidP="004357E0">
            <w:r w:rsidRPr="000935B7">
              <w:rPr>
                <w:highlight w:val="green"/>
              </w:rPr>
              <w:t>Agreed</w:t>
            </w:r>
          </w:p>
        </w:tc>
      </w:tr>
      <w:tr w:rsidR="00F13BEF" w:rsidTr="00F13BEF">
        <w:tc>
          <w:tcPr>
            <w:tcW w:w="1424" w:type="dxa"/>
            <w:tcMar>
              <w:top w:w="0" w:type="dxa"/>
              <w:left w:w="108" w:type="dxa"/>
              <w:bottom w:w="0" w:type="dxa"/>
              <w:right w:w="108" w:type="dxa"/>
            </w:tcMar>
          </w:tcPr>
          <w:p w:rsidR="00F13BEF" w:rsidRPr="000935B7" w:rsidRDefault="00F13BEF" w:rsidP="00905DEC">
            <w:r w:rsidRPr="000935B7">
              <w:t>R4-2113460</w:t>
            </w:r>
          </w:p>
        </w:tc>
        <w:tc>
          <w:tcPr>
            <w:tcW w:w="4807" w:type="dxa"/>
            <w:tcMar>
              <w:top w:w="0" w:type="dxa"/>
              <w:left w:w="108" w:type="dxa"/>
              <w:bottom w:w="0" w:type="dxa"/>
              <w:right w:w="108" w:type="dxa"/>
            </w:tcMar>
          </w:tcPr>
          <w:p w:rsidR="00F13BEF" w:rsidRPr="000935B7" w:rsidRDefault="00F13BEF" w:rsidP="00905DEC">
            <w:r w:rsidRPr="000935B7">
              <w:t>draft CR: TS 38.101-4: n262 demodulation requirements</w:t>
            </w:r>
          </w:p>
        </w:tc>
        <w:tc>
          <w:tcPr>
            <w:tcW w:w="993" w:type="dxa"/>
            <w:tcMar>
              <w:top w:w="0" w:type="dxa"/>
              <w:left w:w="108" w:type="dxa"/>
              <w:bottom w:w="0" w:type="dxa"/>
              <w:right w:w="108" w:type="dxa"/>
            </w:tcMar>
          </w:tcPr>
          <w:p w:rsidR="00F13BEF" w:rsidRPr="000935B7" w:rsidRDefault="00F13BEF" w:rsidP="00905DEC">
            <w:r w:rsidRPr="000935B7">
              <w:t>Ericsson</w:t>
            </w:r>
          </w:p>
        </w:tc>
        <w:tc>
          <w:tcPr>
            <w:tcW w:w="1717" w:type="dxa"/>
            <w:tcMar>
              <w:top w:w="0" w:type="dxa"/>
              <w:left w:w="108" w:type="dxa"/>
              <w:bottom w:w="0" w:type="dxa"/>
              <w:right w:w="108" w:type="dxa"/>
            </w:tcMar>
          </w:tcPr>
          <w:p w:rsidR="00F13BEF" w:rsidRPr="000935B7" w:rsidRDefault="00F13BEF" w:rsidP="00905DEC">
            <w:r>
              <w:t>Not Pursued</w:t>
            </w:r>
          </w:p>
        </w:tc>
      </w:tr>
    </w:tbl>
    <w:p w:rsidR="004357E0" w:rsidRDefault="004357E0" w:rsidP="00924145">
      <w:pPr>
        <w:rPr>
          <w:rFonts w:ascii="Arial" w:hAnsi="Arial" w:cs="Arial"/>
          <w:b/>
          <w:color w:val="C00000"/>
          <w:sz w:val="24"/>
          <w:u w:val="single"/>
        </w:rPr>
      </w:pPr>
    </w:p>
    <w:p w:rsidR="00924145" w:rsidRPr="00A95509" w:rsidRDefault="00924145" w:rsidP="00924145">
      <w:pPr>
        <w:rPr>
          <w:rFonts w:eastAsia="等线"/>
          <w:lang w:eastAsia="zh-CN"/>
        </w:rPr>
      </w:pPr>
      <w:r w:rsidRPr="00A95509">
        <w:rPr>
          <w:rFonts w:eastAsia="等线"/>
          <w:lang w:eastAsia="zh-CN"/>
        </w:rPr>
        <w:t>----------------------------------------------------------------------------------------------------------------------</w:t>
      </w:r>
      <w:r>
        <w:rPr>
          <w:rFonts w:eastAsia="等线"/>
          <w:lang w:eastAsia="zh-CN"/>
        </w:rPr>
        <w:t>---------------------</w:t>
      </w:r>
    </w:p>
    <w:p w:rsidR="00E41BC3" w:rsidRDefault="00E41BC3" w:rsidP="00E41BC3">
      <w:pPr>
        <w:rPr>
          <w:rFonts w:ascii="Arial" w:hAnsi="Arial" w:cs="Arial"/>
          <w:b/>
          <w:sz w:val="24"/>
        </w:rPr>
      </w:pPr>
      <w:r>
        <w:rPr>
          <w:rFonts w:ascii="Arial" w:hAnsi="Arial" w:cs="Arial"/>
          <w:b/>
          <w:color w:val="0000FF"/>
          <w:sz w:val="24"/>
          <w:u w:val="thick"/>
        </w:rPr>
        <w:t>R4-2115631</w:t>
      </w:r>
      <w:r w:rsidRPr="00944C49">
        <w:rPr>
          <w:b/>
          <w:lang w:val="en-US" w:eastAsia="zh-CN"/>
        </w:rPr>
        <w:tab/>
      </w:r>
      <w:r w:rsidRPr="00E41BC3">
        <w:rPr>
          <w:rFonts w:ascii="Arial" w:hAnsi="Arial" w:cs="Arial"/>
          <w:b/>
          <w:sz w:val="24"/>
        </w:rPr>
        <w:t>Summary of simulation results for 35MHz and 45MHz channel bandwidth for FR1 FDD</w:t>
      </w:r>
    </w:p>
    <w:p w:rsidR="00E41BC3" w:rsidRPr="00E41BC3" w:rsidRDefault="00E41BC3" w:rsidP="00E41BC3">
      <w:pPr>
        <w:rPr>
          <w:i/>
          <w:lang w:val="en-US"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rFonts w:hint="eastAsia"/>
          <w:i/>
          <w:lang w:eastAsia="zh-CN"/>
        </w:rPr>
        <w:t>Huawei</w:t>
      </w:r>
    </w:p>
    <w:p w:rsidR="00E41BC3" w:rsidRPr="00944C49" w:rsidRDefault="00E41BC3" w:rsidP="00E41BC3">
      <w:pPr>
        <w:rPr>
          <w:rFonts w:ascii="Arial" w:hAnsi="Arial" w:cs="Arial"/>
          <w:b/>
          <w:lang w:val="en-US" w:eastAsia="zh-CN"/>
        </w:rPr>
      </w:pPr>
      <w:r w:rsidRPr="00944C49">
        <w:rPr>
          <w:rFonts w:ascii="Arial" w:hAnsi="Arial" w:cs="Arial"/>
          <w:b/>
          <w:lang w:val="en-US" w:eastAsia="zh-CN"/>
        </w:rPr>
        <w:t xml:space="preserve">Abstract: </w:t>
      </w:r>
    </w:p>
    <w:p w:rsidR="00E41BC3" w:rsidRDefault="00E41BC3" w:rsidP="00E41BC3">
      <w:pPr>
        <w:rPr>
          <w:rFonts w:ascii="Arial" w:hAnsi="Arial" w:cs="Arial"/>
          <w:b/>
          <w:lang w:val="en-US" w:eastAsia="zh-CN"/>
        </w:rPr>
      </w:pPr>
      <w:r w:rsidRPr="00944C49">
        <w:rPr>
          <w:rFonts w:ascii="Arial" w:hAnsi="Arial" w:cs="Arial"/>
          <w:b/>
          <w:lang w:val="en-US" w:eastAsia="zh-CN"/>
        </w:rPr>
        <w:t xml:space="preserve">Discussion: </w:t>
      </w:r>
    </w:p>
    <w:p w:rsidR="00924145" w:rsidRDefault="000F738B" w:rsidP="00E41BC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E41BC3" w:rsidRDefault="00E41BC3" w:rsidP="00E41BC3">
      <w:pPr>
        <w:rPr>
          <w:rFonts w:ascii="Arial" w:hAnsi="Arial" w:cs="Arial"/>
          <w:b/>
          <w:lang w:val="en-US" w:eastAsia="zh-CN"/>
        </w:rPr>
      </w:pPr>
    </w:p>
    <w:p w:rsidR="00E41BC3" w:rsidRDefault="00E41BC3" w:rsidP="00E41BC3">
      <w:pPr>
        <w:rPr>
          <w:rFonts w:ascii="Arial" w:hAnsi="Arial" w:cs="Arial"/>
          <w:b/>
          <w:sz w:val="24"/>
        </w:rPr>
      </w:pPr>
      <w:r>
        <w:rPr>
          <w:rFonts w:ascii="Arial" w:hAnsi="Arial" w:cs="Arial"/>
          <w:b/>
          <w:color w:val="0000FF"/>
          <w:sz w:val="24"/>
          <w:u w:val="thick"/>
        </w:rPr>
        <w:t>R4-2115632</w:t>
      </w:r>
      <w:r w:rsidRPr="00944C49">
        <w:rPr>
          <w:b/>
          <w:lang w:val="en-US" w:eastAsia="zh-CN"/>
        </w:rPr>
        <w:tab/>
      </w:r>
      <w:r w:rsidRPr="00E41BC3">
        <w:rPr>
          <w:rFonts w:ascii="Arial" w:hAnsi="Arial" w:cs="Arial"/>
          <w:b/>
          <w:sz w:val="24"/>
        </w:rPr>
        <w:t>Way forward on UE demodulation on NR 47GHz band</w:t>
      </w:r>
    </w:p>
    <w:p w:rsidR="00E41BC3" w:rsidRDefault="00E41BC3" w:rsidP="00E41BC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E41BC3" w:rsidRPr="00944C49" w:rsidRDefault="00E41BC3" w:rsidP="00E41BC3">
      <w:pPr>
        <w:rPr>
          <w:rFonts w:ascii="Arial" w:hAnsi="Arial" w:cs="Arial"/>
          <w:b/>
          <w:lang w:val="en-US" w:eastAsia="zh-CN"/>
        </w:rPr>
      </w:pPr>
      <w:r w:rsidRPr="00944C49">
        <w:rPr>
          <w:rFonts w:ascii="Arial" w:hAnsi="Arial" w:cs="Arial"/>
          <w:b/>
          <w:lang w:val="en-US" w:eastAsia="zh-CN"/>
        </w:rPr>
        <w:t xml:space="preserve">Abstract: </w:t>
      </w:r>
    </w:p>
    <w:p w:rsidR="00E41BC3" w:rsidRDefault="00E41BC3" w:rsidP="00E41BC3">
      <w:pPr>
        <w:rPr>
          <w:rFonts w:ascii="Arial" w:hAnsi="Arial" w:cs="Arial"/>
          <w:b/>
          <w:lang w:val="en-US" w:eastAsia="zh-CN"/>
        </w:rPr>
      </w:pPr>
      <w:r w:rsidRPr="00944C49">
        <w:rPr>
          <w:rFonts w:ascii="Arial" w:hAnsi="Arial" w:cs="Arial"/>
          <w:b/>
          <w:lang w:val="en-US" w:eastAsia="zh-CN"/>
        </w:rPr>
        <w:t xml:space="preserve">Discussion: </w:t>
      </w:r>
    </w:p>
    <w:p w:rsidR="00E41BC3" w:rsidRPr="00924145" w:rsidRDefault="000F738B" w:rsidP="00E41BC3">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81207B" w:rsidRDefault="0081207B" w:rsidP="0081207B">
      <w:pPr>
        <w:pStyle w:val="5"/>
      </w:pPr>
      <w:bookmarkStart w:id="170" w:name="_Toc79401815"/>
      <w:bookmarkStart w:id="171" w:name="_Toc81572383"/>
      <w:r>
        <w:t>8.3.5.1</w:t>
      </w:r>
      <w:r>
        <w:tab/>
        <w:t>UE demodulation (38.101-4)</w:t>
      </w:r>
      <w:bookmarkEnd w:id="170"/>
      <w:bookmarkEnd w:id="171"/>
    </w:p>
    <w:p w:rsidR="0081207B" w:rsidRDefault="0081207B" w:rsidP="0081207B">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57749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57749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the applicability of the existing FR2 UE demodulation requirements to NR 47GHz band (n262).</w:t>
      </w:r>
    </w:p>
    <w:p w:rsidR="0081207B" w:rsidRDefault="0057749E"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draft CR introduces Noc for power level and test applicability for n262.</w:t>
      </w:r>
    </w:p>
    <w:p w:rsidR="0081207B" w:rsidRDefault="00AE5E11"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D82EE7" w:rsidRDefault="00D82EE7" w:rsidP="0081207B">
      <w:pPr>
        <w:rPr>
          <w:color w:val="993300"/>
          <w:u w:val="single"/>
        </w:rPr>
      </w:pPr>
    </w:p>
    <w:p w:rsidR="00D82EE7" w:rsidRDefault="00D82EE7" w:rsidP="00D82EE7">
      <w:pPr>
        <w:rPr>
          <w:rFonts w:ascii="Arial" w:hAnsi="Arial" w:cs="Arial"/>
          <w:b/>
          <w:sz w:val="24"/>
        </w:rPr>
      </w:pPr>
      <w:r>
        <w:rPr>
          <w:rFonts w:ascii="Arial" w:hAnsi="Arial" w:cs="Arial"/>
          <w:b/>
          <w:color w:val="0000FF"/>
          <w:sz w:val="24"/>
        </w:rPr>
        <w:t>R4-2115808</w:t>
      </w:r>
      <w:r>
        <w:rPr>
          <w:rFonts w:ascii="Arial" w:hAnsi="Arial" w:cs="Arial"/>
          <w:b/>
          <w:color w:val="0000FF"/>
          <w:sz w:val="24"/>
        </w:rPr>
        <w:tab/>
      </w:r>
      <w:r>
        <w:rPr>
          <w:rFonts w:ascii="Arial" w:hAnsi="Arial" w:cs="Arial"/>
          <w:b/>
          <w:sz w:val="24"/>
        </w:rPr>
        <w:t>CR: TS 38.101-4: n262 demodulation requirements</w:t>
      </w:r>
    </w:p>
    <w:p w:rsidR="00D82EE7" w:rsidRDefault="00D82EE7" w:rsidP="00D82EE7">
      <w:pPr>
        <w:rPr>
          <w:i/>
        </w:rPr>
      </w:pPr>
      <w:r>
        <w:rPr>
          <w:i/>
        </w:rPr>
        <w:tab/>
      </w:r>
      <w:r>
        <w:rPr>
          <w:i/>
        </w:rPr>
        <w:tab/>
      </w:r>
      <w:r>
        <w:rPr>
          <w:i/>
        </w:rPr>
        <w:tab/>
      </w:r>
      <w:r>
        <w:rPr>
          <w:i/>
        </w:rPr>
        <w:tab/>
      </w:r>
      <w:r>
        <w:rPr>
          <w:i/>
        </w:rPr>
        <w:tab/>
        <w:t xml:space="preserve">Type: </w:t>
      </w:r>
      <w:r w:rsidR="00E42678">
        <w:rPr>
          <w:i/>
        </w:rPr>
        <w:t>CR</w:t>
      </w:r>
      <w:r>
        <w:rPr>
          <w:i/>
        </w:rPr>
        <w:tab/>
      </w:r>
      <w:r>
        <w:rPr>
          <w:i/>
        </w:rPr>
        <w:tab/>
        <w:t xml:space="preserve">For: </w:t>
      </w:r>
      <w:r w:rsidR="00E42678">
        <w:rPr>
          <w:i/>
        </w:rPr>
        <w:t>Agreement</w:t>
      </w:r>
      <w:r>
        <w:rPr>
          <w:i/>
        </w:rPr>
        <w:br/>
      </w:r>
      <w:r>
        <w:rPr>
          <w:i/>
        </w:rPr>
        <w:tab/>
      </w:r>
      <w:r>
        <w:rPr>
          <w:i/>
        </w:rPr>
        <w:tab/>
      </w:r>
      <w:r>
        <w:rPr>
          <w:i/>
        </w:rPr>
        <w:tab/>
      </w:r>
      <w:r>
        <w:rPr>
          <w:i/>
        </w:rPr>
        <w:tab/>
      </w:r>
      <w:r>
        <w:rPr>
          <w:i/>
        </w:rPr>
        <w:tab/>
        <w:t>38.101-4 v17.1.0</w:t>
      </w:r>
      <w:r>
        <w:rPr>
          <w:i/>
        </w:rPr>
        <w:tab/>
        <w:t xml:space="preserve">  CR-</w:t>
      </w:r>
      <w:r w:rsidR="00E42678" w:rsidRPr="00E42678">
        <w:rPr>
          <w:i/>
          <w:color w:val="FF0000"/>
        </w:rPr>
        <w:t>Xxxx</w:t>
      </w:r>
      <w:r>
        <w:rPr>
          <w:i/>
        </w:rPr>
        <w:t xml:space="preserve">  rev  Cat: B (Rel-17)</w:t>
      </w:r>
      <w:r>
        <w:rPr>
          <w:i/>
        </w:rPr>
        <w:br/>
      </w:r>
      <w:r>
        <w:rPr>
          <w:i/>
        </w:rPr>
        <w:br/>
      </w:r>
      <w:r>
        <w:rPr>
          <w:i/>
        </w:rPr>
        <w:tab/>
      </w:r>
      <w:r>
        <w:rPr>
          <w:i/>
        </w:rPr>
        <w:tab/>
      </w:r>
      <w:r>
        <w:rPr>
          <w:i/>
        </w:rPr>
        <w:tab/>
      </w:r>
      <w:r>
        <w:rPr>
          <w:i/>
        </w:rPr>
        <w:tab/>
      </w:r>
      <w:r>
        <w:rPr>
          <w:i/>
        </w:rPr>
        <w:tab/>
        <w:t>Source: Ericsson</w:t>
      </w:r>
    </w:p>
    <w:p w:rsidR="00D82EE7" w:rsidRDefault="00D82EE7" w:rsidP="00D82EE7">
      <w:pPr>
        <w:rPr>
          <w:rFonts w:ascii="Arial" w:hAnsi="Arial" w:cs="Arial"/>
          <w:b/>
        </w:rPr>
      </w:pPr>
      <w:r>
        <w:rPr>
          <w:rFonts w:ascii="Arial" w:hAnsi="Arial" w:cs="Arial"/>
          <w:b/>
        </w:rPr>
        <w:t xml:space="preserve">Abstract: </w:t>
      </w:r>
    </w:p>
    <w:p w:rsidR="00D82EE7" w:rsidRDefault="00D82EE7" w:rsidP="00D82EE7">
      <w:r>
        <w:t>This draft CR introduces Noc for power level and test applicability for n262.</w:t>
      </w:r>
    </w:p>
    <w:p w:rsidR="00D82EE7" w:rsidRDefault="000F738B" w:rsidP="00D82EE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Agreed.</w:t>
      </w:r>
    </w:p>
    <w:p w:rsidR="00D82EE7" w:rsidRDefault="00D82EE7" w:rsidP="00D82EE7">
      <w:pPr>
        <w:rPr>
          <w:color w:val="993300"/>
          <w:u w:val="single"/>
        </w:rPr>
      </w:pPr>
    </w:p>
    <w:p w:rsidR="0081207B" w:rsidRDefault="00D82EE7" w:rsidP="00D82EE7">
      <w:pPr>
        <w:rPr>
          <w:rFonts w:ascii="Arial" w:hAnsi="Arial" w:cs="Arial"/>
          <w:b/>
          <w:sz w:val="24"/>
        </w:rPr>
      </w:pPr>
      <w:r>
        <w:rPr>
          <w:rFonts w:ascii="Arial" w:hAnsi="Arial" w:cs="Arial"/>
          <w:b/>
          <w:color w:val="0000FF"/>
          <w:sz w:val="24"/>
        </w:rPr>
        <w:t>R</w:t>
      </w:r>
      <w:r w:rsidR="0081207B">
        <w:rPr>
          <w:rFonts w:ascii="Arial" w:hAnsi="Arial" w:cs="Arial"/>
          <w:b/>
          <w:color w:val="0000FF"/>
          <w:sz w:val="24"/>
        </w:rPr>
        <w:t>4-2113796</w:t>
      </w:r>
      <w:r w:rsidR="0081207B">
        <w:rPr>
          <w:rFonts w:ascii="Arial" w:hAnsi="Arial" w:cs="Arial"/>
          <w:b/>
          <w:color w:val="0000FF"/>
          <w:sz w:val="24"/>
        </w:rPr>
        <w:tab/>
      </w:r>
      <w:r w:rsidR="0081207B">
        <w:rPr>
          <w:rFonts w:ascii="Arial" w:hAnsi="Arial" w:cs="Arial"/>
          <w:b/>
          <w:sz w:val="24"/>
        </w:rPr>
        <w:t>Discussion on NR UE demodulation for 47GHz band</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57749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172" w:name="_Toc79401816"/>
      <w:bookmarkStart w:id="173" w:name="_Toc81572384"/>
      <w:r>
        <w:t>8.3.5.2</w:t>
      </w:r>
      <w:r>
        <w:tab/>
        <w:t>BS demodulation (38.104)</w:t>
      </w:r>
      <w:bookmarkEnd w:id="172"/>
      <w:bookmarkEnd w:id="173"/>
    </w:p>
    <w:p w:rsidR="0081207B" w:rsidRDefault="0081207B" w:rsidP="0081207B">
      <w:pPr>
        <w:pStyle w:val="3"/>
      </w:pPr>
      <w:bookmarkStart w:id="174" w:name="_Toc79401817"/>
      <w:bookmarkStart w:id="175" w:name="_Toc81572385"/>
      <w:r>
        <w:t>8.4</w:t>
      </w:r>
      <w:r>
        <w:tab/>
        <w:t>Introduction of 900 MHz spectrum to 5G NR applicable for Rail Mobile Radio</w:t>
      </w:r>
      <w:bookmarkEnd w:id="174"/>
      <w:bookmarkEnd w:id="175"/>
    </w:p>
    <w:p w:rsidR="0081207B" w:rsidRDefault="0081207B" w:rsidP="0081207B">
      <w:pPr>
        <w:pStyle w:val="4"/>
      </w:pPr>
      <w:bookmarkStart w:id="176" w:name="_Toc79401820"/>
      <w:bookmarkStart w:id="177" w:name="_Toc81572386"/>
      <w:r>
        <w:t>8.4.3</w:t>
      </w:r>
      <w:r>
        <w:tab/>
        <w:t>BS RF requirements</w:t>
      </w:r>
      <w:bookmarkEnd w:id="176"/>
      <w:bookmarkEnd w:id="177"/>
    </w:p>
    <w:p w:rsidR="003A4973" w:rsidRDefault="003A4973" w:rsidP="003A4973">
      <w:pPr>
        <w:rPr>
          <w:rFonts w:eastAsia="等线"/>
          <w:lang w:eastAsia="zh-CN"/>
        </w:rPr>
      </w:pPr>
      <w:r>
        <w:rPr>
          <w:rFonts w:eastAsia="等线" w:hint="eastAsia"/>
          <w:lang w:eastAsia="zh-CN"/>
        </w:rPr>
        <w:t>-</w:t>
      </w:r>
      <w:r>
        <w:rPr>
          <w:rFonts w:eastAsia="等线"/>
          <w:lang w:eastAsia="zh-CN"/>
        </w:rPr>
        <w:t>-----------------------------------------------------------------------------------------------------------------------------------------------</w:t>
      </w:r>
    </w:p>
    <w:p w:rsidR="001F7204" w:rsidRPr="001F7204" w:rsidRDefault="003A4973" w:rsidP="001F720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1F7204">
        <w:rPr>
          <w:rFonts w:ascii="Arial" w:hAnsi="Arial" w:cs="Arial" w:hint="eastAsia"/>
          <w:b/>
          <w:color w:val="C00000"/>
          <w:sz w:val="24"/>
          <w:u w:val="single"/>
        </w:rPr>
        <w:t>[100-e][317] RAIL_900_1900MHz_BSRF</w:t>
      </w:r>
      <w:r w:rsidRPr="00A95509">
        <w:rPr>
          <w:rFonts w:ascii="Arial" w:hAnsi="Arial" w:cs="Arial"/>
          <w:b/>
          <w:color w:val="C00000"/>
          <w:sz w:val="24"/>
          <w:u w:val="single"/>
        </w:rPr>
        <w:t xml:space="preserve">, AI </w:t>
      </w:r>
      <w:r w:rsidRPr="007C6645">
        <w:rPr>
          <w:rFonts w:ascii="Arial" w:hAnsi="Arial" w:cs="Arial" w:hint="eastAsia"/>
          <w:b/>
          <w:color w:val="C00000"/>
          <w:sz w:val="24"/>
          <w:u w:val="single"/>
        </w:rPr>
        <w:t>8.</w:t>
      </w:r>
      <w:r>
        <w:rPr>
          <w:rFonts w:ascii="Arial" w:hAnsi="Arial" w:cs="Arial"/>
          <w:b/>
          <w:color w:val="C00000"/>
          <w:sz w:val="24"/>
          <w:u w:val="single"/>
        </w:rPr>
        <w:t>4.3, 8.5.3</w:t>
      </w:r>
      <w:r w:rsidRPr="00A95509">
        <w:rPr>
          <w:rFonts w:ascii="Arial" w:hAnsi="Arial" w:cs="Arial"/>
          <w:b/>
          <w:color w:val="C00000"/>
          <w:sz w:val="24"/>
          <w:u w:val="single"/>
        </w:rPr>
        <w:t xml:space="preserve">– </w:t>
      </w:r>
      <w:r w:rsidR="001F7204" w:rsidRPr="001F7204">
        <w:rPr>
          <w:rFonts w:ascii="Arial" w:hAnsi="Arial" w:cs="Arial" w:hint="eastAsia"/>
          <w:b/>
          <w:color w:val="C00000"/>
          <w:sz w:val="24"/>
          <w:u w:val="single"/>
        </w:rPr>
        <w:t>Michal Szydelko</w:t>
      </w:r>
    </w:p>
    <w:p w:rsidR="003A4973" w:rsidRDefault="003A4973" w:rsidP="003A4973">
      <w:pPr>
        <w:overflowPunct/>
        <w:autoSpaceDE/>
        <w:autoSpaceDN/>
        <w:adjustRightInd/>
        <w:spacing w:after="0"/>
        <w:textAlignment w:val="auto"/>
        <w:rPr>
          <w:rFonts w:ascii="等线" w:eastAsia="等线" w:hAnsi="等线" w:cs="宋体"/>
          <w:sz w:val="24"/>
          <w:szCs w:val="24"/>
          <w:lang w:val="en-US" w:eastAsia="zh-CN"/>
        </w:rPr>
      </w:pPr>
    </w:p>
    <w:p w:rsidR="003A4973" w:rsidRPr="001F7204" w:rsidRDefault="003A4973" w:rsidP="001F7204">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w:t>
      </w:r>
      <w:r w:rsidR="001F7204">
        <w:rPr>
          <w:rFonts w:ascii="Arial" w:hAnsi="Arial" w:cs="Arial"/>
          <w:b/>
          <w:color w:val="0000FF"/>
          <w:sz w:val="24"/>
          <w:u w:val="thick"/>
        </w:rPr>
        <w:t>5607</w:t>
      </w:r>
      <w:r w:rsidRPr="00944C49">
        <w:rPr>
          <w:b/>
          <w:lang w:val="en-US" w:eastAsia="zh-CN"/>
        </w:rPr>
        <w:tab/>
      </w:r>
      <w:r w:rsidRPr="00C664FA">
        <w:rPr>
          <w:rFonts w:ascii="Arial" w:hAnsi="Arial" w:cs="Arial"/>
          <w:sz w:val="24"/>
        </w:rPr>
        <w:t xml:space="preserve">Email discussion summary for </w:t>
      </w:r>
      <w:r w:rsidRPr="001F7204">
        <w:rPr>
          <w:rFonts w:ascii="Arial" w:hAnsi="Arial" w:cs="Arial" w:hint="eastAsia"/>
          <w:sz w:val="24"/>
        </w:rPr>
        <w:t>[100-e][317] RAIL_900_1900MHz_BSRF</w:t>
      </w:r>
    </w:p>
    <w:p w:rsidR="003A4973" w:rsidRDefault="003A4973" w:rsidP="003A497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1F7204">
        <w:rPr>
          <w:i/>
          <w:lang w:eastAsia="zh-CN"/>
        </w:rPr>
        <w:t>Huawei</w:t>
      </w:r>
      <w:r>
        <w:rPr>
          <w:rFonts w:hint="eastAsia"/>
          <w:i/>
          <w:lang w:eastAsia="zh-CN"/>
        </w:rPr>
        <w:t>)</w:t>
      </w:r>
    </w:p>
    <w:p w:rsidR="003A4973" w:rsidRPr="00944C49" w:rsidRDefault="003A4973" w:rsidP="003A4973">
      <w:pPr>
        <w:rPr>
          <w:rFonts w:ascii="Arial" w:hAnsi="Arial" w:cs="Arial"/>
          <w:b/>
          <w:lang w:val="en-US" w:eastAsia="zh-CN"/>
        </w:rPr>
      </w:pPr>
      <w:r w:rsidRPr="00944C49">
        <w:rPr>
          <w:rFonts w:ascii="Arial" w:hAnsi="Arial" w:cs="Arial"/>
          <w:b/>
          <w:lang w:val="en-US" w:eastAsia="zh-CN"/>
        </w:rPr>
        <w:t xml:space="preserve">Abstract: </w:t>
      </w:r>
    </w:p>
    <w:p w:rsidR="003A4973" w:rsidRDefault="003A4973" w:rsidP="003A4973">
      <w:pPr>
        <w:rPr>
          <w:rFonts w:ascii="Arial" w:hAnsi="Arial" w:cs="Arial"/>
          <w:b/>
          <w:lang w:val="en-US" w:eastAsia="zh-CN"/>
        </w:rPr>
      </w:pPr>
      <w:r w:rsidRPr="00944C49">
        <w:rPr>
          <w:rFonts w:ascii="Arial" w:hAnsi="Arial" w:cs="Arial"/>
          <w:b/>
          <w:lang w:val="en-US" w:eastAsia="zh-CN"/>
        </w:rPr>
        <w:t xml:space="preserve">Discussion: </w:t>
      </w:r>
    </w:p>
    <w:p w:rsidR="003A4973" w:rsidRDefault="00601EF8" w:rsidP="003A497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R4-2115790 (from R4-2115607).</w:t>
      </w:r>
    </w:p>
    <w:p w:rsidR="00601EF8" w:rsidRDefault="00601EF8" w:rsidP="003A4973">
      <w:pPr>
        <w:rPr>
          <w:rFonts w:ascii="Arial" w:hAnsi="Arial" w:cs="Arial"/>
          <w:b/>
          <w:color w:val="0000FF"/>
          <w:sz w:val="24"/>
          <w:u w:val="thick"/>
        </w:rPr>
      </w:pPr>
    </w:p>
    <w:p w:rsidR="00601EF8" w:rsidRPr="001F7204"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lastRenderedPageBreak/>
        <w:t>R4-2115790</w:t>
      </w:r>
      <w:r w:rsidRPr="00944C49">
        <w:rPr>
          <w:b/>
          <w:lang w:val="en-US" w:eastAsia="zh-CN"/>
        </w:rPr>
        <w:tab/>
      </w:r>
      <w:r w:rsidRPr="00C664FA">
        <w:rPr>
          <w:rFonts w:ascii="Arial" w:hAnsi="Arial" w:cs="Arial"/>
          <w:sz w:val="24"/>
        </w:rPr>
        <w:t xml:space="preserve">Email discussion summary for </w:t>
      </w:r>
      <w:r w:rsidRPr="001F7204">
        <w:rPr>
          <w:rFonts w:ascii="Arial" w:hAnsi="Arial" w:cs="Arial" w:hint="eastAsia"/>
          <w:sz w:val="24"/>
        </w:rPr>
        <w:t>[100-e][317] RAIL_900_1900MHz_BSRF</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C066E9"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3A4973" w:rsidRDefault="003A4973" w:rsidP="003A4973">
      <w:pPr>
        <w:overflowPunct/>
        <w:autoSpaceDE/>
        <w:autoSpaceDN/>
        <w:adjustRightInd/>
        <w:spacing w:after="0"/>
        <w:textAlignment w:val="auto"/>
        <w:rPr>
          <w:rFonts w:ascii="Arial" w:eastAsiaTheme="minorEastAsia" w:hAnsi="Arial" w:cs="Arial"/>
          <w:b/>
          <w:color w:val="C00000"/>
          <w:sz w:val="24"/>
          <w:u w:val="single"/>
        </w:rPr>
      </w:pPr>
    </w:p>
    <w:p w:rsidR="00CF75BC" w:rsidRPr="00CF75BC" w:rsidRDefault="00CF75BC" w:rsidP="003A4973">
      <w:pPr>
        <w:overflowPunct/>
        <w:autoSpaceDE/>
        <w:autoSpaceDN/>
        <w:adjustRightInd/>
        <w:spacing w:after="0"/>
        <w:textAlignment w:val="auto"/>
        <w:rPr>
          <w:rFonts w:ascii="Arial" w:eastAsiaTheme="minorEastAsia" w:hAnsi="Arial" w:cs="Arial"/>
          <w:b/>
          <w:color w:val="C00000"/>
          <w:sz w:val="24"/>
          <w:u w:val="single"/>
        </w:rPr>
      </w:pPr>
    </w:p>
    <w:p w:rsidR="003A4973" w:rsidRDefault="003A4973" w:rsidP="003A4973">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091A09" w:rsidRPr="00F13BEF"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1A09" w:rsidRPr="00F13BEF" w:rsidRDefault="00091A09" w:rsidP="00317221">
            <w:pPr>
              <w:pStyle w:val="TAH"/>
              <w:jc w:val="left"/>
              <w:rPr>
                <w:rFonts w:ascii="Times New Roman" w:hAnsi="Times New Roman"/>
                <w:sz w:val="20"/>
                <w:lang w:eastAsia="zh-CN"/>
              </w:rPr>
            </w:pPr>
            <w:r w:rsidRPr="00F13BEF">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A09" w:rsidRPr="00F13BEF" w:rsidRDefault="00091A09" w:rsidP="00317221">
            <w:pPr>
              <w:pStyle w:val="TAH"/>
              <w:jc w:val="left"/>
              <w:rPr>
                <w:rFonts w:ascii="Times New Roman" w:hAnsi="Times New Roman"/>
                <w:sz w:val="20"/>
                <w:lang w:eastAsia="zh-CN"/>
              </w:rPr>
            </w:pPr>
            <w:r w:rsidRPr="00F13BEF">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A09" w:rsidRPr="00F13BEF" w:rsidRDefault="00091A09" w:rsidP="00317221">
            <w:pPr>
              <w:pStyle w:val="TAH"/>
              <w:jc w:val="left"/>
              <w:rPr>
                <w:rFonts w:ascii="Times New Roman" w:hAnsi="Times New Roman"/>
                <w:sz w:val="20"/>
                <w:lang w:eastAsia="zh-CN"/>
              </w:rPr>
            </w:pPr>
            <w:r w:rsidRPr="00F13BEF">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A09" w:rsidRPr="00F13BEF" w:rsidRDefault="00091A09" w:rsidP="00317221">
            <w:pPr>
              <w:pStyle w:val="TAH"/>
              <w:jc w:val="left"/>
              <w:rPr>
                <w:rFonts w:ascii="Times New Roman" w:hAnsi="Times New Roman"/>
                <w:sz w:val="20"/>
                <w:lang w:eastAsia="zh-CN"/>
              </w:rPr>
            </w:pPr>
            <w:r w:rsidRPr="00F13BEF">
              <w:rPr>
                <w:rFonts w:ascii="Times New Roman" w:hAnsi="Times New Roman"/>
                <w:sz w:val="20"/>
                <w:lang w:eastAsia="zh-CN"/>
              </w:rPr>
              <w:t>Decision</w:t>
            </w:r>
          </w:p>
        </w:tc>
      </w:tr>
      <w:tr w:rsidR="00091A09" w:rsidRPr="00F13BEF"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91A09" w:rsidRPr="00F13BEF" w:rsidRDefault="00091A09" w:rsidP="00317221">
            <w:r w:rsidRPr="00F13BEF">
              <w:rPr>
                <w:lang w:eastAsia="zh-CN"/>
              </w:rPr>
              <w:t>R4-2115637</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91A09" w:rsidRPr="00F13BEF" w:rsidRDefault="00091A09" w:rsidP="00317221">
            <w:pPr>
              <w:pStyle w:val="TAL"/>
              <w:rPr>
                <w:rFonts w:ascii="Times New Roman" w:hAnsi="Times New Roman"/>
                <w:sz w:val="20"/>
                <w:lang w:eastAsia="zh-CN"/>
              </w:rPr>
            </w:pPr>
            <w:r w:rsidRPr="00F13BEF">
              <w:rPr>
                <w:rFonts w:ascii="Times New Roman" w:hAnsi="Times New Roman"/>
                <w:sz w:val="20"/>
                <w:lang w:eastAsia="zh-CN"/>
              </w:rPr>
              <w:t>WF on BS RF requirements for RMR900 and RMR1900</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91A09" w:rsidRPr="00F13BEF" w:rsidRDefault="00091A09" w:rsidP="00317221">
            <w:pPr>
              <w:pStyle w:val="TAC"/>
              <w:rPr>
                <w:rFonts w:ascii="Times New Roman" w:hAnsi="Times New Roman"/>
                <w:sz w:val="20"/>
                <w:lang w:eastAsia="zh-CN"/>
              </w:rPr>
            </w:pPr>
            <w:r w:rsidRPr="00F13BEF">
              <w:rPr>
                <w:rFonts w:ascii="Times New Roman" w:hAnsi="Times New Roman"/>
                <w:sz w:val="20"/>
                <w:lang w:eastAsia="zh-CN"/>
              </w:rPr>
              <w:t>Huawei</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91A09" w:rsidRPr="00F13BEF" w:rsidRDefault="00091A09" w:rsidP="00317221">
            <w:pPr>
              <w:rPr>
                <w:rFonts w:eastAsiaTheme="minorEastAsia"/>
              </w:rPr>
            </w:pPr>
            <w:r w:rsidRPr="00F13BEF">
              <w:rPr>
                <w:rFonts w:eastAsiaTheme="minorEastAsia"/>
                <w:highlight w:val="green"/>
              </w:rPr>
              <w:t>Approved</w:t>
            </w:r>
          </w:p>
        </w:tc>
      </w:tr>
    </w:tbl>
    <w:p w:rsidR="00091A09" w:rsidRDefault="00091A09" w:rsidP="003A4973">
      <w:pPr>
        <w:rPr>
          <w:rFonts w:ascii="Arial" w:hAnsi="Arial" w:cs="Arial"/>
          <w:b/>
          <w:color w:val="C00000"/>
          <w:sz w:val="24"/>
          <w:u w:val="single"/>
        </w:rPr>
      </w:pPr>
    </w:p>
    <w:p w:rsidR="00B978DE" w:rsidRDefault="00B978DE" w:rsidP="00B978DE">
      <w:pPr>
        <w:rPr>
          <w:i/>
        </w:rPr>
      </w:pPr>
      <w:r>
        <w:rPr>
          <w:rFonts w:ascii="Arial" w:hAnsi="Arial" w:cs="Arial"/>
          <w:b/>
          <w:color w:val="0000FF"/>
          <w:sz w:val="24"/>
          <w:u w:val="thick"/>
        </w:rPr>
        <w:t>R4-2115637</w:t>
      </w:r>
      <w:r w:rsidRPr="00944C49">
        <w:rPr>
          <w:b/>
          <w:lang w:val="en-US" w:eastAsia="zh-CN"/>
        </w:rPr>
        <w:tab/>
      </w:r>
      <w:r w:rsidRPr="00B978DE">
        <w:rPr>
          <w:rFonts w:ascii="Arial" w:hAnsi="Arial" w:cs="Arial"/>
          <w:b/>
          <w:sz w:val="24"/>
        </w:rPr>
        <w:t>WF on BS RF requirements for RMR900 and RMR1900</w:t>
      </w:r>
      <w:r w:rsidRPr="00B978DE">
        <w:rPr>
          <w:rFonts w:ascii="Arial" w:hAnsi="Arial" w:cs="Arial"/>
          <w:b/>
          <w:sz w:val="24"/>
        </w:rPr>
        <w:tab/>
      </w:r>
      <w:r w:rsidRPr="00B978DE">
        <w:rPr>
          <w:rFonts w:ascii="Arial" w:hAnsi="Arial" w:cs="Arial"/>
          <w:b/>
          <w:sz w:val="24"/>
        </w:rPr>
        <w:tab/>
      </w:r>
      <w:r w:rsidRPr="00B978DE">
        <w:rPr>
          <w:rFonts w:ascii="Arial" w:hAnsi="Arial" w:cs="Arial"/>
          <w:b/>
          <w:sz w:val="24"/>
        </w:rPr>
        <w:tab/>
      </w:r>
      <w:r>
        <w:rPr>
          <w:i/>
        </w:rPr>
        <w:tab/>
      </w:r>
      <w:r>
        <w:rPr>
          <w:i/>
        </w:rPr>
        <w:tab/>
      </w:r>
    </w:p>
    <w:p w:rsidR="00B978DE" w:rsidRDefault="00B978DE" w:rsidP="00B978DE">
      <w:pPr>
        <w:ind w:left="1136"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rFonts w:hint="eastAsia"/>
          <w:i/>
          <w:lang w:eastAsia="zh-CN"/>
        </w:rPr>
        <w:t>Huawei</w:t>
      </w:r>
    </w:p>
    <w:p w:rsidR="00B978DE" w:rsidRPr="00944C49" w:rsidRDefault="00B978DE" w:rsidP="00B978DE">
      <w:pPr>
        <w:rPr>
          <w:rFonts w:ascii="Arial" w:hAnsi="Arial" w:cs="Arial"/>
          <w:b/>
          <w:lang w:val="en-US" w:eastAsia="zh-CN"/>
        </w:rPr>
      </w:pPr>
      <w:r w:rsidRPr="00944C49">
        <w:rPr>
          <w:rFonts w:ascii="Arial" w:hAnsi="Arial" w:cs="Arial"/>
          <w:b/>
          <w:lang w:val="en-US" w:eastAsia="zh-CN"/>
        </w:rPr>
        <w:t xml:space="preserve">Abstract: </w:t>
      </w:r>
    </w:p>
    <w:p w:rsidR="00B978DE" w:rsidRDefault="00B978DE" w:rsidP="00B978DE">
      <w:pPr>
        <w:rPr>
          <w:rFonts w:ascii="Arial" w:hAnsi="Arial" w:cs="Arial"/>
          <w:b/>
          <w:lang w:val="en-US" w:eastAsia="zh-CN"/>
        </w:rPr>
      </w:pPr>
      <w:r w:rsidRPr="00944C49">
        <w:rPr>
          <w:rFonts w:ascii="Arial" w:hAnsi="Arial" w:cs="Arial"/>
          <w:b/>
          <w:lang w:val="en-US" w:eastAsia="zh-CN"/>
        </w:rPr>
        <w:t xml:space="preserve">Discussion: </w:t>
      </w:r>
    </w:p>
    <w:p w:rsidR="003A4973" w:rsidRDefault="00C066E9" w:rsidP="00B978DE">
      <w:pPr>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066E9">
        <w:rPr>
          <w:rFonts w:ascii="Arial" w:hAnsi="Arial" w:cs="Arial"/>
          <w:b/>
          <w:highlight w:val="green"/>
          <w:lang w:val="en-US" w:eastAsia="zh-CN"/>
        </w:rPr>
        <w:t>Approved.</w:t>
      </w:r>
    </w:p>
    <w:p w:rsidR="003A4973" w:rsidRPr="00A95509" w:rsidRDefault="003A4973" w:rsidP="003A4973">
      <w:pPr>
        <w:rPr>
          <w:rFonts w:eastAsia="等线"/>
          <w:lang w:eastAsia="zh-CN"/>
        </w:rPr>
      </w:pPr>
      <w:r w:rsidRPr="00A95509">
        <w:rPr>
          <w:rFonts w:eastAsia="等线"/>
          <w:lang w:eastAsia="zh-CN"/>
        </w:rPr>
        <w:t>----------------------------------------------------------------------------------------------------------------------</w:t>
      </w:r>
      <w:r>
        <w:rPr>
          <w:rFonts w:eastAsia="等线"/>
          <w:lang w:eastAsia="zh-CN"/>
        </w:rPr>
        <w:t>---------------------</w:t>
      </w:r>
    </w:p>
    <w:p w:rsidR="009F66C0" w:rsidRPr="009F66C0" w:rsidRDefault="009F66C0" w:rsidP="009F66C0">
      <w:pPr>
        <w:rPr>
          <w:rFonts w:eastAsiaTheme="minorEastAsia"/>
          <w:lang w:val="en-US"/>
        </w:rPr>
      </w:pPr>
    </w:p>
    <w:p w:rsidR="0081207B" w:rsidRDefault="0081207B" w:rsidP="0081207B">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BS RF requirements aspects when introducing the new RMR 900MHz band</w:t>
      </w:r>
    </w:p>
    <w:p w:rsidR="0081207B" w:rsidRDefault="0041639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R4-2114368</w:t>
      </w:r>
      <w:r>
        <w:rPr>
          <w:rFonts w:ascii="Arial" w:hAnsi="Arial" w:cs="Arial"/>
          <w:b/>
          <w:color w:val="0000FF"/>
          <w:sz w:val="24"/>
        </w:rPr>
        <w:tab/>
      </w:r>
      <w:r>
        <w:rPr>
          <w:rFonts w:ascii="Arial" w:hAnsi="Arial" w:cs="Arial"/>
          <w:b/>
          <w:sz w:val="24"/>
        </w:rPr>
        <w:t>On 900MHz RMR RAN4 BS RF requirements impact due to ECC Decision (20)</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41639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178" w:name="_Toc79401822"/>
      <w:bookmarkStart w:id="179" w:name="_Toc81572387"/>
      <w:r>
        <w:t>8.5</w:t>
      </w:r>
      <w:r>
        <w:tab/>
        <w:t>Introduction of 1900 MHz spectrum to 5G NR applicable for Rail Mobile Radio</w:t>
      </w:r>
      <w:bookmarkEnd w:id="178"/>
      <w:bookmarkEnd w:id="179"/>
    </w:p>
    <w:p w:rsidR="0081207B" w:rsidRDefault="0081207B" w:rsidP="0081207B">
      <w:pPr>
        <w:pStyle w:val="4"/>
      </w:pPr>
      <w:bookmarkStart w:id="180" w:name="_Toc79401825"/>
      <w:bookmarkStart w:id="181" w:name="_Toc81572388"/>
      <w:r>
        <w:t>8.5.3</w:t>
      </w:r>
      <w:r>
        <w:tab/>
        <w:t>BS RF requirements</w:t>
      </w:r>
      <w:bookmarkEnd w:id="180"/>
      <w:bookmarkEnd w:id="181"/>
    </w:p>
    <w:p w:rsidR="001F7204" w:rsidRPr="001F7204" w:rsidRDefault="001F7204" w:rsidP="001F7204">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A95509">
        <w:rPr>
          <w:rFonts w:ascii="Arial" w:hAnsi="Arial" w:cs="Arial"/>
          <w:b/>
          <w:color w:val="C00000"/>
          <w:sz w:val="24"/>
          <w:u w:val="single"/>
        </w:rPr>
        <w:t xml:space="preserve"> </w:t>
      </w:r>
      <w:r w:rsidRPr="001F7204">
        <w:rPr>
          <w:rFonts w:ascii="Arial" w:hAnsi="Arial" w:cs="Arial" w:hint="eastAsia"/>
          <w:b/>
          <w:color w:val="C00000"/>
          <w:sz w:val="24"/>
          <w:u w:val="single"/>
        </w:rPr>
        <w:t>[100-e][317] RAIL_900_1900MHz_BSRF</w:t>
      </w:r>
      <w:r w:rsidRPr="00A95509">
        <w:rPr>
          <w:rFonts w:ascii="Arial" w:hAnsi="Arial" w:cs="Arial"/>
          <w:b/>
          <w:color w:val="C00000"/>
          <w:sz w:val="24"/>
          <w:u w:val="single"/>
        </w:rPr>
        <w:t xml:space="preserve">, AI </w:t>
      </w:r>
      <w:r w:rsidRPr="007C6645">
        <w:rPr>
          <w:rFonts w:ascii="Arial" w:hAnsi="Arial" w:cs="Arial" w:hint="eastAsia"/>
          <w:b/>
          <w:color w:val="C00000"/>
          <w:sz w:val="24"/>
          <w:u w:val="single"/>
        </w:rPr>
        <w:t>8.</w:t>
      </w:r>
      <w:r>
        <w:rPr>
          <w:rFonts w:ascii="Arial" w:hAnsi="Arial" w:cs="Arial"/>
          <w:b/>
          <w:color w:val="C00000"/>
          <w:sz w:val="24"/>
          <w:u w:val="single"/>
        </w:rPr>
        <w:t>4.3, 8.5.3</w:t>
      </w:r>
      <w:r w:rsidRPr="00A95509">
        <w:rPr>
          <w:rFonts w:ascii="Arial" w:hAnsi="Arial" w:cs="Arial"/>
          <w:b/>
          <w:color w:val="C00000"/>
          <w:sz w:val="24"/>
          <w:u w:val="single"/>
        </w:rPr>
        <w:t xml:space="preserve">– </w:t>
      </w:r>
      <w:r w:rsidRPr="001F7204">
        <w:rPr>
          <w:rFonts w:ascii="Arial" w:hAnsi="Arial" w:cs="Arial" w:hint="eastAsia"/>
          <w:b/>
          <w:color w:val="C00000"/>
          <w:sz w:val="24"/>
          <w:u w:val="single"/>
        </w:rPr>
        <w:t>Michal Szydelko</w:t>
      </w:r>
    </w:p>
    <w:p w:rsidR="001F7204" w:rsidRPr="001F7204" w:rsidRDefault="001F7204" w:rsidP="001F7204">
      <w:pPr>
        <w:rPr>
          <w:rFonts w:eastAsiaTheme="minorEastAsia"/>
        </w:rPr>
      </w:pPr>
    </w:p>
    <w:p w:rsidR="0081207B" w:rsidRDefault="0081207B" w:rsidP="0081207B">
      <w:pPr>
        <w:rPr>
          <w:rFonts w:ascii="Arial" w:hAnsi="Arial" w:cs="Arial"/>
          <w:b/>
          <w:sz w:val="24"/>
        </w:rPr>
      </w:pPr>
      <w:r>
        <w:rPr>
          <w:rFonts w:ascii="Arial" w:hAnsi="Arial" w:cs="Arial"/>
          <w:b/>
          <w:color w:val="0000FF"/>
          <w:sz w:val="24"/>
        </w:rPr>
        <w:lastRenderedPageBreak/>
        <w:t>R4-2113752</w:t>
      </w:r>
      <w:r>
        <w:rPr>
          <w:rFonts w:ascii="Arial" w:hAnsi="Arial" w:cs="Arial"/>
          <w:b/>
          <w:color w:val="0000FF"/>
          <w:sz w:val="24"/>
        </w:rPr>
        <w:tab/>
      </w:r>
      <w:r>
        <w:rPr>
          <w:rFonts w:ascii="Arial" w:hAnsi="Arial" w:cs="Arial"/>
          <w:b/>
          <w:sz w:val="24"/>
        </w:rPr>
        <w:t>RMR 1900 MHz - BS RF</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BS RF requirements aspects when introducing the new RMR 1900MHz band</w:t>
      </w:r>
    </w:p>
    <w:p w:rsidR="0081207B" w:rsidRDefault="0041639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41639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discuss the need to reduce the number of NRU UL CA cases to make theMPR/ A-MPR cases manageable</w:t>
      </w:r>
    </w:p>
    <w:p w:rsidR="0081207B" w:rsidRDefault="0041639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r>
        <w:rPr>
          <w:i/>
        </w:rPr>
        <w:br/>
      </w:r>
    </w:p>
    <w:p w:rsidR="0081207B" w:rsidRDefault="0081207B" w:rsidP="0081207B">
      <w:pPr>
        <w:pStyle w:val="3"/>
      </w:pPr>
      <w:bookmarkStart w:id="182" w:name="_Toc79401904"/>
      <w:bookmarkStart w:id="183" w:name="_Toc81572389"/>
      <w:r>
        <w:t>8.27</w:t>
      </w:r>
      <w:r>
        <w:tab/>
        <w:t>Introduction of channel bandwidths 35MHz and 45MHz for NR</w:t>
      </w:r>
      <w:bookmarkEnd w:id="182"/>
      <w:bookmarkEnd w:id="183"/>
    </w:p>
    <w:p w:rsidR="0081207B" w:rsidRDefault="0081207B" w:rsidP="0081207B">
      <w:pPr>
        <w:pStyle w:val="4"/>
      </w:pPr>
      <w:bookmarkStart w:id="184" w:name="_Toc79401909"/>
      <w:bookmarkStart w:id="185" w:name="_Toc81572390"/>
      <w:r>
        <w:t>8.27.5</w:t>
      </w:r>
      <w:r>
        <w:tab/>
        <w:t>UE demodulation and CSI requirements</w:t>
      </w:r>
      <w:bookmarkEnd w:id="184"/>
      <w:bookmarkEnd w:id="185"/>
    </w:p>
    <w:p w:rsidR="00924145" w:rsidRPr="00924145" w:rsidRDefault="00924145" w:rsidP="00924145">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924145">
        <w:rPr>
          <w:rFonts w:ascii="Arial" w:hAnsi="Arial" w:cs="Arial" w:hint="eastAsia"/>
          <w:b/>
          <w:color w:val="C00000"/>
          <w:sz w:val="24"/>
          <w:u w:val="single"/>
        </w:rPr>
        <w:t>[100-e][323] NR_R17_SpectrumWI_Demod</w:t>
      </w:r>
      <w:r w:rsidRPr="00A95509">
        <w:rPr>
          <w:rFonts w:ascii="Arial" w:hAnsi="Arial" w:cs="Arial"/>
          <w:b/>
          <w:color w:val="C00000"/>
          <w:sz w:val="24"/>
          <w:u w:val="single"/>
        </w:rPr>
        <w:t xml:space="preserve">, AI </w:t>
      </w:r>
      <w:r w:rsidRPr="00924145">
        <w:rPr>
          <w:rFonts w:ascii="Arial" w:hAnsi="Arial" w:cs="Arial" w:hint="eastAsia"/>
          <w:b/>
          <w:color w:val="C00000"/>
          <w:sz w:val="24"/>
          <w:u w:val="single"/>
        </w:rPr>
        <w:t>8.27.5, 8.3.5</w:t>
      </w:r>
      <w:r w:rsidRPr="00924145">
        <w:rPr>
          <w:rFonts w:ascii="Arial" w:hAnsi="Arial" w:cs="Arial"/>
          <w:b/>
          <w:color w:val="C00000"/>
          <w:sz w:val="24"/>
          <w:u w:val="single"/>
        </w:rPr>
        <w:t xml:space="preserve">, </w:t>
      </w:r>
      <w:r w:rsidRPr="00924145">
        <w:rPr>
          <w:rFonts w:ascii="Arial" w:hAnsi="Arial" w:cs="Arial" w:hint="eastAsia"/>
          <w:b/>
          <w:color w:val="C00000"/>
          <w:sz w:val="24"/>
          <w:u w:val="single"/>
        </w:rPr>
        <w:t>7.1 (R4-2113458)</w:t>
      </w:r>
      <w:r w:rsidRPr="00A95509">
        <w:rPr>
          <w:rFonts w:ascii="Arial" w:hAnsi="Arial" w:cs="Arial"/>
          <w:b/>
          <w:color w:val="C00000"/>
          <w:sz w:val="24"/>
          <w:u w:val="single"/>
        </w:rPr>
        <w:t xml:space="preserve">– </w:t>
      </w:r>
      <w:r w:rsidRPr="00924145">
        <w:rPr>
          <w:rFonts w:ascii="Arial" w:hAnsi="Arial" w:cs="Arial" w:hint="eastAsia"/>
          <w:b/>
          <w:color w:val="C00000"/>
          <w:sz w:val="24"/>
          <w:u w:val="single"/>
        </w:rPr>
        <w:t>Kazuyoshi Uesaka</w:t>
      </w:r>
    </w:p>
    <w:p w:rsidR="00924145" w:rsidRPr="00924145" w:rsidRDefault="00924145" w:rsidP="00924145">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81207B" w:rsidRDefault="005C715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rsidR="0081207B" w:rsidRDefault="00AE5E11"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5C7157" w:rsidRDefault="005C7157" w:rsidP="005C7157">
      <w:pPr>
        <w:rPr>
          <w:rFonts w:ascii="Arial" w:hAnsi="Arial" w:cs="Arial"/>
          <w:b/>
          <w:sz w:val="24"/>
        </w:rPr>
      </w:pPr>
      <w:bookmarkStart w:id="186" w:name="_Toc79401982"/>
      <w:r>
        <w:rPr>
          <w:rFonts w:ascii="Arial" w:hAnsi="Arial" w:cs="Arial"/>
          <w:b/>
          <w:color w:val="0000FF"/>
          <w:sz w:val="24"/>
        </w:rPr>
        <w:t>R4-2115633</w:t>
      </w:r>
      <w:r>
        <w:rPr>
          <w:rFonts w:ascii="Arial" w:hAnsi="Arial" w:cs="Arial"/>
          <w:b/>
          <w:color w:val="0000FF"/>
          <w:sz w:val="24"/>
        </w:rPr>
        <w:tab/>
      </w:r>
      <w:r>
        <w:rPr>
          <w:rFonts w:ascii="Arial" w:hAnsi="Arial" w:cs="Arial"/>
          <w:b/>
          <w:sz w:val="24"/>
        </w:rPr>
        <w:t xml:space="preserve">CR on UE demodulation and CSI </w:t>
      </w:r>
      <w:r w:rsidR="00E42678" w:rsidRPr="00E42678">
        <w:rPr>
          <w:rFonts w:ascii="Arial" w:hAnsi="Arial" w:cs="Arial"/>
          <w:b/>
          <w:color w:val="FF0000"/>
          <w:sz w:val="24"/>
        </w:rPr>
        <w:t>repo</w:t>
      </w:r>
      <w:r w:rsidR="00E42678" w:rsidRPr="00E42678">
        <w:rPr>
          <w:rFonts w:ascii="Arial" w:hAnsi="Arial" w:cs="Arial"/>
          <w:b/>
          <w:color w:val="FF0000"/>
          <w:sz w:val="24"/>
          <w:lang w:eastAsia="zh-CN"/>
        </w:rPr>
        <w:t>r</w:t>
      </w:r>
      <w:r w:rsidR="00E42678" w:rsidRPr="00E42678">
        <w:rPr>
          <w:rFonts w:ascii="Arial" w:hAnsi="Arial" w:cs="Arial"/>
          <w:b/>
          <w:color w:val="FF0000"/>
          <w:sz w:val="24"/>
        </w:rPr>
        <w:t>ting</w:t>
      </w:r>
      <w:r>
        <w:rPr>
          <w:rFonts w:ascii="Arial" w:hAnsi="Arial" w:cs="Arial"/>
          <w:b/>
          <w:sz w:val="24"/>
        </w:rPr>
        <w:t xml:space="preserve"> for 35MHz and 45MHz channel bandwidth for FR1 FDD</w:t>
      </w:r>
    </w:p>
    <w:p w:rsidR="005C7157" w:rsidRDefault="005C7157" w:rsidP="005C7157">
      <w:pPr>
        <w:rPr>
          <w:i/>
        </w:rPr>
      </w:pPr>
      <w:r>
        <w:rPr>
          <w:i/>
        </w:rPr>
        <w:tab/>
      </w:r>
      <w:r>
        <w:rPr>
          <w:i/>
        </w:rPr>
        <w:tab/>
      </w:r>
      <w:r>
        <w:rPr>
          <w:i/>
        </w:rPr>
        <w:tab/>
      </w:r>
      <w:r>
        <w:rPr>
          <w:i/>
        </w:rPr>
        <w:tab/>
      </w:r>
      <w:r>
        <w:rPr>
          <w:i/>
        </w:rPr>
        <w:tab/>
        <w:t>Type: CR</w:t>
      </w:r>
      <w:r>
        <w:rPr>
          <w:i/>
        </w:rPr>
        <w:tab/>
      </w:r>
      <w:r>
        <w:rPr>
          <w:i/>
        </w:rPr>
        <w:tab/>
        <w:t xml:space="preserve">For: </w:t>
      </w:r>
      <w:r w:rsidR="0012762E">
        <w:rPr>
          <w:rFonts w:hint="eastAsia"/>
          <w:i/>
          <w:lang w:eastAsia="zh-CN"/>
        </w:rPr>
        <w:t>Agreement</w:t>
      </w:r>
      <w:r>
        <w:rPr>
          <w:i/>
        </w:rPr>
        <w:br/>
      </w:r>
      <w:r>
        <w:rPr>
          <w:i/>
        </w:rPr>
        <w:tab/>
      </w:r>
      <w:r>
        <w:rPr>
          <w:i/>
        </w:rPr>
        <w:tab/>
      </w:r>
      <w:r>
        <w:rPr>
          <w:i/>
        </w:rPr>
        <w:tab/>
      </w:r>
      <w:r>
        <w:rPr>
          <w:i/>
        </w:rPr>
        <w:tab/>
      </w:r>
      <w:r>
        <w:rPr>
          <w:i/>
        </w:rPr>
        <w:tab/>
        <w:t>38.101-4 v17.1.0</w:t>
      </w:r>
      <w:r>
        <w:rPr>
          <w:i/>
        </w:rPr>
        <w:tab/>
        <w:t xml:space="preserve">  CR-</w:t>
      </w:r>
      <w:r w:rsidR="00E42678" w:rsidRPr="00E42678">
        <w:rPr>
          <w:rFonts w:hint="eastAsia"/>
          <w:i/>
          <w:color w:val="FF0000"/>
          <w:lang w:eastAsia="zh-CN"/>
        </w:rPr>
        <w:t>XXX</w:t>
      </w:r>
      <w:r>
        <w:rPr>
          <w:i/>
        </w:rPr>
        <w:t xml:space="preserve">  rev  Cat: F (Rel-17)</w:t>
      </w:r>
      <w:r>
        <w:rPr>
          <w:i/>
        </w:rPr>
        <w:br/>
      </w:r>
      <w:r>
        <w:rPr>
          <w:i/>
        </w:rPr>
        <w:lastRenderedPageBreak/>
        <w:br/>
      </w:r>
      <w:r>
        <w:rPr>
          <w:i/>
        </w:rPr>
        <w:tab/>
      </w:r>
      <w:r>
        <w:rPr>
          <w:i/>
        </w:rPr>
        <w:tab/>
      </w:r>
      <w:r>
        <w:rPr>
          <w:i/>
        </w:rPr>
        <w:tab/>
      </w:r>
      <w:r>
        <w:rPr>
          <w:i/>
        </w:rPr>
        <w:tab/>
      </w:r>
      <w:r>
        <w:rPr>
          <w:i/>
        </w:rPr>
        <w:tab/>
        <w:t>Source: Huawei, HiSilicon</w:t>
      </w:r>
    </w:p>
    <w:p w:rsidR="005C7157" w:rsidRDefault="00A20458" w:rsidP="005C715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20458">
        <w:rPr>
          <w:rFonts w:ascii="Arial" w:hAnsi="Arial" w:cs="Arial"/>
          <w:b/>
          <w:highlight w:val="green"/>
        </w:rPr>
        <w:t>Agreed.</w:t>
      </w:r>
    </w:p>
    <w:p w:rsidR="005C7157" w:rsidRDefault="005C7157" w:rsidP="005C7157">
      <w:pPr>
        <w:rPr>
          <w:color w:val="993300"/>
          <w:u w:val="single"/>
        </w:rPr>
      </w:pPr>
    </w:p>
    <w:p w:rsidR="0081207B" w:rsidRDefault="005C7157" w:rsidP="005C7157">
      <w:pPr>
        <w:pStyle w:val="2"/>
      </w:pPr>
      <w:bookmarkStart w:id="187" w:name="_Toc81572391"/>
      <w:r>
        <w:t>9</w:t>
      </w:r>
      <w:r w:rsidR="0081207B">
        <w:tab/>
        <w:t>Rel-17 non-spectrum related work items for NR</w:t>
      </w:r>
      <w:bookmarkEnd w:id="186"/>
      <w:bookmarkEnd w:id="187"/>
    </w:p>
    <w:p w:rsidR="0081207B" w:rsidRDefault="0081207B" w:rsidP="0081207B">
      <w:pPr>
        <w:pStyle w:val="3"/>
      </w:pPr>
      <w:bookmarkStart w:id="188" w:name="_Toc79401983"/>
      <w:bookmarkStart w:id="189" w:name="_Toc81572392"/>
      <w:r>
        <w:t>9.1</w:t>
      </w:r>
      <w:r>
        <w:tab/>
        <w:t>Multiple Input Multiple Output (MIMO) Over-the-Air (OTA) requirements for NR UEs</w:t>
      </w:r>
      <w:bookmarkEnd w:id="188"/>
      <w:bookmarkEnd w:id="189"/>
    </w:p>
    <w:p w:rsidR="0081207B" w:rsidRDefault="0081207B" w:rsidP="0081207B">
      <w:pPr>
        <w:pStyle w:val="4"/>
      </w:pPr>
      <w:bookmarkStart w:id="190" w:name="_Toc79401984"/>
      <w:bookmarkStart w:id="191" w:name="_Toc81572393"/>
      <w:r>
        <w:t>9.1.1</w:t>
      </w:r>
      <w:r>
        <w:tab/>
        <w:t>General</w:t>
      </w:r>
      <w:bookmarkEnd w:id="190"/>
      <w:bookmarkEnd w:id="191"/>
    </w:p>
    <w:p w:rsidR="00FB690E" w:rsidRDefault="00FB690E" w:rsidP="00FB690E">
      <w:pPr>
        <w:rPr>
          <w:rFonts w:eastAsia="等线"/>
          <w:lang w:eastAsia="zh-CN"/>
        </w:rPr>
      </w:pPr>
      <w:r>
        <w:rPr>
          <w:rFonts w:eastAsia="等线" w:hint="eastAsia"/>
          <w:lang w:eastAsia="zh-CN"/>
        </w:rPr>
        <w:t>-</w:t>
      </w:r>
      <w:r>
        <w:rPr>
          <w:rFonts w:eastAsia="等线"/>
          <w:lang w:eastAsia="zh-CN"/>
        </w:rPr>
        <w:t>-----------------------------------------------------------------------------------------------------------------------------------------------</w:t>
      </w:r>
    </w:p>
    <w:p w:rsidR="00FB690E" w:rsidRPr="00FB690E" w:rsidRDefault="00FB690E" w:rsidP="00FB690E">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FB690E">
        <w:rPr>
          <w:rFonts w:ascii="Arial" w:hAnsi="Arial" w:cs="Arial" w:hint="eastAsia"/>
          <w:b/>
          <w:color w:val="C00000"/>
          <w:sz w:val="24"/>
          <w:u w:val="single"/>
        </w:rPr>
        <w:t>[100-e][331] NR_MIMO_OTA</w:t>
      </w:r>
      <w:r w:rsidRPr="00FB690E">
        <w:rPr>
          <w:rFonts w:ascii="Arial" w:hAnsi="Arial" w:cs="Arial"/>
          <w:b/>
          <w:color w:val="C00000"/>
          <w:sz w:val="24"/>
          <w:u w:val="single"/>
        </w:rPr>
        <w:t>, AI 6.1.9.5, 9.1</w:t>
      </w:r>
      <w:r w:rsidRPr="00A95509">
        <w:rPr>
          <w:rFonts w:ascii="Arial" w:hAnsi="Arial" w:cs="Arial"/>
          <w:b/>
          <w:color w:val="C00000"/>
          <w:sz w:val="24"/>
          <w:u w:val="single"/>
        </w:rPr>
        <w:t xml:space="preserve">– </w:t>
      </w:r>
      <w:r w:rsidRPr="00FB690E">
        <w:rPr>
          <w:rFonts w:ascii="Arial" w:hAnsi="Arial" w:cs="Arial" w:hint="eastAsia"/>
          <w:b/>
          <w:color w:val="C00000"/>
          <w:sz w:val="24"/>
          <w:u w:val="single"/>
        </w:rPr>
        <w:t>Bozhi Li</w:t>
      </w:r>
    </w:p>
    <w:p w:rsidR="00FB690E" w:rsidRDefault="00FB690E" w:rsidP="00FB690E">
      <w:pPr>
        <w:overflowPunct/>
        <w:autoSpaceDE/>
        <w:autoSpaceDN/>
        <w:adjustRightInd/>
        <w:spacing w:after="0"/>
        <w:textAlignment w:val="auto"/>
        <w:rPr>
          <w:rFonts w:ascii="Arial" w:hAnsi="Arial" w:cs="Arial"/>
          <w:b/>
          <w:lang w:val="en-US" w:eastAsia="zh-CN"/>
        </w:rPr>
      </w:pPr>
    </w:p>
    <w:p w:rsidR="00FB690E" w:rsidRPr="00FB690E" w:rsidRDefault="00FB690E" w:rsidP="00FB690E">
      <w:pPr>
        <w:overflowPunct/>
        <w:autoSpaceDE/>
        <w:autoSpaceDN/>
        <w:adjustRightInd/>
        <w:spacing w:after="0"/>
        <w:textAlignment w:val="auto"/>
        <w:rPr>
          <w:rFonts w:ascii="Arial" w:hAnsi="Arial" w:cs="Arial"/>
          <w:b/>
          <w:sz w:val="24"/>
        </w:rPr>
      </w:pPr>
      <w:r>
        <w:rPr>
          <w:rFonts w:ascii="Arial" w:hAnsi="Arial" w:cs="Arial"/>
          <w:b/>
          <w:color w:val="0000FF"/>
          <w:sz w:val="24"/>
          <w:u w:val="thick"/>
        </w:rPr>
        <w:t>R4-2115622</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FB690E">
        <w:rPr>
          <w:rFonts w:ascii="Arial" w:hAnsi="Arial" w:cs="Arial" w:hint="eastAsia"/>
          <w:b/>
          <w:sz w:val="24"/>
        </w:rPr>
        <w:t>[100-e][331] NR_MIMO_OTA</w:t>
      </w:r>
      <w:r w:rsidRPr="00FB690E">
        <w:rPr>
          <w:rFonts w:ascii="Arial" w:hAnsi="Arial" w:cs="Arial"/>
          <w:b/>
          <w:sz w:val="24"/>
        </w:rPr>
        <w:t xml:space="preserve"> </w:t>
      </w:r>
    </w:p>
    <w:p w:rsidR="00FB690E" w:rsidRDefault="00FB690E" w:rsidP="00FB690E">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(Samsung)</w:t>
      </w:r>
    </w:p>
    <w:p w:rsidR="00FB690E" w:rsidRPr="00944C49" w:rsidRDefault="00FB690E" w:rsidP="00FB690E">
      <w:pPr>
        <w:rPr>
          <w:rFonts w:ascii="Arial" w:hAnsi="Arial" w:cs="Arial"/>
          <w:b/>
          <w:lang w:val="en-US" w:eastAsia="zh-CN"/>
        </w:rPr>
      </w:pPr>
      <w:r w:rsidRPr="00944C49">
        <w:rPr>
          <w:rFonts w:ascii="Arial" w:hAnsi="Arial" w:cs="Arial"/>
          <w:b/>
          <w:lang w:val="en-US" w:eastAsia="zh-CN"/>
        </w:rPr>
        <w:t xml:space="preserve">Abstract: </w:t>
      </w:r>
    </w:p>
    <w:p w:rsidR="00FB690E" w:rsidRDefault="00FB690E" w:rsidP="00FB690E">
      <w:pPr>
        <w:rPr>
          <w:rFonts w:ascii="Arial" w:hAnsi="Arial" w:cs="Arial"/>
          <w:b/>
          <w:lang w:val="en-US" w:eastAsia="zh-CN"/>
        </w:rPr>
      </w:pPr>
      <w:r w:rsidRPr="00944C49">
        <w:rPr>
          <w:rFonts w:ascii="Arial" w:hAnsi="Arial" w:cs="Arial"/>
          <w:b/>
          <w:lang w:val="en-US" w:eastAsia="zh-CN"/>
        </w:rPr>
        <w:t xml:space="preserve">Discussion: </w:t>
      </w:r>
    </w:p>
    <w:p w:rsidR="00FB690E" w:rsidRDefault="00601EF8" w:rsidP="00FB690E">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R4-2115807 (from R4-2115622).</w:t>
      </w:r>
    </w:p>
    <w:p w:rsidR="00FB690E" w:rsidRDefault="00FB690E" w:rsidP="00FB690E">
      <w:pPr>
        <w:overflowPunct/>
        <w:autoSpaceDE/>
        <w:autoSpaceDN/>
        <w:adjustRightInd/>
        <w:spacing w:after="0"/>
        <w:textAlignment w:val="auto"/>
        <w:rPr>
          <w:rFonts w:ascii="Arial" w:hAnsi="Arial" w:cs="Arial"/>
          <w:b/>
          <w:lang w:val="en-US" w:eastAsia="zh-CN"/>
        </w:rPr>
      </w:pPr>
    </w:p>
    <w:p w:rsidR="00601EF8" w:rsidRPr="00FB690E" w:rsidRDefault="00601EF8" w:rsidP="00601EF8">
      <w:pPr>
        <w:overflowPunct/>
        <w:autoSpaceDE/>
        <w:autoSpaceDN/>
        <w:adjustRightInd/>
        <w:spacing w:after="0"/>
        <w:textAlignment w:val="auto"/>
        <w:rPr>
          <w:rFonts w:ascii="Arial" w:hAnsi="Arial" w:cs="Arial"/>
          <w:b/>
          <w:sz w:val="24"/>
        </w:rPr>
      </w:pPr>
      <w:r>
        <w:rPr>
          <w:rFonts w:ascii="Arial" w:hAnsi="Arial" w:cs="Arial"/>
          <w:b/>
          <w:color w:val="0000FF"/>
          <w:sz w:val="24"/>
          <w:u w:val="thick"/>
        </w:rPr>
        <w:t>R4-2115807</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FB690E">
        <w:rPr>
          <w:rFonts w:ascii="Arial" w:hAnsi="Arial" w:cs="Arial" w:hint="eastAsia"/>
          <w:b/>
          <w:sz w:val="24"/>
        </w:rPr>
        <w:t>[100-e][331] NR_MIMO_OTA</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(Samsung)</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7F2E81"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8557A" w:rsidRDefault="0078557A" w:rsidP="00601EF8">
      <w:pPr>
        <w:overflowPunct/>
        <w:autoSpaceDE/>
        <w:autoSpaceDN/>
        <w:adjustRightInd/>
        <w:spacing w:after="0"/>
        <w:textAlignment w:val="auto"/>
        <w:rPr>
          <w:rFonts w:ascii="Arial" w:hAnsi="Arial" w:cs="Arial"/>
          <w:b/>
          <w:lang w:val="en-US" w:eastAsia="zh-CN"/>
        </w:rPr>
      </w:pPr>
    </w:p>
    <w:p w:rsidR="0078557A" w:rsidRPr="00F13BEF" w:rsidRDefault="0078557A" w:rsidP="00601EF8">
      <w:pPr>
        <w:overflowPunct/>
        <w:autoSpaceDE/>
        <w:autoSpaceDN/>
        <w:adjustRightInd/>
        <w:spacing w:after="0"/>
        <w:textAlignment w:val="auto"/>
        <w:rPr>
          <w:b/>
          <w:color w:val="C00000"/>
          <w:lang w:val="en-US" w:eastAsia="zh-CN"/>
        </w:rPr>
      </w:pPr>
      <w:r w:rsidRPr="00F13BEF">
        <w:rPr>
          <w:b/>
          <w:color w:val="C00000"/>
          <w:lang w:val="en-US" w:eastAsia="zh-CN"/>
        </w:rPr>
        <w:t>GTW Discussion Aug 23</w:t>
      </w:r>
    </w:p>
    <w:p w:rsidR="0078557A" w:rsidRPr="00F13BEF" w:rsidRDefault="0078557A" w:rsidP="00601EF8">
      <w:pPr>
        <w:overflowPunct/>
        <w:autoSpaceDE/>
        <w:autoSpaceDN/>
        <w:adjustRightInd/>
        <w:spacing w:after="0"/>
        <w:textAlignment w:val="auto"/>
        <w:rPr>
          <w:b/>
          <w:color w:val="FF0000"/>
          <w:lang w:val="en-US" w:eastAsia="zh-CN"/>
        </w:rPr>
      </w:pPr>
    </w:p>
    <w:p w:rsidR="00D67F85" w:rsidRPr="00F13BEF" w:rsidRDefault="00D67F85" w:rsidP="00D67F85">
      <w:r w:rsidRPr="00F13BEF">
        <w:t xml:space="preserve">Topic #1: General and Testing methodologies </w:t>
      </w:r>
    </w:p>
    <w:p w:rsidR="00D67F85" w:rsidRPr="00F13BEF" w:rsidRDefault="00D67F85" w:rsidP="00D67F85">
      <w:pPr>
        <w:rPr>
          <w:b/>
        </w:rPr>
      </w:pPr>
      <w:r w:rsidRPr="00F13BEF">
        <w:rPr>
          <w:b/>
        </w:rPr>
        <w:t>Issue 1-2: Reference validation targets for FR1</w:t>
      </w:r>
    </w:p>
    <w:p w:rsidR="00D67F85" w:rsidRPr="00F13BEF" w:rsidRDefault="00D67F85" w:rsidP="005A0124">
      <w:pPr>
        <w:pStyle w:val="a"/>
        <w:numPr>
          <w:ilvl w:val="0"/>
          <w:numId w:val="9"/>
        </w:numPr>
        <w:ind w:left="720"/>
        <w:rPr>
          <w:color w:val="000000" w:themeColor="text1"/>
          <w:szCs w:val="20"/>
        </w:rPr>
      </w:pPr>
      <w:r w:rsidRPr="00F13BEF">
        <w:rPr>
          <w:color w:val="000000" w:themeColor="text1"/>
          <w:szCs w:val="20"/>
        </w:rPr>
        <w:t>Background</w:t>
      </w:r>
    </w:p>
    <w:p w:rsidR="00D67F85" w:rsidRPr="00F13BEF" w:rsidRDefault="00D67F85" w:rsidP="005A0124">
      <w:pPr>
        <w:pStyle w:val="a"/>
        <w:numPr>
          <w:ilvl w:val="1"/>
          <w:numId w:val="9"/>
        </w:numPr>
        <w:ind w:left="1440"/>
        <w:rPr>
          <w:color w:val="000000" w:themeColor="text1"/>
          <w:szCs w:val="20"/>
        </w:rPr>
      </w:pPr>
      <w:r w:rsidRPr="00F13BEF">
        <w:rPr>
          <w:color w:val="000000" w:themeColor="text1"/>
          <w:szCs w:val="20"/>
        </w:rPr>
        <w:t>for CDL-C Uma, reference channel emulation curves in R4-2114383 was endorsed in 1</w:t>
      </w:r>
      <w:r w:rsidRPr="00F13BEF">
        <w:rPr>
          <w:color w:val="000000" w:themeColor="text1"/>
          <w:szCs w:val="20"/>
          <w:vertAlign w:val="superscript"/>
        </w:rPr>
        <w:t>st</w:t>
      </w:r>
      <w:r w:rsidRPr="00F13BEF">
        <w:rPr>
          <w:color w:val="000000" w:themeColor="text1"/>
          <w:szCs w:val="20"/>
        </w:rPr>
        <w:t xml:space="preserve"> round</w:t>
      </w:r>
    </w:p>
    <w:p w:rsidR="00D67F85" w:rsidRPr="00F13BEF" w:rsidRDefault="00D67F85" w:rsidP="005A0124">
      <w:pPr>
        <w:pStyle w:val="a"/>
        <w:numPr>
          <w:ilvl w:val="1"/>
          <w:numId w:val="9"/>
        </w:numPr>
        <w:ind w:left="1440"/>
        <w:rPr>
          <w:color w:val="000000" w:themeColor="text1"/>
          <w:szCs w:val="20"/>
        </w:rPr>
      </w:pPr>
      <w:r w:rsidRPr="00F13BEF">
        <w:rPr>
          <w:color w:val="000000" w:themeColor="text1"/>
          <w:szCs w:val="20"/>
        </w:rPr>
        <w:t xml:space="preserve">for CDL-C Umi, </w:t>
      </w:r>
      <w:r w:rsidR="00790E0E" w:rsidRPr="00F13BEF">
        <w:rPr>
          <w:color w:val="000000" w:themeColor="text1"/>
          <w:szCs w:val="20"/>
        </w:rPr>
        <w:t>interested companies</w:t>
      </w:r>
      <w:r w:rsidRPr="00F13BEF">
        <w:rPr>
          <w:color w:val="000000" w:themeColor="text1"/>
          <w:szCs w:val="20"/>
        </w:rPr>
        <w:t xml:space="preserve"> (Keysight, Spirent, CMCC, CAICT) have aligned on PDP, Autocorrelation, V/H ratio except spatial correlation</w:t>
      </w:r>
    </w:p>
    <w:p w:rsidR="00D67F85" w:rsidRPr="00F13BEF" w:rsidRDefault="00D67F85" w:rsidP="005A0124">
      <w:pPr>
        <w:pStyle w:val="a"/>
        <w:numPr>
          <w:ilvl w:val="0"/>
          <w:numId w:val="9"/>
        </w:numPr>
        <w:ind w:left="720"/>
        <w:rPr>
          <w:color w:val="000000" w:themeColor="text1"/>
          <w:szCs w:val="20"/>
        </w:rPr>
      </w:pPr>
      <w:r w:rsidRPr="00F13BEF">
        <w:rPr>
          <w:color w:val="000000" w:themeColor="text1"/>
          <w:szCs w:val="20"/>
        </w:rPr>
        <w:t>Proposal</w:t>
      </w:r>
    </w:p>
    <w:p w:rsidR="00D67F85" w:rsidRPr="00F13BEF" w:rsidRDefault="00D67F85" w:rsidP="005A0124">
      <w:pPr>
        <w:pStyle w:val="a"/>
        <w:numPr>
          <w:ilvl w:val="1"/>
          <w:numId w:val="9"/>
        </w:numPr>
        <w:ind w:left="1440"/>
        <w:rPr>
          <w:color w:val="000000" w:themeColor="text1"/>
          <w:szCs w:val="20"/>
        </w:rPr>
      </w:pPr>
      <w:r w:rsidRPr="00F13BEF">
        <w:rPr>
          <w:color w:val="000000" w:themeColor="text1"/>
          <w:szCs w:val="20"/>
        </w:rPr>
        <w:t>Have another round of harmonization to minimize the differences in spatial correlation (Spirent).</w:t>
      </w:r>
    </w:p>
    <w:p w:rsidR="00D67F85" w:rsidRPr="00F13BEF" w:rsidRDefault="00D67F85" w:rsidP="00D67F85">
      <w:pPr>
        <w:rPr>
          <w:bCs/>
          <w:lang w:eastAsia="ja-JP"/>
        </w:rPr>
      </w:pPr>
      <w:r w:rsidRPr="00F13BEF">
        <w:rPr>
          <w:bCs/>
          <w:lang w:eastAsia="ja-JP"/>
        </w:rPr>
        <w:t>Moderator comment: further discuss on spatial correlation, and capture available agreements for both CDL-C UMa and CDL-C UMi into R4-2115759 (REV of R4-2114383).</w:t>
      </w:r>
    </w:p>
    <w:p w:rsidR="00D67F85" w:rsidRPr="00F13BEF" w:rsidRDefault="00980F14" w:rsidP="00D67F85">
      <w:pPr>
        <w:rPr>
          <w:b/>
          <w:bCs/>
          <w:lang w:eastAsia="zh-CN"/>
        </w:rPr>
      </w:pPr>
      <w:r w:rsidRPr="00F13BEF">
        <w:rPr>
          <w:b/>
          <w:bCs/>
          <w:lang w:eastAsia="zh-CN"/>
        </w:rPr>
        <w:t>Discussion:</w:t>
      </w:r>
    </w:p>
    <w:p w:rsidR="00D67F85" w:rsidRPr="00F13BEF" w:rsidRDefault="00430282" w:rsidP="00D67F85">
      <w:pPr>
        <w:rPr>
          <w:rFonts w:eastAsia="Yu Mincho"/>
          <w:bCs/>
          <w:lang w:eastAsia="ja-JP"/>
        </w:rPr>
      </w:pPr>
      <w:r w:rsidRPr="00F13BEF">
        <w:rPr>
          <w:rFonts w:eastAsia="Yu Mincho"/>
          <w:bCs/>
          <w:lang w:eastAsia="ja-JP"/>
        </w:rPr>
        <w:t>Keysight: We think we can align the reference curves for both CDL_C UMa and CDL-C UMi cases.</w:t>
      </w:r>
    </w:p>
    <w:p w:rsidR="00430282" w:rsidRPr="00F13BEF" w:rsidRDefault="00430282" w:rsidP="00D67F85">
      <w:pPr>
        <w:rPr>
          <w:rFonts w:eastAsia="Yu Mincho"/>
          <w:bCs/>
          <w:lang w:eastAsia="ja-JP"/>
        </w:rPr>
      </w:pPr>
      <w:r w:rsidRPr="00F13BEF">
        <w:rPr>
          <w:rFonts w:eastAsia="Yu Mincho"/>
          <w:bCs/>
          <w:lang w:eastAsia="ja-JP"/>
        </w:rPr>
        <w:t>CAICT: We target to define the reference curve in this meeting for both cases. Sugguest to define the limit in next meeting.</w:t>
      </w:r>
    </w:p>
    <w:p w:rsidR="00430282" w:rsidRPr="00F13BEF" w:rsidRDefault="00430282" w:rsidP="00430282">
      <w:pPr>
        <w:rPr>
          <w:rFonts w:eastAsia="Yu Mincho"/>
          <w:bCs/>
          <w:lang w:eastAsia="ja-JP"/>
        </w:rPr>
      </w:pPr>
    </w:p>
    <w:p w:rsidR="00430282" w:rsidRPr="00F13BEF" w:rsidRDefault="00430282" w:rsidP="00430282">
      <w:pPr>
        <w:rPr>
          <w:rFonts w:eastAsia="Yu Mincho"/>
          <w:bCs/>
          <w:lang w:eastAsia="ja-JP"/>
        </w:rPr>
      </w:pPr>
      <w:r w:rsidRPr="00F13BEF">
        <w:rPr>
          <w:rFonts w:eastAsia="Yu Mincho"/>
          <w:bCs/>
          <w:lang w:eastAsia="ja-JP"/>
        </w:rPr>
        <w:lastRenderedPageBreak/>
        <w:t xml:space="preserve">Keysight: We can take offline and try to conclude in Nov 2021 RAN4 meeting. </w:t>
      </w:r>
    </w:p>
    <w:p w:rsidR="00430282" w:rsidRPr="00F13BEF" w:rsidRDefault="00430282" w:rsidP="00D67F85">
      <w:pPr>
        <w:rPr>
          <w:rFonts w:eastAsia="Yu Mincho"/>
          <w:bCs/>
          <w:lang w:eastAsia="ja-JP"/>
        </w:rPr>
      </w:pPr>
      <w:r w:rsidRPr="00F13BEF">
        <w:rPr>
          <w:rFonts w:eastAsia="Yu Mincho"/>
          <w:bCs/>
          <w:lang w:eastAsia="ja-JP"/>
        </w:rPr>
        <w:t xml:space="preserve">Sprient: CDL-Umi almost all the parameters except spatial correlation well aligned, for spatial correlation, average approach now adopted based on off-line. We start to apply OTA measurement to get the limit. </w:t>
      </w:r>
    </w:p>
    <w:p w:rsidR="00430282" w:rsidRPr="00F13BEF" w:rsidRDefault="00430282" w:rsidP="00D67F85">
      <w:pPr>
        <w:rPr>
          <w:rFonts w:eastAsia="Yu Mincho"/>
          <w:bCs/>
          <w:lang w:eastAsia="ja-JP"/>
        </w:rPr>
      </w:pPr>
      <w:r w:rsidRPr="00F13BEF">
        <w:rPr>
          <w:rFonts w:eastAsia="Yu Mincho"/>
          <w:bCs/>
          <w:highlight w:val="green"/>
          <w:lang w:eastAsia="ja-JP"/>
        </w:rPr>
        <w:t>Agreement: Companies are encouraged to bring proposals and analysis for pass limit of channel validation and target to conclude in Nov 2021 RAN4 meeting.</w:t>
      </w:r>
      <w:r w:rsidRPr="00F13BEF">
        <w:rPr>
          <w:rFonts w:eastAsia="Yu Mincho"/>
          <w:bCs/>
          <w:lang w:eastAsia="ja-JP"/>
        </w:rPr>
        <w:t xml:space="preserve"> </w:t>
      </w:r>
    </w:p>
    <w:p w:rsidR="00430282" w:rsidRPr="00F13BEF" w:rsidRDefault="00430282" w:rsidP="00D67F85">
      <w:pPr>
        <w:rPr>
          <w:rFonts w:eastAsia="Yu Mincho"/>
          <w:bCs/>
          <w:lang w:eastAsia="ja-JP"/>
        </w:rPr>
      </w:pPr>
      <w:r w:rsidRPr="00F13BEF">
        <w:rPr>
          <w:rFonts w:eastAsia="Yu Mincho"/>
          <w:bCs/>
          <w:highlight w:val="yellow"/>
          <w:lang w:eastAsia="ja-JP"/>
        </w:rPr>
        <w:t>Further discuss the details and captured to WF.</w:t>
      </w:r>
      <w:r w:rsidRPr="00F13BEF">
        <w:rPr>
          <w:rFonts w:eastAsia="Yu Mincho"/>
          <w:bCs/>
          <w:lang w:eastAsia="ja-JP"/>
        </w:rPr>
        <w:t xml:space="preserve"> </w:t>
      </w:r>
    </w:p>
    <w:p w:rsidR="00980CF4" w:rsidRPr="00F13BEF" w:rsidRDefault="00980CF4" w:rsidP="00980CF4">
      <w:pPr>
        <w:rPr>
          <w:b/>
          <w:color w:val="000000" w:themeColor="text1"/>
          <w:u w:val="single"/>
        </w:rPr>
      </w:pPr>
      <w:r w:rsidRPr="00F13BEF">
        <w:rPr>
          <w:b/>
          <w:color w:val="000000" w:themeColor="text1"/>
          <w:u w:val="single"/>
        </w:rPr>
        <w:t>Issue 1-3: FR2 probe blocking issue</w:t>
      </w:r>
    </w:p>
    <w:p w:rsidR="00980CF4" w:rsidRPr="00F13BEF" w:rsidRDefault="00980CF4" w:rsidP="005A0124">
      <w:pPr>
        <w:pStyle w:val="a"/>
        <w:numPr>
          <w:ilvl w:val="0"/>
          <w:numId w:val="9"/>
        </w:numPr>
        <w:ind w:left="720"/>
        <w:rPr>
          <w:color w:val="000000" w:themeColor="text1"/>
          <w:szCs w:val="20"/>
        </w:rPr>
      </w:pPr>
      <w:r w:rsidRPr="00F13BEF">
        <w:rPr>
          <w:color w:val="000000" w:themeColor="text1"/>
          <w:szCs w:val="20"/>
        </w:rPr>
        <w:t>Proposals</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Option 1: The blocking issue of probe#3 should be closed due to the fact that the optimized weight of Probe#3 is almost zero.(CMCC)</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Option 2: Probe 3’s blocking issue can be ignored when the following situation is satisfied: Either “The improved three-step approach gives the results that Probe 3 experiences blocking small enough” or “A declaration of the weight of Probe 3 is small enough in the implementation of the selected FR2 MIMO OTA channel model.” (OPPO)</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Option 3: If the blocking effects still need to be quantified to resolve this blocking issue, keep this discussion open and interested parties are encouraged to provide simulation results. (Keysight)</w:t>
      </w:r>
    </w:p>
    <w:p w:rsidR="00980CF4" w:rsidRPr="00F13BEF" w:rsidRDefault="00980CF4" w:rsidP="00980CF4">
      <w:pPr>
        <w:rPr>
          <w:b/>
          <w:color w:val="000000" w:themeColor="text1"/>
          <w:lang w:val="en-US" w:eastAsia="zh-CN"/>
        </w:rPr>
      </w:pPr>
      <w:r w:rsidRPr="00F13BEF">
        <w:rPr>
          <w:b/>
          <w:color w:val="000000" w:themeColor="text1"/>
          <w:lang w:val="en-US" w:eastAsia="zh-CN"/>
        </w:rPr>
        <w:t>GTW Discussion</w:t>
      </w:r>
    </w:p>
    <w:p w:rsidR="00980CF4" w:rsidRPr="00F13BEF" w:rsidRDefault="00980CF4" w:rsidP="00980CF4">
      <w:pPr>
        <w:rPr>
          <w:color w:val="000000" w:themeColor="text1"/>
          <w:lang w:val="en-US" w:eastAsia="zh-CN"/>
        </w:rPr>
      </w:pPr>
      <w:r w:rsidRPr="00F13BEF">
        <w:rPr>
          <w:color w:val="000000" w:themeColor="text1"/>
          <w:lang w:val="en-US" w:eastAsia="zh-CN"/>
        </w:rPr>
        <w:t xml:space="preserve">Apple: The blocking issue due to multiple test system. </w:t>
      </w:r>
    </w:p>
    <w:p w:rsidR="00980CF4" w:rsidRPr="00F13BEF" w:rsidRDefault="00980CF4" w:rsidP="00980CF4">
      <w:pPr>
        <w:rPr>
          <w:color w:val="000000" w:themeColor="text1"/>
          <w:lang w:val="en-US" w:eastAsia="zh-CN"/>
        </w:rPr>
      </w:pPr>
      <w:r w:rsidRPr="00F13BEF">
        <w:rPr>
          <w:color w:val="000000" w:themeColor="text1"/>
          <w:lang w:val="en-US" w:eastAsia="zh-CN"/>
        </w:rPr>
        <w:t xml:space="preserve">Keysight: The overall consensus, previous block issue already resolved.  The issue mentioned by Apple already concluded. </w:t>
      </w:r>
    </w:p>
    <w:p w:rsidR="00980CF4" w:rsidRPr="00F13BEF" w:rsidRDefault="00980CF4" w:rsidP="00980CF4">
      <w:pPr>
        <w:rPr>
          <w:color w:val="000000" w:themeColor="text1"/>
          <w:lang w:val="en-US" w:eastAsia="zh-CN"/>
        </w:rPr>
      </w:pPr>
      <w:r w:rsidRPr="00F13BEF">
        <w:rPr>
          <w:color w:val="000000" w:themeColor="text1"/>
          <w:highlight w:val="green"/>
          <w:lang w:val="en-US" w:eastAsia="zh-CN"/>
        </w:rPr>
        <w:t>Agreement: The baseline assumption there is no remaining open blocking issue pending on further confirmation by Nov 2021 RAN4 meeting.</w:t>
      </w:r>
      <w:r w:rsidRPr="00F13BEF">
        <w:rPr>
          <w:color w:val="000000" w:themeColor="text1"/>
          <w:lang w:val="en-US" w:eastAsia="zh-CN"/>
        </w:rPr>
        <w:t xml:space="preserve"> </w:t>
      </w:r>
    </w:p>
    <w:p w:rsidR="00980CF4" w:rsidRPr="00F13BEF" w:rsidRDefault="00980CF4" w:rsidP="00980CF4">
      <w:pPr>
        <w:rPr>
          <w:b/>
          <w:color w:val="000000" w:themeColor="text1"/>
          <w:u w:val="single"/>
        </w:rPr>
      </w:pPr>
      <w:r w:rsidRPr="00F13BEF">
        <w:rPr>
          <w:b/>
          <w:color w:val="000000" w:themeColor="text1"/>
          <w:u w:val="single"/>
        </w:rPr>
        <w:t xml:space="preserve">Issue 1-4: FR2 probe </w:t>
      </w:r>
      <w:r w:rsidRPr="00F13BEF">
        <w:rPr>
          <w:b/>
          <w:color w:val="000000" w:themeColor="text1"/>
          <w:u w:val="single"/>
          <w:lang w:eastAsia="zh-CN"/>
        </w:rPr>
        <w:t>weights</w:t>
      </w:r>
    </w:p>
    <w:p w:rsidR="00980CF4" w:rsidRPr="00F13BEF" w:rsidRDefault="00980CF4" w:rsidP="005A0124">
      <w:pPr>
        <w:pStyle w:val="a"/>
        <w:numPr>
          <w:ilvl w:val="0"/>
          <w:numId w:val="9"/>
        </w:numPr>
        <w:ind w:left="720"/>
        <w:rPr>
          <w:color w:val="000000" w:themeColor="text1"/>
          <w:szCs w:val="20"/>
        </w:rPr>
      </w:pPr>
      <w:r w:rsidRPr="00F13BEF">
        <w:rPr>
          <w:color w:val="000000" w:themeColor="text1"/>
          <w:szCs w:val="20"/>
        </w:rPr>
        <w:t>Proposals</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Proposal 1:  An initial reference set of probe weight is published to performance requirements for FR2 and aligning simulation, and feedback from TE/CE vendors is encouraged to reach a consensus on a set of weights. (R4-2114534)</w:t>
      </w:r>
    </w:p>
    <w:p w:rsidR="00980CF4" w:rsidRPr="00F13BEF" w:rsidRDefault="00980CF4" w:rsidP="00980CF4">
      <w:pPr>
        <w:rPr>
          <w:b/>
          <w:color w:val="000000" w:themeColor="text1"/>
          <w:lang w:val="en-US" w:eastAsia="zh-CN"/>
        </w:rPr>
      </w:pPr>
      <w:r w:rsidRPr="00F13BEF">
        <w:rPr>
          <w:b/>
          <w:color w:val="000000" w:themeColor="text1"/>
          <w:lang w:val="en-US" w:eastAsia="zh-CN"/>
        </w:rPr>
        <w:t>GTW Discussion</w:t>
      </w:r>
    </w:p>
    <w:p w:rsidR="00980CF4" w:rsidRPr="00F13BEF" w:rsidRDefault="00980CF4" w:rsidP="00980CF4">
      <w:pPr>
        <w:spacing w:after="120"/>
        <w:rPr>
          <w:color w:val="000000" w:themeColor="text1"/>
          <w:lang w:eastAsia="zh-CN"/>
        </w:rPr>
      </w:pPr>
      <w:r w:rsidRPr="00F13BEF">
        <w:rPr>
          <w:color w:val="000000" w:themeColor="text1"/>
          <w:lang w:eastAsia="zh-CN"/>
        </w:rPr>
        <w:t>Apple: We would like to see measurement result to have alignment between simulation and measurement.</w:t>
      </w:r>
    </w:p>
    <w:p w:rsidR="00980CF4" w:rsidRPr="00F13BEF" w:rsidRDefault="00980CF4" w:rsidP="00980CF4">
      <w:pPr>
        <w:spacing w:after="120"/>
        <w:rPr>
          <w:color w:val="000000" w:themeColor="text1"/>
          <w:lang w:eastAsia="zh-CN"/>
        </w:rPr>
      </w:pPr>
      <w:r w:rsidRPr="00F13BEF">
        <w:rPr>
          <w:color w:val="000000" w:themeColor="text1"/>
          <w:lang w:eastAsia="zh-CN"/>
        </w:rPr>
        <w:t xml:space="preserve">Keysight: Set-up probe weights may match with real test system. We can’t share the probe weights. We would see the comparable PSP calibration. </w:t>
      </w:r>
    </w:p>
    <w:p w:rsidR="00980CF4" w:rsidRPr="00F13BEF" w:rsidRDefault="00980CF4" w:rsidP="00980CF4">
      <w:pPr>
        <w:spacing w:after="120"/>
        <w:rPr>
          <w:color w:val="000000" w:themeColor="text1"/>
          <w:lang w:eastAsia="zh-CN"/>
        </w:rPr>
      </w:pPr>
      <w:r w:rsidRPr="00F13BEF">
        <w:rPr>
          <w:color w:val="000000" w:themeColor="text1"/>
          <w:lang w:eastAsia="zh-CN"/>
        </w:rPr>
        <w:t>QC: In FR2 MIMO OTA, we agreed to include both measure and simulation effort.</w:t>
      </w:r>
    </w:p>
    <w:p w:rsidR="00980CF4" w:rsidRPr="00F13BEF" w:rsidRDefault="00980CF4" w:rsidP="00980CF4">
      <w:pPr>
        <w:spacing w:after="120"/>
        <w:rPr>
          <w:color w:val="000000" w:themeColor="text1"/>
          <w:lang w:eastAsia="zh-CN"/>
        </w:rPr>
      </w:pPr>
      <w:r w:rsidRPr="00F13BEF">
        <w:rPr>
          <w:color w:val="000000" w:themeColor="text1"/>
          <w:lang w:eastAsia="zh-CN"/>
        </w:rPr>
        <w:t xml:space="preserve">Keysight: Till no now, no measurement provided and only focus on simulation and hard to be aligned. </w:t>
      </w:r>
    </w:p>
    <w:p w:rsidR="00980CF4" w:rsidRPr="00F13BEF" w:rsidRDefault="00980CF4" w:rsidP="00980CF4">
      <w:pPr>
        <w:spacing w:after="120"/>
        <w:rPr>
          <w:color w:val="000000" w:themeColor="text1"/>
          <w:highlight w:val="green"/>
          <w:lang w:eastAsia="zh-CN"/>
        </w:rPr>
      </w:pPr>
      <w:r w:rsidRPr="00F13BEF">
        <w:rPr>
          <w:color w:val="000000" w:themeColor="text1"/>
          <w:highlight w:val="green"/>
          <w:lang w:eastAsia="zh-CN"/>
        </w:rPr>
        <w:t xml:space="preserve">Agreement: </w:t>
      </w:r>
    </w:p>
    <w:p w:rsidR="00980CF4" w:rsidRPr="00F13BEF" w:rsidRDefault="00980CF4" w:rsidP="00980CF4">
      <w:pPr>
        <w:rPr>
          <w:color w:val="000000" w:themeColor="text1"/>
        </w:rPr>
      </w:pPr>
      <w:r w:rsidRPr="00F13BEF">
        <w:rPr>
          <w:color w:val="000000" w:themeColor="text1"/>
          <w:highlight w:val="green"/>
        </w:rPr>
        <w:t xml:space="preserve">Given probe weights belongs to </w:t>
      </w:r>
      <w:r w:rsidR="00C907FA" w:rsidRPr="00F13BEF">
        <w:rPr>
          <w:color w:val="000000" w:themeColor="text1"/>
          <w:highlight w:val="green"/>
        </w:rPr>
        <w:t>implementation</w:t>
      </w:r>
      <w:r w:rsidRPr="00F13BEF">
        <w:rPr>
          <w:color w:val="000000" w:themeColor="text1"/>
          <w:highlight w:val="green"/>
        </w:rPr>
        <w:t>, no further effort on alignment of probe weights.</w:t>
      </w:r>
      <w:r w:rsidRPr="00F13BEF">
        <w:rPr>
          <w:color w:val="000000" w:themeColor="text1"/>
        </w:rPr>
        <w:t xml:space="preserve"> </w:t>
      </w:r>
    </w:p>
    <w:p w:rsidR="00980CF4" w:rsidRPr="00F13BEF" w:rsidRDefault="00980CF4" w:rsidP="00980CF4">
      <w:pPr>
        <w:rPr>
          <w:b/>
        </w:rPr>
      </w:pPr>
      <w:r w:rsidRPr="00F13BEF">
        <w:rPr>
          <w:b/>
        </w:rPr>
        <w:t>Issue 2-2: measurement device handling</w:t>
      </w:r>
    </w:p>
    <w:p w:rsidR="00980CF4" w:rsidRPr="00F13BEF" w:rsidRDefault="00980CF4" w:rsidP="00980CF4">
      <w:pPr>
        <w:rPr>
          <w:color w:val="000000" w:themeColor="text1"/>
          <w:highlight w:val="green"/>
        </w:rPr>
      </w:pPr>
      <w:r w:rsidRPr="00F13BEF">
        <w:rPr>
          <w:color w:val="000000" w:themeColor="text1"/>
          <w:highlight w:val="green"/>
        </w:rPr>
        <w:t>Agreement: RAN4 will discuss how to handle measurement device before starting the measurement campaign.</w:t>
      </w:r>
    </w:p>
    <w:p w:rsidR="00980CF4" w:rsidRPr="00F13BEF" w:rsidRDefault="00980CF4" w:rsidP="007E70C5">
      <w:pPr>
        <w:rPr>
          <w:b/>
          <w:lang w:val="en-US"/>
        </w:rPr>
      </w:pPr>
    </w:p>
    <w:p w:rsidR="007E70C5" w:rsidRPr="00F13BEF" w:rsidRDefault="007E70C5" w:rsidP="007E70C5">
      <w:pPr>
        <w:rPr>
          <w:b/>
        </w:rPr>
      </w:pPr>
      <w:r w:rsidRPr="00F13BEF">
        <w:rPr>
          <w:b/>
        </w:rPr>
        <w:t>Issue 2-3-1: Percentile value of CDF</w:t>
      </w:r>
    </w:p>
    <w:p w:rsidR="007E70C5" w:rsidRPr="00F13BEF" w:rsidRDefault="00980CF4" w:rsidP="007E70C5">
      <w:pPr>
        <w:rPr>
          <w:color w:val="000000" w:themeColor="text1"/>
          <w:highlight w:val="green"/>
        </w:rPr>
      </w:pPr>
      <w:r w:rsidRPr="00F13BEF">
        <w:rPr>
          <w:color w:val="000000" w:themeColor="text1"/>
          <w:highlight w:val="green"/>
        </w:rPr>
        <w:t>Agreement:</w:t>
      </w:r>
    </w:p>
    <w:p w:rsidR="007E70C5" w:rsidRPr="00F13BEF" w:rsidRDefault="007E70C5" w:rsidP="007E70C5">
      <w:pPr>
        <w:rPr>
          <w:color w:val="000000" w:themeColor="text1"/>
          <w:highlight w:val="green"/>
        </w:rPr>
      </w:pPr>
      <w:r w:rsidRPr="00F13BEF">
        <w:rPr>
          <w:rFonts w:eastAsia="Yu Mincho"/>
          <w:iCs/>
          <w:highlight w:val="green"/>
        </w:rPr>
        <w:t xml:space="preserve">The percentile value of CDF to derive final TRMS requirements will be discussed after lab alignment is finalized and before test campaign. </w:t>
      </w:r>
    </w:p>
    <w:p w:rsidR="00980CF4" w:rsidRPr="00F13BEF" w:rsidRDefault="00980CF4" w:rsidP="00980CF4">
      <w:pPr>
        <w:rPr>
          <w:b/>
        </w:rPr>
      </w:pPr>
      <w:r w:rsidRPr="00F13BEF">
        <w:rPr>
          <w:b/>
        </w:rPr>
        <w:lastRenderedPageBreak/>
        <w:t>Issue 2-4: FR1 MU assessment</w:t>
      </w:r>
    </w:p>
    <w:p w:rsidR="00980CF4" w:rsidRPr="00F13BEF" w:rsidRDefault="00980CF4" w:rsidP="005A0124">
      <w:pPr>
        <w:pStyle w:val="a"/>
        <w:numPr>
          <w:ilvl w:val="0"/>
          <w:numId w:val="9"/>
        </w:numPr>
        <w:ind w:left="720"/>
        <w:rPr>
          <w:szCs w:val="20"/>
        </w:rPr>
      </w:pPr>
      <w:r w:rsidRPr="00F13BEF">
        <w:rPr>
          <w:szCs w:val="20"/>
        </w:rPr>
        <w:t xml:space="preserve">Proposals </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Option 1: RAN4 should discuss the MU assessment for FR1 MIMO OTA, example expanded uncertainty should be analysed (R4-2112980 by vivo, CAICT)</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Option 2: a very preliminary MU assessment could be considered in RAN4 with the understanding that RAN5 is responsible to work on and finalize the MU/TT.(Keysight,Apple)</w:t>
      </w:r>
    </w:p>
    <w:p w:rsidR="00980CF4" w:rsidRPr="00F13BEF" w:rsidRDefault="00980CF4" w:rsidP="005A0124">
      <w:pPr>
        <w:pStyle w:val="a"/>
        <w:numPr>
          <w:ilvl w:val="0"/>
          <w:numId w:val="9"/>
        </w:numPr>
        <w:ind w:left="720"/>
        <w:rPr>
          <w:color w:val="000000" w:themeColor="text1"/>
          <w:szCs w:val="20"/>
        </w:rPr>
      </w:pPr>
      <w:r w:rsidRPr="00F13BEF">
        <w:rPr>
          <w:color w:val="000000" w:themeColor="text1"/>
          <w:szCs w:val="20"/>
        </w:rPr>
        <w:t>WF</w:t>
      </w:r>
    </w:p>
    <w:p w:rsidR="00980CF4" w:rsidRPr="00F13BEF" w:rsidRDefault="00980CF4" w:rsidP="005A0124">
      <w:pPr>
        <w:pStyle w:val="a"/>
        <w:numPr>
          <w:ilvl w:val="1"/>
          <w:numId w:val="9"/>
        </w:numPr>
        <w:ind w:left="1440"/>
        <w:rPr>
          <w:color w:val="000000" w:themeColor="text1"/>
          <w:szCs w:val="20"/>
        </w:rPr>
      </w:pPr>
      <w:r w:rsidRPr="00F13BEF">
        <w:rPr>
          <w:color w:val="000000" w:themeColor="text1"/>
          <w:szCs w:val="20"/>
        </w:rPr>
        <w:t>TBA</w:t>
      </w:r>
    </w:p>
    <w:p w:rsidR="00980CF4" w:rsidRPr="00F13BEF" w:rsidRDefault="00980CF4" w:rsidP="00980CF4">
      <w:pPr>
        <w:rPr>
          <w:bCs/>
          <w:lang w:eastAsia="ja-JP"/>
        </w:rPr>
      </w:pPr>
      <w:r w:rsidRPr="00F13BEF">
        <w:rPr>
          <w:b/>
          <w:bCs/>
          <w:lang w:eastAsia="ja-JP"/>
        </w:rPr>
        <w:t>Moderator comment:</w:t>
      </w:r>
      <w:r w:rsidRPr="00F13BEF">
        <w:rPr>
          <w:bCs/>
          <w:lang w:eastAsia="ja-JP"/>
        </w:rPr>
        <w:t xml:space="preserve"> Majority supports option 1 (OPPO, Huawei, HiSilicon, CAICT, Samsung, vivo); Keysight and Apple support Option 2. Keysight requests clarifications on how the MU is planned to be used for requirement definitions in RAN4.</w:t>
      </w:r>
    </w:p>
    <w:p w:rsidR="00980CF4" w:rsidRPr="00F13BEF" w:rsidRDefault="00980CF4" w:rsidP="00980CF4">
      <w:pPr>
        <w:rPr>
          <w:rFonts w:eastAsiaTheme="minorEastAsia"/>
          <w:b/>
          <w:lang w:val="en-US"/>
        </w:rPr>
      </w:pPr>
      <w:r w:rsidRPr="00F13BEF">
        <w:rPr>
          <w:rFonts w:eastAsiaTheme="minorEastAsia"/>
          <w:b/>
          <w:lang w:val="en-US"/>
        </w:rPr>
        <w:t>Discussion:</w:t>
      </w:r>
    </w:p>
    <w:p w:rsidR="00980CF4" w:rsidRPr="00F13BEF" w:rsidRDefault="00980CF4" w:rsidP="00980CF4">
      <w:pPr>
        <w:rPr>
          <w:rFonts w:eastAsiaTheme="minorEastAsia"/>
        </w:rPr>
      </w:pPr>
      <w:r w:rsidRPr="00F13BEF">
        <w:rPr>
          <w:rFonts w:eastAsiaTheme="minorEastAsia"/>
        </w:rPr>
        <w:t>vivo: MU assessment is traditional work in RAN4 taken the experience of LTE MIMO OTA. The MU will impact final requirements introduction. OTA requirements are based on test results; we need to consider MU impact for the margin.</w:t>
      </w:r>
    </w:p>
    <w:p w:rsidR="00980CF4" w:rsidRPr="00F13BEF" w:rsidRDefault="00980CF4" w:rsidP="00980CF4">
      <w:pPr>
        <w:rPr>
          <w:rFonts w:eastAsiaTheme="minorEastAsia"/>
        </w:rPr>
      </w:pPr>
      <w:r w:rsidRPr="00F13BEF">
        <w:rPr>
          <w:rFonts w:eastAsiaTheme="minorEastAsia"/>
        </w:rPr>
        <w:t>Keysight: Except LTE MIMO OTA, all other OTA WI/SIs, final MU/TT defined in RAN5 which is aligned with NR MIMO OTAWID. MU margin in RAN4 and together TT margin in RAN5.</w:t>
      </w:r>
    </w:p>
    <w:p w:rsidR="00980CF4" w:rsidRPr="00F13BEF" w:rsidRDefault="00980CF4" w:rsidP="00980CF4">
      <w:pPr>
        <w:rPr>
          <w:rFonts w:eastAsiaTheme="minorEastAsia"/>
        </w:rPr>
      </w:pPr>
      <w:r w:rsidRPr="00F13BEF">
        <w:rPr>
          <w:rFonts w:eastAsiaTheme="minorEastAsia"/>
        </w:rPr>
        <w:t xml:space="preserve">Huawei: Seems option 1 not contradicted with each other. We need to some insight on MU impact on RAN4 to define RAN4 requirements. </w:t>
      </w:r>
    </w:p>
    <w:p w:rsidR="00980CF4" w:rsidRPr="00F13BEF" w:rsidRDefault="00980CF4" w:rsidP="00980CF4">
      <w:pPr>
        <w:rPr>
          <w:rFonts w:eastAsiaTheme="minorEastAsia"/>
        </w:rPr>
      </w:pPr>
      <w:r w:rsidRPr="00F13BEF">
        <w:rPr>
          <w:rFonts w:eastAsiaTheme="minorEastAsia"/>
        </w:rPr>
        <w:t>CAICT:</w:t>
      </w:r>
      <w:r w:rsidR="00B00108" w:rsidRPr="00F13BEF">
        <w:rPr>
          <w:rFonts w:eastAsiaTheme="minorEastAsia"/>
        </w:rPr>
        <w:t xml:space="preserve"> </w:t>
      </w:r>
      <w:r w:rsidRPr="00F13BEF">
        <w:rPr>
          <w:rFonts w:eastAsiaTheme="minorEastAsia"/>
        </w:rPr>
        <w:t xml:space="preserve">Share same view as vivo, the MU assessment impact lab alignment activity . </w:t>
      </w:r>
    </w:p>
    <w:p w:rsidR="00980CF4" w:rsidRPr="00F13BEF" w:rsidRDefault="00980CF4" w:rsidP="00980CF4">
      <w:pPr>
        <w:rPr>
          <w:rFonts w:eastAsiaTheme="minorEastAsia"/>
        </w:rPr>
      </w:pPr>
      <w:r w:rsidRPr="00F13BEF">
        <w:rPr>
          <w:rFonts w:eastAsiaTheme="minorEastAsia"/>
        </w:rPr>
        <w:t>Samsung: Share same view as vivo. For FR2 test enhancement SI, MU assessment also addressed in RAN4.</w:t>
      </w:r>
    </w:p>
    <w:p w:rsidR="00980CF4" w:rsidRPr="00F13BEF" w:rsidRDefault="00980CF4" w:rsidP="00980CF4">
      <w:pPr>
        <w:rPr>
          <w:rFonts w:eastAsiaTheme="minorEastAsia"/>
        </w:rPr>
      </w:pPr>
      <w:r w:rsidRPr="00F13BEF">
        <w:rPr>
          <w:rFonts w:eastAsiaTheme="minorEastAsia"/>
        </w:rPr>
        <w:t>Keysight: For FR2 test enhancement SI, preliminary MU assessment in RAN4, but final MU and TT would be finalized and decided in RAN5.</w:t>
      </w:r>
    </w:p>
    <w:p w:rsidR="00980CF4" w:rsidRPr="00F13BEF" w:rsidRDefault="00980CF4" w:rsidP="00980CF4">
      <w:pPr>
        <w:rPr>
          <w:rFonts w:eastAsiaTheme="minorEastAsia"/>
        </w:rPr>
      </w:pPr>
      <w:r w:rsidRPr="00F13BEF">
        <w:rPr>
          <w:rFonts w:eastAsiaTheme="minorEastAsia"/>
        </w:rPr>
        <w:t>Apple: We should</w:t>
      </w:r>
      <w:r w:rsidR="00B00108" w:rsidRPr="00F13BEF">
        <w:rPr>
          <w:rFonts w:eastAsiaTheme="minorEastAsia"/>
        </w:rPr>
        <w:t xml:space="preserve"> respect</w:t>
      </w:r>
      <w:r w:rsidRPr="00F13BEF">
        <w:rPr>
          <w:rFonts w:eastAsiaTheme="minorEastAsia"/>
        </w:rPr>
        <w:t xml:space="preserve"> RAN4 and RAN5 work duty. We can combine option 1 and option 2.</w:t>
      </w:r>
    </w:p>
    <w:p w:rsidR="00980CF4" w:rsidRPr="00F13BEF" w:rsidRDefault="00980CF4" w:rsidP="00980CF4">
      <w:pPr>
        <w:rPr>
          <w:rFonts w:eastAsiaTheme="minorEastAsia"/>
        </w:rPr>
      </w:pPr>
      <w:r w:rsidRPr="00F13BEF">
        <w:rPr>
          <w:rFonts w:eastAsiaTheme="minorEastAsia"/>
        </w:rPr>
        <w:t>vivo: What the preliminar</w:t>
      </w:r>
      <w:r w:rsidR="00B00108" w:rsidRPr="00F13BEF">
        <w:rPr>
          <w:rFonts w:eastAsiaTheme="minorEastAsia"/>
        </w:rPr>
        <w:t>y MU meaning? Better we define</w:t>
      </w:r>
      <w:r w:rsidRPr="00F13BEF">
        <w:rPr>
          <w:rFonts w:eastAsiaTheme="minorEastAsia"/>
        </w:rPr>
        <w:t xml:space="preserve"> example expanded MU in RAN4 as starting point. </w:t>
      </w:r>
    </w:p>
    <w:p w:rsidR="00980CF4" w:rsidRPr="00F13BEF" w:rsidRDefault="00980CF4" w:rsidP="00980CF4">
      <w:pPr>
        <w:rPr>
          <w:rFonts w:eastAsiaTheme="minorEastAsia"/>
        </w:rPr>
      </w:pPr>
      <w:r w:rsidRPr="00F13BEF">
        <w:rPr>
          <w:rFonts w:eastAsiaTheme="minorEastAsia"/>
          <w:highlight w:val="green"/>
        </w:rPr>
        <w:t>Agreement:</w:t>
      </w:r>
      <w:r w:rsidRPr="00F13BEF">
        <w:rPr>
          <w:rFonts w:eastAsiaTheme="minorEastAsia"/>
        </w:rPr>
        <w:t xml:space="preserve">  </w:t>
      </w:r>
    </w:p>
    <w:p w:rsidR="00980CF4" w:rsidRPr="00F13BEF" w:rsidRDefault="00980CF4" w:rsidP="00980CF4">
      <w:pPr>
        <w:rPr>
          <w:color w:val="000000" w:themeColor="text1"/>
        </w:rPr>
      </w:pPr>
      <w:r w:rsidRPr="00F13BEF">
        <w:rPr>
          <w:color w:val="000000" w:themeColor="text1"/>
          <w:highlight w:val="green"/>
        </w:rPr>
        <w:t>RAN4 should discuss the preliminary MU assessment for FR1 MIMO OTA including example expanded uncertainty, final MU and TT will be decided by RAN5.</w:t>
      </w:r>
    </w:p>
    <w:p w:rsidR="00FB690E" w:rsidRPr="00A95509" w:rsidRDefault="00FB690E" w:rsidP="00FB690E">
      <w:pPr>
        <w:overflowPunct/>
        <w:autoSpaceDE/>
        <w:autoSpaceDN/>
        <w:adjustRightInd/>
        <w:spacing w:after="0"/>
        <w:textAlignment w:val="auto"/>
        <w:rPr>
          <w:rFonts w:ascii="Arial" w:hAnsi="Arial" w:cs="Arial"/>
          <w:b/>
          <w:color w:val="C00000"/>
          <w:sz w:val="24"/>
          <w:u w:val="single"/>
        </w:rPr>
      </w:pPr>
    </w:p>
    <w:p w:rsidR="00FB690E" w:rsidRDefault="00FB690E" w:rsidP="00FB690E">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74"/>
        <w:gridCol w:w="2577"/>
        <w:gridCol w:w="1765"/>
        <w:gridCol w:w="2270"/>
        <w:gridCol w:w="1643"/>
      </w:tblGrid>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rFonts w:eastAsiaTheme="minorEastAsia"/>
                <w:b/>
                <w:bCs/>
                <w:color w:val="000000" w:themeColor="text1"/>
                <w:lang w:val="en-US"/>
              </w:rPr>
            </w:pPr>
            <w:r w:rsidRPr="00F13BEF">
              <w:rPr>
                <w:rFonts w:eastAsiaTheme="minorEastAsia"/>
                <w:b/>
                <w:bCs/>
                <w:color w:val="000000" w:themeColor="text1"/>
                <w:lang w:val="en-US"/>
              </w:rPr>
              <w:t>Tdoc number</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b/>
                <w:bCs/>
                <w:color w:val="000000" w:themeColor="text1"/>
                <w:lang w:val="en-US"/>
              </w:rPr>
            </w:pPr>
            <w:r w:rsidRPr="00F13BEF">
              <w:rPr>
                <w:b/>
                <w:bCs/>
                <w:color w:val="000000" w:themeColor="text1"/>
                <w:lang w:val="en-US"/>
              </w:rPr>
              <w:t>Title</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rFonts w:eastAsia="等线"/>
                <w:b/>
                <w:bCs/>
                <w:color w:val="000000" w:themeColor="text1"/>
                <w:lang w:val="en-US"/>
              </w:rPr>
            </w:pPr>
            <w:r w:rsidRPr="00F13BEF">
              <w:rPr>
                <w:b/>
                <w:bCs/>
                <w:color w:val="000000" w:themeColor="text1"/>
                <w:lang w:val="en-US"/>
              </w:rPr>
              <w:t>Source</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rFonts w:eastAsia="MS Mincho"/>
                <w:b/>
                <w:bCs/>
                <w:color w:val="000000" w:themeColor="text1"/>
                <w:lang w:val="en-US"/>
              </w:rPr>
            </w:pPr>
            <w:r w:rsidRPr="00F13BEF">
              <w:rPr>
                <w:b/>
                <w:bCs/>
                <w:color w:val="000000" w:themeColor="text1"/>
                <w:lang w:val="en-US"/>
              </w:rPr>
              <w:t>Decision</w:t>
            </w:r>
            <w:r w:rsidRPr="00F13BEF">
              <w:rPr>
                <w:rFonts w:eastAsiaTheme="minorEastAsia"/>
                <w:b/>
                <w:bCs/>
                <w:color w:val="000000" w:themeColor="text1"/>
                <w:lang w:val="en-US"/>
              </w:rPr>
              <w:t xml:space="preserve">  </w:t>
            </w:r>
          </w:p>
        </w:tc>
        <w:tc>
          <w:tcPr>
            <w:tcW w:w="169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b/>
                <w:bCs/>
                <w:color w:val="000000" w:themeColor="text1"/>
                <w:lang w:val="en-US"/>
              </w:rPr>
            </w:pPr>
            <w:r w:rsidRPr="00F13BEF">
              <w:rPr>
                <w:b/>
                <w:bCs/>
                <w:color w:val="000000" w:themeColor="text1"/>
                <w:lang w:val="en-US"/>
              </w:rPr>
              <w:t>Comments</w:t>
            </w: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lang w:val="sv-SE" w:eastAsia="sv-SE"/>
              </w:rPr>
              <w:t>R4-2112976</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lang w:val="en-US"/>
              </w:rPr>
            </w:pPr>
            <w:r w:rsidRPr="00F13BEF">
              <w:rPr>
                <w:color w:val="000000" w:themeColor="text1"/>
                <w:lang w:val="sv-SE" w:eastAsia="sv-SE"/>
              </w:rPr>
              <w:t>3GPP TS 38.151 v0.5.0</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rPr>
            </w:pPr>
            <w:r w:rsidRPr="00F13BEF">
              <w:rPr>
                <w:color w:val="000000" w:themeColor="text1"/>
                <w:lang w:val="sv-SE" w:eastAsia="sv-SE"/>
              </w:rPr>
              <w:t>vivo</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635B59">
            <w:pPr>
              <w:spacing w:after="120"/>
              <w:rPr>
                <w:color w:val="000000" w:themeColor="text1"/>
              </w:rPr>
            </w:pPr>
            <w:r w:rsidRPr="00635B59">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b/>
                <w:bCs/>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lang w:val="sv-SE" w:eastAsia="sv-SE"/>
              </w:rPr>
              <w:t>R4-2112977</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lang w:val="en-US"/>
              </w:rPr>
            </w:pPr>
            <w:r w:rsidRPr="00F13BEF">
              <w:rPr>
                <w:color w:val="000000" w:themeColor="text1"/>
                <w:lang w:val="sv-SE" w:eastAsia="sv-SE"/>
              </w:rPr>
              <w:t>Rapporteur input to TS38.151</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rPr>
            </w:pPr>
            <w:r w:rsidRPr="00F13BEF">
              <w:rPr>
                <w:color w:val="000000" w:themeColor="text1"/>
                <w:lang w:val="sv-SE" w:eastAsia="sv-SE"/>
              </w:rPr>
              <w:t>vivo</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b/>
                <w:bCs/>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lang w:val="sv-SE" w:eastAsia="sv-SE"/>
              </w:rPr>
              <w:t>R4-2112979</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lang w:val="en-US"/>
              </w:rPr>
            </w:pPr>
            <w:r w:rsidRPr="00F13BEF">
              <w:rPr>
                <w:color w:val="000000" w:themeColor="text1"/>
                <w:lang w:val="sv-SE" w:eastAsia="sv-SE"/>
              </w:rPr>
              <w:t xml:space="preserve">TP to TS38.151 on Minimum Number of Slots and Power Control </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i/>
                <w:iCs/>
                <w:color w:val="000000" w:themeColor="text1"/>
              </w:rPr>
            </w:pPr>
            <w:r w:rsidRPr="00F13BEF">
              <w:rPr>
                <w:color w:val="000000" w:themeColor="text1"/>
                <w:lang w:val="sv-SE" w:eastAsia="sv-SE"/>
              </w:rPr>
              <w:t>vivo</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R4-2115756</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WF on NR MIMO OTA</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vivo, CAICT</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lastRenderedPageBreak/>
              <w:t>R4-2115757</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TP on Channel Model and DUT Positioning Clarifications</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Keysight Technologies UK Ltd</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R4-2115758</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Time plan for FR1 lab alignment and requirement development</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CAICT, OPPO</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lang w:val="en-US"/>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R4-2115759</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lang w:val="en-US"/>
              </w:rPr>
            </w:pPr>
            <w:r w:rsidRPr="00F13BEF">
              <w:rPr>
                <w:color w:val="000000" w:themeColor="text1"/>
              </w:rPr>
              <w:t>Reference Channel Emulation Curves for Validation Purposes</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Keysight Technologies UK Ltd, Spirent Communications, CMCC, CAICT</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R4-2115760</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Draft CR to TR38.827:correct Positioning ambiguities</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Vivo</w:t>
            </w:r>
          </w:p>
        </w:tc>
        <w:tc>
          <w:tcPr>
            <w:tcW w:w="240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color w:val="000000" w:themeColor="text1"/>
                <w:highlight w:val="green"/>
              </w:rPr>
            </w:pPr>
            <w:r w:rsidRPr="00F13BEF">
              <w:rPr>
                <w:color w:val="000000" w:themeColor="text1"/>
                <w:highlight w:val="green"/>
              </w:rPr>
              <w:t>Endorsed</w:t>
            </w:r>
          </w:p>
          <w:p w:rsidR="004C43C3" w:rsidRPr="00F13BEF" w:rsidRDefault="004C43C3">
            <w:pPr>
              <w:spacing w:after="120"/>
              <w:rPr>
                <w:color w:val="000000" w:themeColor="text1"/>
                <w:highlight w:val="green"/>
              </w:rPr>
            </w:pP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R4-2115761</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Draft CR to TR38.827:power validation</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Vivo</w:t>
            </w:r>
          </w:p>
        </w:tc>
        <w:tc>
          <w:tcPr>
            <w:tcW w:w="240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color w:val="000000" w:themeColor="text1"/>
                <w:highlight w:val="green"/>
              </w:rPr>
            </w:pPr>
            <w:r w:rsidRPr="00F13BEF">
              <w:rPr>
                <w:color w:val="000000" w:themeColor="text1"/>
                <w:highlight w:val="green"/>
              </w:rPr>
              <w:t>Endorsed</w:t>
            </w:r>
          </w:p>
          <w:p w:rsidR="004C43C3" w:rsidRPr="00F13BEF" w:rsidRDefault="004C43C3">
            <w:pPr>
              <w:spacing w:after="120"/>
              <w:rPr>
                <w:color w:val="000000" w:themeColor="text1"/>
                <w:highlight w:val="green"/>
              </w:rPr>
            </w:pP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rPr>
            </w:pPr>
          </w:p>
        </w:tc>
      </w:tr>
      <w:tr w:rsidR="004C43C3" w:rsidRPr="00F13BEF" w:rsidTr="004C43C3">
        <w:tc>
          <w:tcPr>
            <w:tcW w:w="1424"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R4-2115811</w:t>
            </w:r>
          </w:p>
        </w:tc>
        <w:tc>
          <w:tcPr>
            <w:tcW w:w="2681"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TP to TS38.151 on FR2 PAS similarity percentage</w:t>
            </w:r>
          </w:p>
        </w:tc>
        <w:tc>
          <w:tcPr>
            <w:tcW w:w="1780"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rPr>
            </w:pPr>
            <w:r w:rsidRPr="00F13BEF">
              <w:rPr>
                <w:color w:val="000000" w:themeColor="text1"/>
              </w:rPr>
              <w:t>Huawei</w:t>
            </w:r>
          </w:p>
        </w:tc>
        <w:tc>
          <w:tcPr>
            <w:tcW w:w="2408" w:type="dxa"/>
            <w:tcBorders>
              <w:top w:val="single" w:sz="4" w:space="0" w:color="auto"/>
              <w:left w:val="single" w:sz="4" w:space="0" w:color="auto"/>
              <w:bottom w:val="single" w:sz="4" w:space="0" w:color="auto"/>
              <w:right w:val="single" w:sz="4" w:space="0" w:color="auto"/>
            </w:tcBorders>
            <w:hideMark/>
          </w:tcPr>
          <w:p w:rsidR="004C43C3" w:rsidRPr="00F13BEF" w:rsidRDefault="004C43C3">
            <w:pPr>
              <w:spacing w:after="120"/>
              <w:rPr>
                <w:color w:val="000000" w:themeColor="text1"/>
                <w:highlight w:val="green"/>
              </w:rPr>
            </w:pPr>
            <w:r w:rsidRPr="00F13BEF">
              <w:rPr>
                <w:color w:val="000000" w:themeColor="text1"/>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4C43C3" w:rsidRPr="00F13BEF" w:rsidRDefault="004C43C3">
            <w:pPr>
              <w:spacing w:after="120"/>
              <w:rPr>
                <w:rFonts w:eastAsiaTheme="minorEastAsia"/>
                <w:i/>
                <w:color w:val="000000" w:themeColor="text1"/>
              </w:rPr>
            </w:pPr>
          </w:p>
        </w:tc>
      </w:tr>
    </w:tbl>
    <w:p w:rsidR="00FB690E" w:rsidRDefault="00FB690E" w:rsidP="00FB690E">
      <w:pPr>
        <w:rPr>
          <w:rFonts w:ascii="Arial" w:hAnsi="Arial" w:cs="Arial"/>
          <w:b/>
          <w:color w:val="C00000"/>
          <w:sz w:val="24"/>
          <w:u w:val="single"/>
        </w:rPr>
      </w:pPr>
    </w:p>
    <w:p w:rsidR="00FB690E" w:rsidRPr="00A95509" w:rsidRDefault="00FB690E" w:rsidP="00FB690E">
      <w:pPr>
        <w:rPr>
          <w:rFonts w:eastAsia="等线"/>
          <w:lang w:eastAsia="zh-CN"/>
        </w:rPr>
      </w:pPr>
      <w:r w:rsidRPr="00A95509">
        <w:rPr>
          <w:rFonts w:eastAsia="等线"/>
          <w:lang w:eastAsia="zh-CN"/>
        </w:rPr>
        <w:t>----------------------------------------------------------------------------------------------------------------------</w:t>
      </w:r>
      <w:r>
        <w:rPr>
          <w:rFonts w:eastAsia="等线"/>
          <w:lang w:eastAsia="zh-CN"/>
        </w:rPr>
        <w:t>---------------------</w:t>
      </w:r>
    </w:p>
    <w:p w:rsidR="001E4A66" w:rsidRDefault="001E4A66" w:rsidP="001E4A66">
      <w:pPr>
        <w:rPr>
          <w:rFonts w:ascii="Arial" w:hAnsi="Arial" w:cs="Arial"/>
          <w:b/>
          <w:sz w:val="24"/>
        </w:rPr>
      </w:pPr>
      <w:r>
        <w:rPr>
          <w:rFonts w:ascii="Arial" w:hAnsi="Arial" w:cs="Arial"/>
          <w:b/>
          <w:color w:val="0000FF"/>
          <w:sz w:val="24"/>
          <w:u w:val="thick"/>
        </w:rPr>
        <w:t>R4-2115756</w:t>
      </w:r>
      <w:r w:rsidRPr="00944C49">
        <w:rPr>
          <w:b/>
          <w:lang w:val="en-US" w:eastAsia="zh-CN"/>
        </w:rPr>
        <w:tab/>
      </w:r>
      <w:r>
        <w:rPr>
          <w:rFonts w:ascii="Arial" w:hAnsi="Arial" w:cs="Arial"/>
          <w:b/>
          <w:sz w:val="24"/>
        </w:rPr>
        <w:t>WF on NR MIMO OTA</w:t>
      </w:r>
    </w:p>
    <w:p w:rsidR="001E4A66" w:rsidRDefault="001E4A66" w:rsidP="001E4A6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 CAICT, OPPO</w:t>
      </w:r>
    </w:p>
    <w:p w:rsidR="001E4A66" w:rsidRPr="00944C49" w:rsidRDefault="001E4A66" w:rsidP="001E4A66">
      <w:pPr>
        <w:rPr>
          <w:rFonts w:ascii="Arial" w:hAnsi="Arial" w:cs="Arial"/>
          <w:b/>
          <w:lang w:val="en-US" w:eastAsia="zh-CN"/>
        </w:rPr>
      </w:pPr>
      <w:r w:rsidRPr="00944C49">
        <w:rPr>
          <w:rFonts w:ascii="Arial" w:hAnsi="Arial" w:cs="Arial"/>
          <w:b/>
          <w:lang w:val="en-US" w:eastAsia="zh-CN"/>
        </w:rPr>
        <w:t xml:space="preserve">Abstract: </w:t>
      </w:r>
    </w:p>
    <w:p w:rsidR="001E4A66" w:rsidRDefault="001E4A66" w:rsidP="001E4A66">
      <w:pPr>
        <w:rPr>
          <w:rFonts w:ascii="Arial" w:hAnsi="Arial" w:cs="Arial"/>
          <w:b/>
          <w:lang w:val="en-US" w:eastAsia="zh-CN"/>
        </w:rPr>
      </w:pPr>
      <w:r w:rsidRPr="00944C49">
        <w:rPr>
          <w:rFonts w:ascii="Arial" w:hAnsi="Arial" w:cs="Arial"/>
          <w:b/>
          <w:lang w:val="en-US" w:eastAsia="zh-CN"/>
        </w:rPr>
        <w:t xml:space="preserve">Discussion: </w:t>
      </w:r>
    </w:p>
    <w:p w:rsidR="00FB690E" w:rsidRDefault="007F2E81" w:rsidP="001E4A6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F2E81">
        <w:rPr>
          <w:rFonts w:ascii="Arial" w:hAnsi="Arial" w:cs="Arial"/>
          <w:b/>
          <w:highlight w:val="green"/>
          <w:lang w:val="en-US" w:eastAsia="zh-CN"/>
        </w:rPr>
        <w:t>Approved.</w:t>
      </w:r>
    </w:p>
    <w:p w:rsidR="005E23ED" w:rsidRDefault="005E23ED" w:rsidP="005E23ED">
      <w:pPr>
        <w:rPr>
          <w:rFonts w:ascii="Arial" w:hAnsi="Arial" w:cs="Arial"/>
          <w:b/>
          <w:sz w:val="24"/>
        </w:rPr>
      </w:pPr>
      <w:r>
        <w:rPr>
          <w:rFonts w:ascii="Arial" w:hAnsi="Arial" w:cs="Arial"/>
          <w:b/>
          <w:color w:val="0000FF"/>
          <w:sz w:val="24"/>
          <w:u w:val="thick"/>
        </w:rPr>
        <w:t>R4-2115811</w:t>
      </w:r>
      <w:r w:rsidRPr="00944C49">
        <w:rPr>
          <w:b/>
          <w:lang w:val="en-US" w:eastAsia="zh-CN"/>
        </w:rPr>
        <w:tab/>
      </w:r>
      <w:r w:rsidRPr="005E23ED">
        <w:rPr>
          <w:rFonts w:ascii="Arial" w:hAnsi="Arial" w:cs="Arial"/>
          <w:b/>
          <w:sz w:val="24"/>
        </w:rPr>
        <w:t>TP to TS38.151 on FR2 PAS similarity percentage</w:t>
      </w:r>
    </w:p>
    <w:p w:rsidR="005E23ED" w:rsidRDefault="005E23ED" w:rsidP="005E23ED">
      <w:pPr>
        <w:rPr>
          <w:i/>
          <w:lang w:eastAsia="zh-CN"/>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 xml:space="preserve">Source: </w:t>
      </w:r>
      <w:r>
        <w:rPr>
          <w:rFonts w:hint="eastAsia"/>
          <w:i/>
          <w:lang w:eastAsia="zh-CN"/>
        </w:rPr>
        <w:t>Huawei</w:t>
      </w:r>
    </w:p>
    <w:p w:rsidR="005E23ED" w:rsidRPr="00944C49" w:rsidRDefault="005E23ED" w:rsidP="005E23ED">
      <w:pPr>
        <w:rPr>
          <w:rFonts w:ascii="Arial" w:hAnsi="Arial" w:cs="Arial"/>
          <w:b/>
          <w:lang w:val="en-US" w:eastAsia="zh-CN"/>
        </w:rPr>
      </w:pPr>
      <w:r w:rsidRPr="00944C49">
        <w:rPr>
          <w:rFonts w:ascii="Arial" w:hAnsi="Arial" w:cs="Arial"/>
          <w:b/>
          <w:lang w:val="en-US" w:eastAsia="zh-CN"/>
        </w:rPr>
        <w:t xml:space="preserve">Abstract: </w:t>
      </w:r>
    </w:p>
    <w:p w:rsidR="005E23ED" w:rsidRDefault="005E23ED" w:rsidP="005E23ED">
      <w:pPr>
        <w:rPr>
          <w:rFonts w:ascii="Arial" w:hAnsi="Arial" w:cs="Arial"/>
          <w:b/>
          <w:lang w:val="en-US" w:eastAsia="zh-CN"/>
        </w:rPr>
      </w:pPr>
      <w:r w:rsidRPr="00944C49">
        <w:rPr>
          <w:rFonts w:ascii="Arial" w:hAnsi="Arial" w:cs="Arial"/>
          <w:b/>
          <w:lang w:val="en-US" w:eastAsia="zh-CN"/>
        </w:rPr>
        <w:t xml:space="preserve">Discussion: </w:t>
      </w:r>
    </w:p>
    <w:p w:rsidR="005E23ED" w:rsidRPr="00FB690E" w:rsidRDefault="007F2E81" w:rsidP="005E23ED">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F2E81">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rsidR="0081207B" w:rsidRDefault="0081207B" w:rsidP="0081207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635B59"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35B59">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R4-2112977</w:t>
      </w:r>
      <w:r>
        <w:rPr>
          <w:rFonts w:ascii="Arial" w:hAnsi="Arial" w:cs="Arial"/>
          <w:b/>
          <w:color w:val="0000FF"/>
          <w:sz w:val="24"/>
        </w:rPr>
        <w:tab/>
      </w:r>
      <w:r>
        <w:rPr>
          <w:rFonts w:ascii="Arial" w:hAnsi="Arial" w:cs="Arial"/>
          <w:b/>
          <w:sz w:val="24"/>
        </w:rPr>
        <w:t>Rapporteur input to TS38.151</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CC4C20"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CC4C20">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R4-2115757 (from R4-2114381).</w:t>
      </w:r>
    </w:p>
    <w:p w:rsidR="006459DE" w:rsidRDefault="006459DE" w:rsidP="0081207B">
      <w:pPr>
        <w:rPr>
          <w:color w:val="993300"/>
          <w:u w:val="single"/>
        </w:rPr>
      </w:pPr>
    </w:p>
    <w:p w:rsidR="006459DE" w:rsidRDefault="006459DE" w:rsidP="006459DE">
      <w:pPr>
        <w:rPr>
          <w:rFonts w:ascii="Arial" w:hAnsi="Arial" w:cs="Arial"/>
          <w:b/>
          <w:sz w:val="24"/>
        </w:rPr>
      </w:pPr>
      <w:bookmarkStart w:id="192" w:name="_Toc79401985"/>
      <w:r>
        <w:rPr>
          <w:rFonts w:ascii="Arial" w:hAnsi="Arial" w:cs="Arial"/>
          <w:b/>
          <w:color w:val="0000FF"/>
          <w:sz w:val="24"/>
        </w:rPr>
        <w:t>R4-2115757</w:t>
      </w:r>
      <w:r>
        <w:rPr>
          <w:rFonts w:ascii="Arial" w:hAnsi="Arial" w:cs="Arial"/>
          <w:b/>
          <w:color w:val="0000FF"/>
          <w:sz w:val="24"/>
        </w:rPr>
        <w:tab/>
      </w:r>
      <w:r>
        <w:rPr>
          <w:rFonts w:ascii="Arial" w:hAnsi="Arial" w:cs="Arial"/>
          <w:b/>
          <w:sz w:val="24"/>
        </w:rPr>
        <w:t>TP on Channel Model and DUT Positioning Clarifications</w:t>
      </w:r>
    </w:p>
    <w:p w:rsidR="006459DE" w:rsidRDefault="006459DE" w:rsidP="006459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rsidR="006459DE" w:rsidRDefault="007F2E81" w:rsidP="006459DE">
      <w:pPr>
        <w:rPr>
          <w:color w:val="993300"/>
          <w:u w:val="single"/>
        </w:rPr>
      </w:pPr>
      <w:r>
        <w:rPr>
          <w:rFonts w:ascii="Arial" w:hAnsi="Arial" w:cs="Arial"/>
          <w:b/>
        </w:rPr>
        <w:t>Decision:</w:t>
      </w:r>
      <w:r>
        <w:rPr>
          <w:rFonts w:ascii="Arial" w:hAnsi="Arial" w:cs="Arial"/>
          <w:b/>
        </w:rPr>
        <w:tab/>
      </w:r>
      <w:r>
        <w:rPr>
          <w:rFonts w:ascii="Arial" w:hAnsi="Arial" w:cs="Arial"/>
          <w:b/>
        </w:rPr>
        <w:tab/>
      </w:r>
      <w:r w:rsidRPr="007F2E81">
        <w:rPr>
          <w:rFonts w:ascii="Arial" w:hAnsi="Arial" w:cs="Arial"/>
          <w:b/>
          <w:highlight w:val="green"/>
        </w:rPr>
        <w:t>Approved.</w:t>
      </w:r>
    </w:p>
    <w:p w:rsidR="006459DE" w:rsidRDefault="006459DE" w:rsidP="006459DE">
      <w:pPr>
        <w:rPr>
          <w:color w:val="993300"/>
          <w:u w:val="single"/>
        </w:rPr>
      </w:pPr>
    </w:p>
    <w:p w:rsidR="0081207B" w:rsidRDefault="0081207B" w:rsidP="0081207B">
      <w:pPr>
        <w:pStyle w:val="4"/>
      </w:pPr>
      <w:bookmarkStart w:id="193" w:name="_Toc81572394"/>
      <w:r>
        <w:t>9.1.2</w:t>
      </w:r>
      <w:r>
        <w:tab/>
        <w:t>Performance requirements</w:t>
      </w:r>
      <w:bookmarkEnd w:id="192"/>
      <w:bookmarkEnd w:id="193"/>
    </w:p>
    <w:p w:rsidR="0081207B" w:rsidRDefault="0081207B" w:rsidP="0081207B">
      <w:pPr>
        <w:pStyle w:val="5"/>
      </w:pPr>
      <w:bookmarkStart w:id="194" w:name="_Toc79401986"/>
      <w:bookmarkStart w:id="195" w:name="_Toc81572395"/>
      <w:r>
        <w:t>9.1.2.1</w:t>
      </w:r>
      <w:r>
        <w:tab/>
        <w:t>Performance Requirements for FR1</w:t>
      </w:r>
      <w:bookmarkEnd w:id="194"/>
      <w:bookmarkEnd w:id="195"/>
    </w:p>
    <w:p w:rsidR="0081207B" w:rsidRDefault="0081207B" w:rsidP="0081207B">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R4-2115758 (from R4-2113312).</w:t>
      </w:r>
    </w:p>
    <w:p w:rsidR="006459DE" w:rsidRDefault="006459DE" w:rsidP="006459DE">
      <w:pPr>
        <w:rPr>
          <w:rFonts w:ascii="Arial" w:hAnsi="Arial" w:cs="Arial"/>
          <w:b/>
          <w:sz w:val="24"/>
        </w:rPr>
      </w:pPr>
      <w:r>
        <w:rPr>
          <w:rFonts w:ascii="Arial" w:hAnsi="Arial" w:cs="Arial"/>
          <w:b/>
          <w:color w:val="0000FF"/>
          <w:sz w:val="24"/>
        </w:rPr>
        <w:t>R4-2115758</w:t>
      </w:r>
      <w:r>
        <w:rPr>
          <w:rFonts w:ascii="Arial" w:hAnsi="Arial" w:cs="Arial"/>
          <w:b/>
          <w:color w:val="0000FF"/>
          <w:sz w:val="24"/>
        </w:rPr>
        <w:tab/>
      </w:r>
      <w:r>
        <w:rPr>
          <w:rFonts w:ascii="Arial" w:hAnsi="Arial" w:cs="Arial"/>
          <w:b/>
          <w:sz w:val="24"/>
        </w:rPr>
        <w:t>Time plan for FR1 lab alignment and requirement development</w:t>
      </w:r>
    </w:p>
    <w:p w:rsidR="006459DE" w:rsidRDefault="006459DE" w:rsidP="006459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rsidR="006459DE" w:rsidRDefault="007F2E81" w:rsidP="006459DE">
      <w:pPr>
        <w:rPr>
          <w:color w:val="993300"/>
          <w:u w:val="single"/>
        </w:rPr>
      </w:pPr>
      <w:r>
        <w:rPr>
          <w:rFonts w:ascii="Arial" w:hAnsi="Arial" w:cs="Arial"/>
          <w:b/>
        </w:rPr>
        <w:t>Decision:</w:t>
      </w:r>
      <w:r>
        <w:rPr>
          <w:rFonts w:ascii="Arial" w:hAnsi="Arial" w:cs="Arial"/>
          <w:b/>
        </w:rPr>
        <w:tab/>
      </w:r>
      <w:r>
        <w:rPr>
          <w:rFonts w:ascii="Arial" w:hAnsi="Arial" w:cs="Arial"/>
          <w:b/>
        </w:rPr>
        <w:tab/>
      </w:r>
      <w:r w:rsidRPr="007F2E81">
        <w:rPr>
          <w:rFonts w:ascii="Arial" w:hAnsi="Arial" w:cs="Arial"/>
          <w:b/>
          <w:highlight w:val="green"/>
        </w:rPr>
        <w:t>Approved.</w:t>
      </w:r>
    </w:p>
    <w:p w:rsidR="0081207B" w:rsidRDefault="006459DE" w:rsidP="006459DE">
      <w:pPr>
        <w:rPr>
          <w:rFonts w:ascii="Arial" w:hAnsi="Arial" w:cs="Arial"/>
          <w:b/>
          <w:sz w:val="24"/>
        </w:rPr>
      </w:pPr>
      <w:r>
        <w:rPr>
          <w:rFonts w:ascii="Arial" w:hAnsi="Arial" w:cs="Arial"/>
          <w:b/>
          <w:color w:val="0000FF"/>
          <w:sz w:val="24"/>
        </w:rPr>
        <w:lastRenderedPageBreak/>
        <w:t xml:space="preserve">R </w:t>
      </w:r>
      <w:r w:rsidR="0081207B">
        <w:rPr>
          <w:rFonts w:ascii="Arial" w:hAnsi="Arial" w:cs="Arial"/>
          <w:b/>
          <w:color w:val="0000FF"/>
          <w:sz w:val="24"/>
        </w:rPr>
        <w:t>4-2113914</w:t>
      </w:r>
      <w:r w:rsidR="0081207B">
        <w:rPr>
          <w:rFonts w:ascii="Arial" w:hAnsi="Arial" w:cs="Arial"/>
          <w:b/>
          <w:color w:val="0000FF"/>
          <w:sz w:val="24"/>
        </w:rPr>
        <w:tab/>
      </w:r>
      <w:r w:rsidR="0081207B">
        <w:rPr>
          <w:rFonts w:ascii="Arial" w:hAnsi="Arial" w:cs="Arial"/>
          <w:b/>
          <w:sz w:val="24"/>
        </w:rPr>
        <w:t>Refinement on lab alignment activity</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196" w:name="_Toc79401987"/>
      <w:bookmarkStart w:id="197" w:name="_Toc81572396"/>
      <w:r>
        <w:t>9.1.2.2</w:t>
      </w:r>
      <w:r>
        <w:tab/>
        <w:t>Performance Requirements for FR2</w:t>
      </w:r>
      <w:bookmarkEnd w:id="196"/>
      <w:bookmarkEnd w:id="197"/>
    </w:p>
    <w:p w:rsidR="0081207B" w:rsidRDefault="0081207B" w:rsidP="0081207B">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Proposal: Do a fundamental scenario simulation as Fig 1 firstly, for FR2 MIMO OTA simulator alignment.</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198" w:name="_Toc79401988"/>
      <w:bookmarkStart w:id="199" w:name="_Toc81572397"/>
      <w:r>
        <w:t>9.1.3</w:t>
      </w:r>
      <w:r>
        <w:tab/>
        <w:t>Testing methodologies</w:t>
      </w:r>
      <w:bookmarkEnd w:id="198"/>
      <w:bookmarkEnd w:id="199"/>
    </w:p>
    <w:p w:rsidR="0081207B" w:rsidRDefault="0081207B" w:rsidP="0081207B">
      <w:pPr>
        <w:pStyle w:val="5"/>
      </w:pPr>
      <w:bookmarkStart w:id="200" w:name="_Toc79401989"/>
      <w:bookmarkStart w:id="201" w:name="_Toc81572398"/>
      <w:r>
        <w:t>9.1.3.1</w:t>
      </w:r>
      <w:r>
        <w:tab/>
        <w:t>Testing parameters for Performance</w:t>
      </w:r>
      <w:bookmarkEnd w:id="200"/>
      <w:bookmarkEnd w:id="201"/>
    </w:p>
    <w:p w:rsidR="0081207B" w:rsidRDefault="0081207B" w:rsidP="0081207B">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Merged.</w:t>
      </w:r>
    </w:p>
    <w:p w:rsidR="0081207B" w:rsidRDefault="0081207B" w:rsidP="0081207B">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Merged.</w:t>
      </w:r>
    </w:p>
    <w:p w:rsidR="0081207B" w:rsidRDefault="0081207B" w:rsidP="0081207B">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rsidR="0081207B" w:rsidRDefault="0081207B" w:rsidP="0081207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Merged.</w:t>
      </w:r>
    </w:p>
    <w:p w:rsidR="0081207B" w:rsidRDefault="0081207B" w:rsidP="0081207B">
      <w:pPr>
        <w:pStyle w:val="5"/>
      </w:pPr>
      <w:bookmarkStart w:id="202" w:name="_Toc79401990"/>
      <w:bookmarkStart w:id="203" w:name="_Toc81572399"/>
      <w:r>
        <w:t>9.1.3.2</w:t>
      </w:r>
      <w:r>
        <w:tab/>
        <w:t>Optimization of test methodologies</w:t>
      </w:r>
      <w:bookmarkEnd w:id="202"/>
      <w:bookmarkEnd w:id="203"/>
    </w:p>
    <w:p w:rsidR="0081207B" w:rsidRDefault="0081207B" w:rsidP="0081207B">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6459DE">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04" w:name="_Toc79401991"/>
      <w:bookmarkStart w:id="205" w:name="_Toc81572400"/>
      <w:r>
        <w:t>9.1.3.3</w:t>
      </w:r>
      <w:r>
        <w:tab/>
        <w:t>Channel model validation</w:t>
      </w:r>
      <w:bookmarkEnd w:id="204"/>
      <w:bookmarkEnd w:id="205"/>
    </w:p>
    <w:p w:rsidR="0081207B" w:rsidRDefault="0081207B" w:rsidP="0081207B">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Proposal 1. Use the targets presented in this contribution for the different spatial channel model parameters validation.</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R4-2114025</w:t>
      </w:r>
      <w:r>
        <w:rPr>
          <w:rFonts w:ascii="Arial" w:hAnsi="Arial" w:cs="Arial"/>
          <w:b/>
          <w:color w:val="0000FF"/>
          <w:sz w:val="24"/>
        </w:rPr>
        <w:tab/>
      </w:r>
      <w:r>
        <w:rPr>
          <w:rFonts w:ascii="Arial" w:hAnsi="Arial" w:cs="Arial"/>
          <w:b/>
          <w:sz w:val="24"/>
        </w:rPr>
        <w:t>Reference curves for FR1 CDL-C Uma</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81207B" w:rsidRDefault="006459D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rsidR="0081207B" w:rsidRDefault="006459DE"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R4-2115759 (from R4-2114383).</w:t>
      </w:r>
    </w:p>
    <w:p w:rsidR="006459DE" w:rsidRDefault="006459DE" w:rsidP="0081207B">
      <w:pPr>
        <w:rPr>
          <w:color w:val="993300"/>
          <w:u w:val="single"/>
        </w:rPr>
      </w:pPr>
    </w:p>
    <w:p w:rsidR="006459DE" w:rsidRDefault="006459DE" w:rsidP="006459DE">
      <w:pPr>
        <w:rPr>
          <w:rFonts w:ascii="Arial" w:hAnsi="Arial" w:cs="Arial"/>
          <w:b/>
          <w:sz w:val="24"/>
        </w:rPr>
      </w:pPr>
      <w:r>
        <w:rPr>
          <w:rFonts w:ascii="Arial" w:hAnsi="Arial" w:cs="Arial"/>
          <w:b/>
          <w:color w:val="0000FF"/>
          <w:sz w:val="24"/>
        </w:rPr>
        <w:t>R4-2115759</w:t>
      </w:r>
      <w:r>
        <w:rPr>
          <w:rFonts w:ascii="Arial" w:hAnsi="Arial" w:cs="Arial"/>
          <w:b/>
          <w:color w:val="0000FF"/>
          <w:sz w:val="24"/>
        </w:rPr>
        <w:tab/>
      </w:r>
      <w:r>
        <w:rPr>
          <w:rFonts w:ascii="Arial" w:hAnsi="Arial" w:cs="Arial"/>
          <w:b/>
          <w:sz w:val="24"/>
        </w:rPr>
        <w:t>Reference Channel Emulation Curves for Validation Purposes</w:t>
      </w:r>
    </w:p>
    <w:p w:rsidR="006459DE" w:rsidRDefault="006459DE" w:rsidP="006459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rsidR="006459DE" w:rsidRDefault="007F2E81" w:rsidP="006459D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F2E81">
        <w:rPr>
          <w:rFonts w:ascii="Arial" w:hAnsi="Arial" w:cs="Arial"/>
          <w:b/>
          <w:highlight w:val="green"/>
        </w:rPr>
        <w:t>Approved.</w:t>
      </w:r>
    </w:p>
    <w:p w:rsidR="006459DE" w:rsidRDefault="006459DE" w:rsidP="006459DE">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R4-2114503</w:t>
      </w:r>
      <w:r>
        <w:rPr>
          <w:rFonts w:ascii="Arial" w:hAnsi="Arial" w:cs="Arial"/>
          <w:b/>
          <w:color w:val="0000FF"/>
          <w:sz w:val="24"/>
        </w:rPr>
        <w:tab/>
      </w:r>
      <w:r>
        <w:rPr>
          <w:rFonts w:ascii="Arial" w:hAnsi="Arial" w:cs="Arial"/>
          <w:b/>
          <w:sz w:val="24"/>
        </w:rPr>
        <w:t>Discussion on FR2 channel model validation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7F2E81"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206" w:name="_Toc79401992"/>
      <w:bookmarkStart w:id="207" w:name="_Toc81572401"/>
      <w:r>
        <w:t>9.2</w:t>
      </w:r>
      <w:r>
        <w:tab/>
        <w:t>Introduction of UE TRP (Total Radiated Power) and TRS (Total Radiated Sensitivity) requirements and test methodologies for FR1 (NR SA and EN-DC)</w:t>
      </w:r>
      <w:bookmarkEnd w:id="206"/>
      <w:bookmarkEnd w:id="207"/>
    </w:p>
    <w:p w:rsidR="0081207B" w:rsidRDefault="0081207B" w:rsidP="0081207B">
      <w:pPr>
        <w:pStyle w:val="4"/>
      </w:pPr>
      <w:bookmarkStart w:id="208" w:name="_Toc79401993"/>
      <w:bookmarkStart w:id="209" w:name="_Toc81572402"/>
      <w:r>
        <w:t>9.2.1</w:t>
      </w:r>
      <w:r>
        <w:tab/>
        <w:t>General and work plan</w:t>
      </w:r>
      <w:bookmarkEnd w:id="208"/>
      <w:bookmarkEnd w:id="209"/>
    </w:p>
    <w:p w:rsidR="006135D1" w:rsidRDefault="006135D1" w:rsidP="006135D1">
      <w:pPr>
        <w:rPr>
          <w:rFonts w:eastAsia="等线"/>
          <w:lang w:eastAsia="zh-CN"/>
        </w:rPr>
      </w:pPr>
      <w:r>
        <w:rPr>
          <w:rFonts w:eastAsia="等线" w:hint="eastAsia"/>
          <w:lang w:eastAsia="zh-CN"/>
        </w:rPr>
        <w:t>-</w:t>
      </w:r>
      <w:r>
        <w:rPr>
          <w:rFonts w:eastAsia="等线"/>
          <w:lang w:eastAsia="zh-CN"/>
        </w:rPr>
        <w:t>-----------------------------------------------------------------------------------------------------------------------------------------------</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6135D1">
        <w:rPr>
          <w:rFonts w:ascii="Arial" w:hAnsi="Arial" w:cs="Arial" w:hint="eastAsia"/>
          <w:b/>
          <w:color w:val="C00000"/>
          <w:sz w:val="24"/>
          <w:u w:val="single"/>
        </w:rPr>
        <w:t>[100-e][332] FR1_TRP_TRS_Part1</w:t>
      </w:r>
      <w:r w:rsidRPr="00FB690E">
        <w:rPr>
          <w:rFonts w:ascii="Arial" w:hAnsi="Arial" w:cs="Arial"/>
          <w:b/>
          <w:color w:val="C00000"/>
          <w:sz w:val="24"/>
          <w:u w:val="single"/>
        </w:rPr>
        <w:t xml:space="preserve">, AI </w:t>
      </w:r>
      <w:r>
        <w:rPr>
          <w:rFonts w:ascii="Arial" w:hAnsi="Arial" w:cs="Arial"/>
          <w:b/>
          <w:color w:val="C00000"/>
          <w:sz w:val="24"/>
          <w:u w:val="single"/>
        </w:rPr>
        <w:t>9.2.1, 9.2.2, 9.2.3</w:t>
      </w:r>
      <w:r w:rsidRPr="00A95509">
        <w:rPr>
          <w:rFonts w:ascii="Arial" w:hAnsi="Arial" w:cs="Arial"/>
          <w:b/>
          <w:color w:val="C00000"/>
          <w:sz w:val="24"/>
          <w:u w:val="single"/>
        </w:rPr>
        <w:t xml:space="preserve">– </w:t>
      </w:r>
      <w:r>
        <w:rPr>
          <w:rFonts w:ascii="Arial" w:hAnsi="Arial" w:cs="Arial"/>
          <w:b/>
          <w:color w:val="C00000"/>
          <w:sz w:val="24"/>
          <w:u w:val="single"/>
        </w:rPr>
        <w:t>Ruixin Wang</w:t>
      </w:r>
    </w:p>
    <w:p w:rsidR="006135D1" w:rsidRDefault="006135D1" w:rsidP="006135D1">
      <w:pPr>
        <w:overflowPunct/>
        <w:autoSpaceDE/>
        <w:autoSpaceDN/>
        <w:adjustRightInd/>
        <w:spacing w:after="0"/>
        <w:textAlignment w:val="auto"/>
        <w:rPr>
          <w:rFonts w:ascii="Arial" w:hAnsi="Arial" w:cs="Arial"/>
          <w:b/>
          <w:lang w:val="en-US" w:eastAsia="zh-CN"/>
        </w:rPr>
      </w:pPr>
    </w:p>
    <w:p w:rsidR="006135D1" w:rsidRPr="006135D1" w:rsidRDefault="006135D1" w:rsidP="006135D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R4-2115623</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[100-e][332] FR1_TRP_TRS_Part1</w:t>
      </w:r>
      <w:r w:rsidRPr="00FB690E">
        <w:rPr>
          <w:rFonts w:ascii="Arial" w:hAnsi="Arial" w:cs="Arial"/>
          <w:b/>
          <w:sz w:val="24"/>
        </w:rPr>
        <w:t xml:space="preserve"> </w:t>
      </w:r>
    </w:p>
    <w:p w:rsidR="006135D1" w:rsidRDefault="006135D1" w:rsidP="006135D1">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(vivo)</w:t>
      </w:r>
    </w:p>
    <w:p w:rsidR="006135D1" w:rsidRPr="00944C49" w:rsidRDefault="006135D1" w:rsidP="006135D1">
      <w:pPr>
        <w:rPr>
          <w:rFonts w:ascii="Arial" w:hAnsi="Arial" w:cs="Arial"/>
          <w:b/>
          <w:lang w:val="en-US" w:eastAsia="zh-CN"/>
        </w:rPr>
      </w:pPr>
      <w:r w:rsidRPr="00944C49">
        <w:rPr>
          <w:rFonts w:ascii="Arial" w:hAnsi="Arial" w:cs="Arial"/>
          <w:b/>
          <w:lang w:val="en-US" w:eastAsia="zh-CN"/>
        </w:rPr>
        <w:t xml:space="preserve">Abstract: </w:t>
      </w:r>
    </w:p>
    <w:p w:rsidR="006135D1" w:rsidRDefault="006135D1" w:rsidP="006135D1">
      <w:pPr>
        <w:rPr>
          <w:rFonts w:ascii="Arial" w:hAnsi="Arial" w:cs="Arial"/>
          <w:b/>
          <w:lang w:val="en-US" w:eastAsia="zh-CN"/>
        </w:rPr>
      </w:pPr>
      <w:r w:rsidRPr="00944C49">
        <w:rPr>
          <w:rFonts w:ascii="Arial" w:hAnsi="Arial" w:cs="Arial"/>
          <w:b/>
          <w:lang w:val="en-US" w:eastAsia="zh-CN"/>
        </w:rPr>
        <w:t xml:space="preserve">Discussion: </w:t>
      </w:r>
    </w:p>
    <w:p w:rsidR="006135D1" w:rsidRDefault="00601EF8" w:rsidP="006135D1">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R4-2115805 (from R4-2115623).</w:t>
      </w:r>
    </w:p>
    <w:p w:rsidR="006135D1" w:rsidRDefault="006135D1" w:rsidP="006135D1">
      <w:pPr>
        <w:overflowPunct/>
        <w:autoSpaceDE/>
        <w:autoSpaceDN/>
        <w:adjustRightInd/>
        <w:spacing w:after="0"/>
        <w:textAlignment w:val="auto"/>
        <w:rPr>
          <w:rFonts w:ascii="Arial" w:hAnsi="Arial" w:cs="Arial"/>
          <w:b/>
          <w:lang w:val="en-US" w:eastAsia="zh-CN"/>
        </w:rPr>
      </w:pPr>
    </w:p>
    <w:p w:rsidR="00601EF8" w:rsidRPr="006135D1"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R4-2115805</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[100-e][332] FR1_TRP_TRS_Part1</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(vivo)</w:t>
      </w:r>
    </w:p>
    <w:p w:rsidR="00601EF8" w:rsidRPr="00944C49" w:rsidRDefault="00601EF8" w:rsidP="00601EF8">
      <w:pPr>
        <w:rPr>
          <w:rFonts w:ascii="Arial" w:hAnsi="Arial" w:cs="Arial"/>
          <w:b/>
          <w:lang w:val="en-US" w:eastAsia="zh-CN"/>
        </w:rPr>
      </w:pPr>
      <w:r w:rsidRPr="00944C49">
        <w:rPr>
          <w:rFonts w:ascii="Arial" w:hAnsi="Arial" w:cs="Arial"/>
          <w:b/>
          <w:lang w:val="en-US" w:eastAsia="zh-CN"/>
        </w:rPr>
        <w:lastRenderedPageBreak/>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BB70D1"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9027F5" w:rsidRDefault="009027F5" w:rsidP="00601EF8">
      <w:pPr>
        <w:overflowPunct/>
        <w:autoSpaceDE/>
        <w:autoSpaceDN/>
        <w:adjustRightInd/>
        <w:spacing w:after="0"/>
        <w:textAlignment w:val="auto"/>
        <w:rPr>
          <w:rFonts w:ascii="Arial" w:hAnsi="Arial" w:cs="Arial"/>
          <w:b/>
          <w:lang w:val="en-US" w:eastAsia="zh-CN"/>
        </w:rPr>
      </w:pPr>
    </w:p>
    <w:p w:rsidR="009027F5" w:rsidRDefault="009027F5" w:rsidP="00601EF8">
      <w:pPr>
        <w:overflowPunct/>
        <w:autoSpaceDE/>
        <w:autoSpaceDN/>
        <w:adjustRightInd/>
        <w:spacing w:after="0"/>
        <w:textAlignment w:val="auto"/>
        <w:rPr>
          <w:rFonts w:ascii="Arial" w:hAnsi="Arial" w:cs="Arial"/>
          <w:b/>
          <w:lang w:val="en-US" w:eastAsia="zh-CN"/>
        </w:rPr>
      </w:pPr>
    </w:p>
    <w:p w:rsidR="009027F5" w:rsidRPr="00F13BEF" w:rsidRDefault="00743E10" w:rsidP="00601EF8">
      <w:pPr>
        <w:overflowPunct/>
        <w:autoSpaceDE/>
        <w:autoSpaceDN/>
        <w:adjustRightInd/>
        <w:spacing w:after="0"/>
        <w:textAlignment w:val="auto"/>
        <w:rPr>
          <w:b/>
          <w:color w:val="C00000"/>
          <w:u w:val="single"/>
          <w:lang w:val="en-US" w:eastAsia="zh-CN"/>
        </w:rPr>
      </w:pPr>
      <w:r w:rsidRPr="00F13BEF">
        <w:rPr>
          <w:b/>
          <w:color w:val="C00000"/>
          <w:u w:val="single"/>
          <w:lang w:val="en-US" w:eastAsia="zh-CN"/>
        </w:rPr>
        <w:t>GTW on Aug 23</w:t>
      </w:r>
    </w:p>
    <w:p w:rsidR="00743E10" w:rsidRPr="00F13BEF" w:rsidRDefault="00743E10" w:rsidP="00743E10">
      <w:pPr>
        <w:rPr>
          <w:b/>
          <w:color w:val="000000" w:themeColor="text1"/>
          <w:u w:val="single"/>
        </w:rPr>
      </w:pPr>
      <w:r w:rsidRPr="00F13BEF">
        <w:rPr>
          <w:b/>
          <w:color w:val="000000" w:themeColor="text1"/>
          <w:u w:val="single"/>
        </w:rPr>
        <w:t>Issue 3-1-1: EN-DC power splitting</w:t>
      </w:r>
    </w:p>
    <w:p w:rsidR="00743E10" w:rsidRPr="00F13BEF" w:rsidRDefault="00743E10" w:rsidP="005A0124">
      <w:pPr>
        <w:pStyle w:val="a"/>
        <w:numPr>
          <w:ilvl w:val="0"/>
          <w:numId w:val="9"/>
        </w:numPr>
        <w:ind w:left="720"/>
        <w:rPr>
          <w:color w:val="000000" w:themeColor="text1"/>
        </w:rPr>
      </w:pPr>
      <w:r w:rsidRPr="00F13BEF">
        <w:rPr>
          <w:color w:val="000000" w:themeColor="text1"/>
        </w:rPr>
        <w:t>Proposals</w:t>
      </w:r>
    </w:p>
    <w:p w:rsidR="00743E10" w:rsidRPr="00F13BEF" w:rsidRDefault="00743E10" w:rsidP="005A0124">
      <w:pPr>
        <w:pStyle w:val="a"/>
        <w:numPr>
          <w:ilvl w:val="1"/>
          <w:numId w:val="9"/>
        </w:numPr>
        <w:ind w:left="1440"/>
        <w:rPr>
          <w:color w:val="000000" w:themeColor="text1"/>
        </w:rPr>
      </w:pPr>
      <w:r w:rsidRPr="00F13BEF">
        <w:rPr>
          <w:color w:val="000000" w:themeColor="text1"/>
        </w:rPr>
        <w:t>Proposal 1: The scheme of 50%-50% power splitting with only fixed 50% power for LTE, e.g., for PC3, 20dBm LTE and no upper power limit setting for NR is adopted for EN-DC TRP measurement. (QC, Xiaomi, vivo</w:t>
      </w:r>
      <w:r w:rsidR="00D6373F" w:rsidRPr="00F13BEF">
        <w:rPr>
          <w:color w:val="000000" w:themeColor="text1"/>
        </w:rPr>
        <w:t>, CAICT, OPPO</w:t>
      </w:r>
      <w:r w:rsidRPr="00F13BEF">
        <w:rPr>
          <w:color w:val="000000" w:themeColor="text1"/>
        </w:rPr>
        <w:t>)</w:t>
      </w:r>
    </w:p>
    <w:p w:rsidR="00743E10" w:rsidRPr="00F13BEF" w:rsidRDefault="00743E10" w:rsidP="005A0124">
      <w:pPr>
        <w:pStyle w:val="a"/>
        <w:numPr>
          <w:ilvl w:val="1"/>
          <w:numId w:val="9"/>
        </w:numPr>
        <w:ind w:left="1440"/>
        <w:rPr>
          <w:color w:val="000000" w:themeColor="text1"/>
        </w:rPr>
      </w:pPr>
      <w:r w:rsidRPr="00F13BEF">
        <w:rPr>
          <w:color w:val="000000" w:themeColor="text1"/>
        </w:rPr>
        <w:t>Proposal 2: The EN-DC power configuration for the TRP/TRS test shall follow the RAN5 LTE anchor agnostic approach. (Apple</w:t>
      </w:r>
      <w:r w:rsidR="00ED0879" w:rsidRPr="00F13BEF">
        <w:rPr>
          <w:color w:val="000000" w:themeColor="text1"/>
        </w:rPr>
        <w:t>,</w:t>
      </w:r>
      <w:r w:rsidR="00637D67" w:rsidRPr="00F13BEF">
        <w:rPr>
          <w:color w:val="000000" w:themeColor="text1"/>
        </w:rPr>
        <w:t xml:space="preserve"> </w:t>
      </w:r>
      <w:r w:rsidR="00ED0879" w:rsidRPr="00F13BEF">
        <w:rPr>
          <w:color w:val="000000" w:themeColor="text1"/>
        </w:rPr>
        <w:t>Samsung</w:t>
      </w:r>
      <w:r w:rsidRPr="00F13BEF">
        <w:rPr>
          <w:color w:val="000000" w:themeColor="text1"/>
        </w:rPr>
        <w:t>)</w:t>
      </w:r>
    </w:p>
    <w:p w:rsidR="00743E10" w:rsidRPr="00F13BEF" w:rsidRDefault="00743E10" w:rsidP="005A0124">
      <w:pPr>
        <w:pStyle w:val="a"/>
        <w:numPr>
          <w:ilvl w:val="1"/>
          <w:numId w:val="9"/>
        </w:numPr>
        <w:ind w:left="1440"/>
      </w:pPr>
      <w:r w:rsidRPr="00F13BEF">
        <w:t>Proposal 3: adopt Option 2a (maximize NR power) for ENDC SISO OTA test. (Samsung</w:t>
      </w:r>
      <w:r w:rsidR="00ED0879" w:rsidRPr="00F13BEF">
        <w:t>, AT&amp;T, Apple</w:t>
      </w:r>
      <w:r w:rsidR="00BC33EA" w:rsidRPr="00F13BEF">
        <w:t>, NTT DOCOMO</w:t>
      </w:r>
      <w:r w:rsidRPr="00F13BEF">
        <w:t>)</w:t>
      </w:r>
    </w:p>
    <w:p w:rsidR="00743E10" w:rsidRPr="00F13BEF" w:rsidRDefault="00743E10" w:rsidP="005A0124">
      <w:pPr>
        <w:pStyle w:val="a"/>
        <w:numPr>
          <w:ilvl w:val="1"/>
          <w:numId w:val="9"/>
        </w:numPr>
        <w:ind w:left="1440"/>
        <w:rPr>
          <w:color w:val="000000" w:themeColor="text1"/>
        </w:rPr>
      </w:pPr>
      <w:r w:rsidRPr="00F13BEF">
        <w:rPr>
          <w:color w:val="000000" w:themeColor="text1"/>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rsidR="00743E10" w:rsidRPr="00F13BEF" w:rsidRDefault="007B3DA6" w:rsidP="00ED0879">
      <w:pPr>
        <w:rPr>
          <w:b/>
          <w:color w:val="000000" w:themeColor="text1"/>
        </w:rPr>
      </w:pPr>
      <w:r w:rsidRPr="00F13BEF">
        <w:rPr>
          <w:b/>
          <w:color w:val="000000" w:themeColor="text1"/>
        </w:rPr>
        <w:t>Discussion</w:t>
      </w:r>
      <w:r w:rsidR="00ED0879" w:rsidRPr="00F13BEF">
        <w:rPr>
          <w:b/>
          <w:color w:val="000000" w:themeColor="text1"/>
        </w:rPr>
        <w:t>:</w:t>
      </w:r>
    </w:p>
    <w:p w:rsidR="00ED0879" w:rsidRPr="00F13BEF" w:rsidRDefault="00ED0879" w:rsidP="00ED0879">
      <w:pPr>
        <w:rPr>
          <w:rFonts w:eastAsiaTheme="minorEastAsia"/>
          <w:color w:val="000000" w:themeColor="text1"/>
        </w:rPr>
      </w:pPr>
      <w:r w:rsidRPr="00F13BEF">
        <w:rPr>
          <w:rFonts w:eastAsiaTheme="minorEastAsia"/>
          <w:color w:val="000000" w:themeColor="text1"/>
        </w:rPr>
        <w:t xml:space="preserve">Samsung: we think equal power split among EN-DC would be bring </w:t>
      </w:r>
      <w:r w:rsidR="001F15B1" w:rsidRPr="00F13BEF">
        <w:rPr>
          <w:rFonts w:eastAsiaTheme="minorEastAsia"/>
          <w:color w:val="000000" w:themeColor="text1"/>
        </w:rPr>
        <w:t>fragmentation</w:t>
      </w:r>
      <w:r w:rsidRPr="00F13BEF">
        <w:rPr>
          <w:rFonts w:eastAsiaTheme="minorEastAsia"/>
          <w:color w:val="000000" w:themeColor="text1"/>
        </w:rPr>
        <w:t xml:space="preserve">. </w:t>
      </w:r>
    </w:p>
    <w:p w:rsidR="00ED0879" w:rsidRPr="00F13BEF" w:rsidRDefault="001F15B1" w:rsidP="00ED0879">
      <w:pPr>
        <w:rPr>
          <w:rFonts w:eastAsiaTheme="minorEastAsia"/>
          <w:color w:val="000000" w:themeColor="text1"/>
        </w:rPr>
      </w:pPr>
      <w:r w:rsidRPr="00F13BEF">
        <w:rPr>
          <w:rFonts w:eastAsiaTheme="minorEastAsia"/>
          <w:color w:val="000000" w:themeColor="text1"/>
        </w:rPr>
        <w:t xml:space="preserve">Apple: </w:t>
      </w:r>
      <w:r w:rsidR="00ED0879" w:rsidRPr="00F13BEF">
        <w:rPr>
          <w:rFonts w:eastAsiaTheme="minorEastAsia"/>
          <w:color w:val="000000" w:themeColor="text1"/>
        </w:rPr>
        <w:t xml:space="preserve">For proposal 1 and 4 quite similar with equally power split among EN-DC. We are </w:t>
      </w:r>
      <w:r w:rsidRPr="00F13BEF">
        <w:rPr>
          <w:rFonts w:eastAsiaTheme="minorEastAsia"/>
          <w:color w:val="000000" w:themeColor="text1"/>
        </w:rPr>
        <w:t>worrying</w:t>
      </w:r>
      <w:r w:rsidR="00ED0879" w:rsidRPr="00F13BEF">
        <w:rPr>
          <w:rFonts w:eastAsiaTheme="minorEastAsia"/>
          <w:color w:val="000000" w:themeColor="text1"/>
        </w:rPr>
        <w:t xml:space="preserve"> for the feasibility of the power split. It’s possible to well control power on</w:t>
      </w:r>
      <w:r w:rsidRPr="00F13BEF">
        <w:rPr>
          <w:rFonts w:eastAsiaTheme="minorEastAsia"/>
          <w:color w:val="000000" w:themeColor="text1"/>
        </w:rPr>
        <w:t xml:space="preserve"> LTE carrier during this test. </w:t>
      </w:r>
      <w:r w:rsidR="00ED0879" w:rsidRPr="00F13BEF">
        <w:rPr>
          <w:rFonts w:eastAsiaTheme="minorEastAsia"/>
          <w:color w:val="000000" w:themeColor="text1"/>
        </w:rPr>
        <w:t xml:space="preserve">We slightly prefer option 2 and also OK for option 3. </w:t>
      </w:r>
    </w:p>
    <w:p w:rsidR="00ED0879" w:rsidRPr="00F13BEF" w:rsidRDefault="00ED0879" w:rsidP="00ED0879">
      <w:pPr>
        <w:rPr>
          <w:rFonts w:eastAsiaTheme="minorEastAsia"/>
          <w:color w:val="000000" w:themeColor="text1"/>
        </w:rPr>
      </w:pPr>
      <w:r w:rsidRPr="00F13BEF">
        <w:rPr>
          <w:rFonts w:eastAsiaTheme="minorEastAsia"/>
          <w:color w:val="000000" w:themeColor="text1"/>
        </w:rPr>
        <w:t>R&amp;S: It’s already adopted in CCS</w:t>
      </w:r>
      <w:r w:rsidR="00BE6B84" w:rsidRPr="00F13BEF">
        <w:rPr>
          <w:rFonts w:eastAsiaTheme="minorEastAsia"/>
          <w:color w:val="000000" w:themeColor="text1"/>
        </w:rPr>
        <w:t xml:space="preserve">A </w:t>
      </w:r>
      <w:r w:rsidRPr="00F13BEF">
        <w:rPr>
          <w:rFonts w:eastAsiaTheme="minorEastAsia"/>
          <w:color w:val="000000" w:themeColor="text1"/>
        </w:rPr>
        <w:t xml:space="preserve">with proposal 1. We didn’t see the problem in real field test. We are open for the proposals. We need to ensue both RAT </w:t>
      </w:r>
      <w:r w:rsidR="001F15B1" w:rsidRPr="00F13BEF">
        <w:rPr>
          <w:rFonts w:eastAsiaTheme="minorEastAsia"/>
          <w:color w:val="000000" w:themeColor="text1"/>
        </w:rPr>
        <w:t>active</w:t>
      </w:r>
      <w:r w:rsidRPr="00F13BEF">
        <w:rPr>
          <w:rFonts w:eastAsiaTheme="minorEastAsia"/>
          <w:color w:val="000000" w:themeColor="text1"/>
        </w:rPr>
        <w:t xml:space="preserve"> i.e. </w:t>
      </w:r>
      <w:r w:rsidR="00D6373F" w:rsidRPr="00F13BEF">
        <w:rPr>
          <w:rFonts w:eastAsiaTheme="minorEastAsia"/>
          <w:color w:val="000000" w:themeColor="text1"/>
        </w:rPr>
        <w:t>relative lower</w:t>
      </w:r>
      <w:r w:rsidRPr="00F13BEF">
        <w:rPr>
          <w:rFonts w:eastAsiaTheme="minorEastAsia"/>
          <w:color w:val="000000" w:themeColor="text1"/>
        </w:rPr>
        <w:t xml:space="preserve"> power still allocated to LTE carrier.</w:t>
      </w:r>
    </w:p>
    <w:p w:rsidR="00ED0879" w:rsidRPr="00F13BEF" w:rsidRDefault="00ED0879" w:rsidP="00ED0879">
      <w:pPr>
        <w:rPr>
          <w:rFonts w:eastAsiaTheme="minorEastAsia"/>
          <w:color w:val="000000" w:themeColor="text1"/>
        </w:rPr>
      </w:pPr>
      <w:r w:rsidRPr="00F13BEF">
        <w:rPr>
          <w:rFonts w:eastAsiaTheme="minorEastAsia"/>
          <w:color w:val="000000" w:themeColor="text1"/>
        </w:rPr>
        <w:t>vivo: For proposal 1 test issue, we share same view as R&amp;S. It’s a</w:t>
      </w:r>
      <w:r w:rsidR="00BE6B84" w:rsidRPr="00F13BEF">
        <w:rPr>
          <w:rFonts w:eastAsiaTheme="minorEastAsia"/>
          <w:color w:val="000000" w:themeColor="text1"/>
        </w:rPr>
        <w:t>lready adopted in CCSA</w:t>
      </w:r>
      <w:r w:rsidRPr="00F13BEF">
        <w:rPr>
          <w:rFonts w:eastAsiaTheme="minorEastAsia"/>
          <w:color w:val="000000" w:themeColor="text1"/>
        </w:rPr>
        <w:t xml:space="preserve">. In real field, LTE power need to be </w:t>
      </w:r>
      <w:r w:rsidR="001F15B1" w:rsidRPr="00F13BEF">
        <w:rPr>
          <w:rFonts w:eastAsiaTheme="minorEastAsia"/>
          <w:color w:val="000000" w:themeColor="text1"/>
        </w:rPr>
        <w:t>guarantee</w:t>
      </w:r>
      <w:r w:rsidRPr="00F13BEF">
        <w:rPr>
          <w:rFonts w:eastAsiaTheme="minorEastAsia"/>
          <w:color w:val="000000" w:themeColor="text1"/>
        </w:rPr>
        <w:t xml:space="preserve"> for connection, proposal 1 aligned with real field. </w:t>
      </w:r>
    </w:p>
    <w:p w:rsidR="00ED0879" w:rsidRPr="00F13BEF" w:rsidRDefault="00ED0879" w:rsidP="00ED0879">
      <w:pPr>
        <w:rPr>
          <w:rFonts w:eastAsiaTheme="minorEastAsia"/>
          <w:color w:val="000000" w:themeColor="text1"/>
        </w:rPr>
      </w:pPr>
      <w:r w:rsidRPr="00F13BEF">
        <w:rPr>
          <w:rFonts w:eastAsiaTheme="minorEastAsia"/>
          <w:color w:val="000000" w:themeColor="text1"/>
        </w:rPr>
        <w:t xml:space="preserve">QC: Share same view as vivo and R&amp;S. Both options workable. In last RAN-P, we decide no requirements </w:t>
      </w:r>
      <w:r w:rsidR="001F15B1" w:rsidRPr="00F13BEF">
        <w:rPr>
          <w:rFonts w:eastAsiaTheme="minorEastAsia"/>
          <w:color w:val="000000" w:themeColor="text1"/>
        </w:rPr>
        <w:t>for LTE</w:t>
      </w:r>
      <w:r w:rsidRPr="00F13BEF">
        <w:rPr>
          <w:rFonts w:eastAsiaTheme="minorEastAsia"/>
          <w:color w:val="000000" w:themeColor="text1"/>
        </w:rPr>
        <w:t xml:space="preserve"> carrier under TRP-TRS WI. But we think proposal 1 </w:t>
      </w:r>
      <w:r w:rsidR="001F15B1" w:rsidRPr="00F13BEF">
        <w:rPr>
          <w:rFonts w:eastAsiaTheme="minorEastAsia"/>
          <w:color w:val="000000" w:themeColor="text1"/>
        </w:rPr>
        <w:t>allow</w:t>
      </w:r>
      <w:r w:rsidRPr="00F13BEF">
        <w:rPr>
          <w:rFonts w:eastAsiaTheme="minorEastAsia"/>
          <w:color w:val="000000" w:themeColor="text1"/>
        </w:rPr>
        <w:t xml:space="preserve"> </w:t>
      </w:r>
      <w:r w:rsidR="001F15B1" w:rsidRPr="00F13BEF">
        <w:rPr>
          <w:rFonts w:eastAsiaTheme="minorEastAsia"/>
          <w:color w:val="000000" w:themeColor="text1"/>
        </w:rPr>
        <w:t>flexibility</w:t>
      </w:r>
      <w:r w:rsidRPr="00F13BEF">
        <w:rPr>
          <w:rFonts w:eastAsiaTheme="minorEastAsia"/>
          <w:color w:val="000000" w:themeColor="text1"/>
        </w:rPr>
        <w:t xml:space="preserve"> and taken as </w:t>
      </w:r>
      <w:r w:rsidR="001F15B1" w:rsidRPr="00F13BEF">
        <w:rPr>
          <w:rFonts w:eastAsiaTheme="minorEastAsia"/>
          <w:color w:val="000000" w:themeColor="text1"/>
        </w:rPr>
        <w:t>generic</w:t>
      </w:r>
      <w:r w:rsidRPr="00F13BEF">
        <w:rPr>
          <w:rFonts w:eastAsiaTheme="minorEastAsia"/>
          <w:color w:val="000000" w:themeColor="text1"/>
        </w:rPr>
        <w:t xml:space="preserve"> approach which can provide the possibility for operators if they want to test both LTE and NR. </w:t>
      </w:r>
    </w:p>
    <w:p w:rsidR="00ED0879" w:rsidRPr="00F13BEF" w:rsidRDefault="00ED0879" w:rsidP="00ED0879">
      <w:pPr>
        <w:rPr>
          <w:rFonts w:eastAsiaTheme="minorEastAsia"/>
          <w:color w:val="000000" w:themeColor="text1"/>
        </w:rPr>
      </w:pPr>
      <w:r w:rsidRPr="00F13BEF">
        <w:rPr>
          <w:rFonts w:eastAsiaTheme="minorEastAsia"/>
          <w:color w:val="000000" w:themeColor="text1"/>
        </w:rPr>
        <w:t>Xiaomi:</w:t>
      </w:r>
      <w:r w:rsidR="00BE6B84" w:rsidRPr="00F13BEF">
        <w:rPr>
          <w:rFonts w:eastAsiaTheme="minorEastAsia"/>
          <w:color w:val="000000" w:themeColor="text1"/>
        </w:rPr>
        <w:t xml:space="preserve"> If we configure maximum power over NR, then EN-DC test is similar as NR SA test. We need to ensure LTE connection with 50-50%.</w:t>
      </w:r>
    </w:p>
    <w:p w:rsidR="00ED0879" w:rsidRPr="00F13BEF" w:rsidRDefault="00ED0879" w:rsidP="00ED0879">
      <w:pPr>
        <w:rPr>
          <w:rFonts w:eastAsiaTheme="minorEastAsia"/>
          <w:color w:val="000000" w:themeColor="text1"/>
        </w:rPr>
      </w:pPr>
      <w:r w:rsidRPr="00F13BEF">
        <w:rPr>
          <w:rFonts w:eastAsiaTheme="minorEastAsia"/>
          <w:color w:val="000000" w:themeColor="text1"/>
        </w:rPr>
        <w:t>AT&amp;T</w:t>
      </w:r>
      <w:r w:rsidR="00BE6B84" w:rsidRPr="00F13BEF">
        <w:rPr>
          <w:rFonts w:eastAsiaTheme="minorEastAsia"/>
          <w:color w:val="000000" w:themeColor="text1"/>
        </w:rPr>
        <w:t>:</w:t>
      </w:r>
      <w:r w:rsidR="00637D67" w:rsidRPr="00F13BEF">
        <w:rPr>
          <w:rFonts w:eastAsiaTheme="minorEastAsia"/>
          <w:color w:val="000000" w:themeColor="text1"/>
        </w:rPr>
        <w:t xml:space="preserve"> </w:t>
      </w:r>
      <w:r w:rsidR="00BE6B84" w:rsidRPr="00F13BEF">
        <w:rPr>
          <w:rFonts w:eastAsiaTheme="minorEastAsia"/>
          <w:color w:val="000000" w:themeColor="text1"/>
        </w:rPr>
        <w:t xml:space="preserve">For CTIA, TRP test, maximum NR power adopted. </w:t>
      </w:r>
    </w:p>
    <w:p w:rsidR="00BE6B84" w:rsidRPr="00F13BEF" w:rsidRDefault="00BE6B84" w:rsidP="00ED0879">
      <w:pPr>
        <w:rPr>
          <w:rFonts w:eastAsiaTheme="minorEastAsia"/>
          <w:color w:val="000000" w:themeColor="text1"/>
        </w:rPr>
      </w:pPr>
      <w:r w:rsidRPr="00F13BEF">
        <w:rPr>
          <w:rFonts w:eastAsiaTheme="minorEastAsia"/>
          <w:color w:val="000000" w:themeColor="text1"/>
        </w:rPr>
        <w:t xml:space="preserve">Huawei: We proposed proposal 4. We prefer </w:t>
      </w:r>
      <w:r w:rsidR="001F15B1" w:rsidRPr="00F13BEF">
        <w:rPr>
          <w:rFonts w:eastAsiaTheme="minorEastAsia"/>
          <w:color w:val="000000" w:themeColor="text1"/>
        </w:rPr>
        <w:t>consistent</w:t>
      </w:r>
      <w:r w:rsidRPr="00F13BEF">
        <w:rPr>
          <w:rFonts w:eastAsiaTheme="minorEastAsia"/>
          <w:color w:val="000000" w:themeColor="text1"/>
        </w:rPr>
        <w:t xml:space="preserve"> configuration as </w:t>
      </w:r>
      <w:r w:rsidR="001F15B1" w:rsidRPr="00F13BEF">
        <w:rPr>
          <w:rFonts w:eastAsiaTheme="minorEastAsia"/>
          <w:color w:val="000000" w:themeColor="text1"/>
        </w:rPr>
        <w:t>conducted</w:t>
      </w:r>
      <w:r w:rsidRPr="00F13BEF">
        <w:rPr>
          <w:rFonts w:eastAsiaTheme="minorEastAsia"/>
          <w:color w:val="000000" w:themeColor="text1"/>
        </w:rPr>
        <w:t xml:space="preserve"> test which as proposal 4 already in conducted test. Meanwhile proposal 2 and proposal 3 also exists in conducted test. We have concern on proposal 1 with no power limitation on NR carrier. We are open to proposals which aligned with conducted test.</w:t>
      </w:r>
    </w:p>
    <w:p w:rsidR="00BE6B84" w:rsidRPr="00F13BEF" w:rsidRDefault="00BE6B84" w:rsidP="00ED0879">
      <w:pPr>
        <w:rPr>
          <w:rFonts w:eastAsiaTheme="minorEastAsia"/>
          <w:color w:val="000000" w:themeColor="text1"/>
        </w:rPr>
      </w:pPr>
      <w:r w:rsidRPr="00F13BEF">
        <w:rPr>
          <w:rFonts w:eastAsiaTheme="minorEastAsia"/>
          <w:color w:val="000000" w:themeColor="text1"/>
        </w:rPr>
        <w:t xml:space="preserve">Samsung: We agree with Huawei, there is issue on proposal 1. LTE is not necessary to be configured as minimum, it can be configured </w:t>
      </w:r>
      <w:r w:rsidR="001F15B1" w:rsidRPr="00F13BEF">
        <w:rPr>
          <w:rFonts w:eastAsiaTheme="minorEastAsia"/>
          <w:color w:val="000000" w:themeColor="text1"/>
        </w:rPr>
        <w:t>relative</w:t>
      </w:r>
      <w:r w:rsidRPr="00F13BEF">
        <w:rPr>
          <w:rFonts w:eastAsiaTheme="minorEastAsia"/>
          <w:color w:val="000000" w:themeColor="text1"/>
        </w:rPr>
        <w:t xml:space="preserve"> lower than NR carrier e.g 10dB lower than NR carrier which the </w:t>
      </w:r>
      <w:r w:rsidR="001F15B1" w:rsidRPr="00F13BEF">
        <w:rPr>
          <w:rFonts w:eastAsiaTheme="minorEastAsia"/>
          <w:color w:val="000000" w:themeColor="text1"/>
        </w:rPr>
        <w:t>transmission</w:t>
      </w:r>
      <w:r w:rsidRPr="00F13BEF">
        <w:rPr>
          <w:rFonts w:eastAsiaTheme="minorEastAsia"/>
          <w:color w:val="000000" w:themeColor="text1"/>
        </w:rPr>
        <w:t xml:space="preserve"> power on </w:t>
      </w:r>
      <w:r w:rsidR="00705EC9" w:rsidRPr="00F13BEF">
        <w:rPr>
          <w:rFonts w:eastAsiaTheme="minorEastAsia"/>
          <w:color w:val="000000" w:themeColor="text1"/>
        </w:rPr>
        <w:t>LTE</w:t>
      </w:r>
      <w:r w:rsidRPr="00F13BEF">
        <w:rPr>
          <w:rFonts w:eastAsiaTheme="minorEastAsia"/>
          <w:color w:val="000000" w:themeColor="text1"/>
        </w:rPr>
        <w:t xml:space="preserve"> carrier is ignored and we can ensure the </w:t>
      </w:r>
      <w:r w:rsidR="001F15B1" w:rsidRPr="00F13BEF">
        <w:rPr>
          <w:rFonts w:eastAsiaTheme="minorEastAsia"/>
          <w:color w:val="000000" w:themeColor="text1"/>
        </w:rPr>
        <w:t>connection</w:t>
      </w:r>
      <w:r w:rsidRPr="00F13BEF">
        <w:rPr>
          <w:rFonts w:eastAsiaTheme="minorEastAsia"/>
          <w:color w:val="000000" w:themeColor="text1"/>
        </w:rPr>
        <w:t xml:space="preserve"> with proper power setting. </w:t>
      </w:r>
    </w:p>
    <w:p w:rsidR="00BE6B84" w:rsidRPr="00F13BEF" w:rsidRDefault="00BE6B84" w:rsidP="00ED0879">
      <w:pPr>
        <w:rPr>
          <w:rFonts w:eastAsiaTheme="minorEastAsia"/>
          <w:color w:val="000000" w:themeColor="text1"/>
        </w:rPr>
      </w:pPr>
      <w:r w:rsidRPr="00F13BEF">
        <w:rPr>
          <w:rFonts w:eastAsiaTheme="minorEastAsia"/>
          <w:color w:val="000000" w:themeColor="text1"/>
        </w:rPr>
        <w:t xml:space="preserve">Apple: It’s not possible to verify the setting then test come to be failed with proposal 1. We target to verify antenna performance which means maximum NR power more reasonable. </w:t>
      </w:r>
      <w:r w:rsidR="00D6373F" w:rsidRPr="00F13BEF">
        <w:rPr>
          <w:rFonts w:eastAsiaTheme="minorEastAsia"/>
          <w:color w:val="000000" w:themeColor="text1"/>
        </w:rPr>
        <w:t>We propose to remove proposal 1.</w:t>
      </w:r>
    </w:p>
    <w:p w:rsidR="00BE6B84" w:rsidRPr="00F13BEF" w:rsidRDefault="00BE6B84" w:rsidP="00ED0879">
      <w:pPr>
        <w:rPr>
          <w:rFonts w:eastAsiaTheme="minorEastAsia"/>
          <w:color w:val="000000" w:themeColor="text1"/>
        </w:rPr>
      </w:pPr>
      <w:r w:rsidRPr="00F13BEF">
        <w:rPr>
          <w:rFonts w:eastAsiaTheme="minorEastAsia"/>
          <w:color w:val="000000" w:themeColor="text1"/>
        </w:rPr>
        <w:t>CAICT:</w:t>
      </w:r>
      <w:r w:rsidR="00D6373F" w:rsidRPr="00F13BEF">
        <w:rPr>
          <w:rFonts w:eastAsiaTheme="minorEastAsia"/>
          <w:color w:val="000000" w:themeColor="text1"/>
        </w:rPr>
        <w:t xml:space="preserve"> We support proposal 1 since its’ adopted in CCSA test and this set-up </w:t>
      </w:r>
      <w:r w:rsidR="001F15B1" w:rsidRPr="00F13BEF">
        <w:rPr>
          <w:rFonts w:eastAsiaTheme="minorEastAsia"/>
          <w:color w:val="000000" w:themeColor="text1"/>
        </w:rPr>
        <w:t>aligned</w:t>
      </w:r>
      <w:r w:rsidR="00D6373F" w:rsidRPr="00F13BEF">
        <w:rPr>
          <w:rFonts w:eastAsiaTheme="minorEastAsia"/>
          <w:color w:val="000000" w:themeColor="text1"/>
        </w:rPr>
        <w:t xml:space="preserve"> with field test. </w:t>
      </w:r>
    </w:p>
    <w:p w:rsidR="00D6373F" w:rsidRPr="00F13BEF" w:rsidRDefault="00BE6B84" w:rsidP="00ED0879">
      <w:pPr>
        <w:rPr>
          <w:rFonts w:eastAsiaTheme="minorEastAsia"/>
          <w:color w:val="000000" w:themeColor="text1"/>
        </w:rPr>
      </w:pPr>
      <w:r w:rsidRPr="00F13BEF">
        <w:rPr>
          <w:rFonts w:eastAsiaTheme="minorEastAsia"/>
          <w:color w:val="000000" w:themeColor="text1"/>
        </w:rPr>
        <w:t>R&amp;S</w:t>
      </w:r>
      <w:r w:rsidR="00D6373F" w:rsidRPr="00F13BEF">
        <w:rPr>
          <w:rFonts w:eastAsiaTheme="minorEastAsia"/>
          <w:color w:val="000000" w:themeColor="text1"/>
        </w:rPr>
        <w:t xml:space="preserve">: We </w:t>
      </w:r>
      <w:r w:rsidR="001F15B1" w:rsidRPr="00F13BEF">
        <w:rPr>
          <w:rFonts w:eastAsiaTheme="minorEastAsia"/>
          <w:color w:val="000000" w:themeColor="text1"/>
        </w:rPr>
        <w:t>can’t</w:t>
      </w:r>
      <w:r w:rsidR="00D6373F" w:rsidRPr="00F13BEF">
        <w:rPr>
          <w:rFonts w:eastAsiaTheme="minorEastAsia"/>
          <w:color w:val="000000" w:themeColor="text1"/>
        </w:rPr>
        <w:t xml:space="preserve"> verify the setting no matter maximum power or equal split </w:t>
      </w:r>
      <w:r w:rsidR="00637D67" w:rsidRPr="00F13BEF">
        <w:rPr>
          <w:rFonts w:eastAsiaTheme="minorEastAsia"/>
          <w:color w:val="000000" w:themeColor="text1"/>
        </w:rPr>
        <w:t>power;</w:t>
      </w:r>
      <w:r w:rsidR="00D6373F" w:rsidRPr="00F13BEF">
        <w:rPr>
          <w:rFonts w:eastAsiaTheme="minorEastAsia"/>
          <w:color w:val="000000" w:themeColor="text1"/>
        </w:rPr>
        <w:t xml:space="preserve"> we fully rely on test setting with signalling configured. </w:t>
      </w:r>
    </w:p>
    <w:p w:rsidR="00BE6B84" w:rsidRPr="00F13BEF" w:rsidRDefault="00D6373F" w:rsidP="00ED0879">
      <w:pPr>
        <w:rPr>
          <w:rFonts w:eastAsiaTheme="minorEastAsia"/>
          <w:color w:val="000000" w:themeColor="text1"/>
        </w:rPr>
      </w:pPr>
      <w:r w:rsidRPr="00F13BEF">
        <w:rPr>
          <w:rFonts w:eastAsiaTheme="minorEastAsia"/>
          <w:color w:val="000000" w:themeColor="text1"/>
        </w:rPr>
        <w:t xml:space="preserve">Keysight: For TRP, not sure why maximum power not enable. </w:t>
      </w:r>
    </w:p>
    <w:p w:rsidR="00D6373F" w:rsidRPr="00F13BEF" w:rsidRDefault="00D6373F" w:rsidP="00ED0879">
      <w:pPr>
        <w:rPr>
          <w:rFonts w:eastAsiaTheme="minorEastAsia"/>
          <w:color w:val="000000" w:themeColor="text1"/>
        </w:rPr>
      </w:pPr>
      <w:r w:rsidRPr="00F13BEF">
        <w:rPr>
          <w:rFonts w:eastAsiaTheme="minorEastAsia"/>
          <w:color w:val="000000" w:themeColor="text1"/>
        </w:rPr>
        <w:lastRenderedPageBreak/>
        <w:t xml:space="preserve">OPPO: We support proposal 1. </w:t>
      </w:r>
    </w:p>
    <w:p w:rsidR="00D6373F" w:rsidRPr="00F13BEF" w:rsidRDefault="00D6373F" w:rsidP="00ED0879">
      <w:pPr>
        <w:rPr>
          <w:rFonts w:eastAsiaTheme="minorEastAsia"/>
          <w:color w:val="000000" w:themeColor="text1"/>
        </w:rPr>
      </w:pPr>
      <w:r w:rsidRPr="00F13BEF">
        <w:rPr>
          <w:rFonts w:eastAsiaTheme="minorEastAsia"/>
          <w:color w:val="000000" w:themeColor="text1"/>
        </w:rPr>
        <w:t xml:space="preserve">DCM: </w:t>
      </w:r>
      <w:r w:rsidR="00BC33EA" w:rsidRPr="00F13BEF">
        <w:rPr>
          <w:rFonts w:eastAsiaTheme="minorEastAsia"/>
          <w:color w:val="000000" w:themeColor="text1"/>
        </w:rPr>
        <w:t xml:space="preserve">We have similar view with Samsung. In this test, we should consider maximum power on NR carrier. We support proposal 3. </w:t>
      </w:r>
    </w:p>
    <w:p w:rsidR="00D6373F" w:rsidRPr="00F13BEF" w:rsidRDefault="00D6373F" w:rsidP="00ED0879">
      <w:pPr>
        <w:rPr>
          <w:rFonts w:eastAsiaTheme="minorEastAsia"/>
          <w:color w:val="000000" w:themeColor="text1"/>
        </w:rPr>
      </w:pPr>
      <w:r w:rsidRPr="00F13BEF">
        <w:rPr>
          <w:rFonts w:eastAsiaTheme="minorEastAsia"/>
          <w:color w:val="000000" w:themeColor="text1"/>
        </w:rPr>
        <w:t>vivo</w:t>
      </w:r>
      <w:r w:rsidR="00BC33EA" w:rsidRPr="00F13BEF">
        <w:rPr>
          <w:rFonts w:eastAsiaTheme="minorEastAsia"/>
          <w:color w:val="000000" w:themeColor="text1"/>
        </w:rPr>
        <w:t xml:space="preserve">: we </w:t>
      </w:r>
      <w:r w:rsidRPr="00F13BEF">
        <w:rPr>
          <w:rFonts w:eastAsiaTheme="minorEastAsia"/>
          <w:color w:val="000000" w:themeColor="text1"/>
        </w:rPr>
        <w:t xml:space="preserve">think all the options have test </w:t>
      </w:r>
      <w:r w:rsidR="001F15B1" w:rsidRPr="00F13BEF">
        <w:rPr>
          <w:rFonts w:eastAsiaTheme="minorEastAsia"/>
          <w:color w:val="000000" w:themeColor="text1"/>
        </w:rPr>
        <w:t>limitation</w:t>
      </w:r>
      <w:r w:rsidRPr="00F13BEF">
        <w:rPr>
          <w:rFonts w:eastAsiaTheme="minorEastAsia"/>
          <w:color w:val="000000" w:themeColor="text1"/>
        </w:rPr>
        <w:t xml:space="preserve"> in test. </w:t>
      </w:r>
    </w:p>
    <w:p w:rsidR="00BC33EA" w:rsidRPr="00F13BEF" w:rsidRDefault="00BC33EA" w:rsidP="00ED0879">
      <w:pPr>
        <w:rPr>
          <w:rFonts w:eastAsiaTheme="minorEastAsia"/>
          <w:color w:val="000000" w:themeColor="text1"/>
        </w:rPr>
      </w:pPr>
      <w:r w:rsidRPr="00F13BEF">
        <w:rPr>
          <w:rFonts w:eastAsiaTheme="minorEastAsia"/>
          <w:color w:val="000000" w:themeColor="text1"/>
        </w:rPr>
        <w:t xml:space="preserve">Samsung: EN-DC with power splitting rely on Pcmax setting, for same mobile model, the results cann’t repeatable. </w:t>
      </w:r>
    </w:p>
    <w:p w:rsidR="00BC33EA" w:rsidRPr="00F13BEF" w:rsidRDefault="00BC33EA" w:rsidP="00ED0879">
      <w:pPr>
        <w:rPr>
          <w:rFonts w:eastAsiaTheme="minorEastAsia"/>
          <w:color w:val="000000" w:themeColor="text1"/>
        </w:rPr>
      </w:pPr>
      <w:r w:rsidRPr="00F13BEF">
        <w:rPr>
          <w:rFonts w:eastAsiaTheme="minorEastAsia"/>
          <w:color w:val="000000" w:themeColor="text1"/>
        </w:rPr>
        <w:t>Huawei: The equal power splitting already used in conducted test case, any issue on conducted test?</w:t>
      </w:r>
    </w:p>
    <w:p w:rsidR="00BC33EA" w:rsidRPr="00F13BEF" w:rsidRDefault="00BC33EA" w:rsidP="00ED0879">
      <w:pPr>
        <w:rPr>
          <w:rFonts w:eastAsiaTheme="minorEastAsia"/>
          <w:color w:val="000000" w:themeColor="text1"/>
        </w:rPr>
      </w:pPr>
      <w:r w:rsidRPr="00F13BEF">
        <w:rPr>
          <w:rFonts w:eastAsiaTheme="minorEastAsia"/>
          <w:color w:val="000000" w:themeColor="text1"/>
        </w:rPr>
        <w:t xml:space="preserve">vivo: For proposal 3, how to configure LTE carrier </w:t>
      </w:r>
      <w:r w:rsidR="001F15B1" w:rsidRPr="00F13BEF">
        <w:rPr>
          <w:rFonts w:eastAsiaTheme="minorEastAsia"/>
          <w:color w:val="000000" w:themeColor="text1"/>
        </w:rPr>
        <w:t>power</w:t>
      </w:r>
      <w:r w:rsidRPr="00F13BEF">
        <w:rPr>
          <w:rFonts w:eastAsiaTheme="minorEastAsia"/>
          <w:color w:val="000000" w:themeColor="text1"/>
        </w:rPr>
        <w:t xml:space="preserve">; how to avoid the issue mentioned by Keysight and </w:t>
      </w:r>
      <w:r w:rsidR="00637D67" w:rsidRPr="00F13BEF">
        <w:rPr>
          <w:rFonts w:eastAsiaTheme="minorEastAsia"/>
          <w:color w:val="000000" w:themeColor="text1"/>
        </w:rPr>
        <w:t>Samsung?</w:t>
      </w:r>
    </w:p>
    <w:p w:rsidR="00BC33EA" w:rsidRPr="00F13BEF" w:rsidRDefault="00BC33EA" w:rsidP="00ED0879">
      <w:pPr>
        <w:rPr>
          <w:rFonts w:eastAsiaTheme="minorEastAsia"/>
          <w:color w:val="000000" w:themeColor="text1"/>
        </w:rPr>
      </w:pPr>
      <w:r w:rsidRPr="00F13BEF">
        <w:rPr>
          <w:rFonts w:eastAsiaTheme="minorEastAsia"/>
          <w:color w:val="000000" w:themeColor="text1"/>
        </w:rPr>
        <w:t xml:space="preserve">Apple: UE may have power </w:t>
      </w:r>
      <w:r w:rsidR="001F15B1" w:rsidRPr="00F13BEF">
        <w:rPr>
          <w:rFonts w:eastAsiaTheme="minorEastAsia"/>
          <w:color w:val="000000" w:themeColor="text1"/>
        </w:rPr>
        <w:t>prioritization</w:t>
      </w:r>
      <w:r w:rsidRPr="00F13BEF">
        <w:rPr>
          <w:rFonts w:eastAsiaTheme="minorEastAsia"/>
          <w:color w:val="000000" w:themeColor="text1"/>
        </w:rPr>
        <w:t xml:space="preserve"> between NR and LTE with RAN1 design. We need to define RB allocation for LTE carrier with </w:t>
      </w:r>
      <w:r w:rsidR="001F15B1" w:rsidRPr="00F13BEF">
        <w:rPr>
          <w:rFonts w:eastAsiaTheme="minorEastAsia"/>
          <w:color w:val="000000" w:themeColor="text1"/>
        </w:rPr>
        <w:t>proposal</w:t>
      </w:r>
      <w:r w:rsidRPr="00F13BEF">
        <w:rPr>
          <w:rFonts w:eastAsiaTheme="minorEastAsia"/>
          <w:color w:val="000000" w:themeColor="text1"/>
        </w:rPr>
        <w:t xml:space="preserve"> 1, 3 and 4. </w:t>
      </w:r>
    </w:p>
    <w:p w:rsidR="00BC33EA" w:rsidRPr="00F13BEF" w:rsidRDefault="00BC33EA" w:rsidP="00ED0879">
      <w:pPr>
        <w:rPr>
          <w:rFonts w:eastAsiaTheme="minorEastAsia"/>
          <w:color w:val="000000" w:themeColor="text1"/>
        </w:rPr>
      </w:pPr>
      <w:r w:rsidRPr="00F13BEF">
        <w:rPr>
          <w:rFonts w:eastAsiaTheme="minorEastAsia"/>
          <w:color w:val="000000" w:themeColor="text1"/>
        </w:rPr>
        <w:t>QC: Same question as vivo, these issues applied for all the proposals.</w:t>
      </w:r>
    </w:p>
    <w:p w:rsidR="00BC33EA" w:rsidRPr="00F13BEF" w:rsidRDefault="00BC33EA" w:rsidP="00ED0879">
      <w:pPr>
        <w:rPr>
          <w:rFonts w:eastAsiaTheme="minorEastAsia"/>
          <w:color w:val="000000" w:themeColor="text1"/>
        </w:rPr>
      </w:pPr>
      <w:r w:rsidRPr="00F13BEF">
        <w:rPr>
          <w:rFonts w:eastAsiaTheme="minorEastAsia"/>
          <w:color w:val="000000" w:themeColor="text1"/>
        </w:rPr>
        <w:t>Xiaomi: What’s the difference between EN-DC and SA test cases from performance aspect?</w:t>
      </w:r>
    </w:p>
    <w:p w:rsidR="00BC33EA" w:rsidRPr="00F13BEF" w:rsidRDefault="00BC33EA" w:rsidP="00ED0879">
      <w:pPr>
        <w:rPr>
          <w:rFonts w:eastAsiaTheme="minorEastAsia"/>
          <w:color w:val="000000" w:themeColor="text1"/>
        </w:rPr>
      </w:pPr>
      <w:r w:rsidRPr="00F13BEF">
        <w:rPr>
          <w:rFonts w:eastAsiaTheme="minorEastAsia"/>
          <w:color w:val="000000" w:themeColor="text1"/>
        </w:rPr>
        <w:t xml:space="preserve">Samsung: For proposal 3 with minimized LTE power, the impact on NR ignorable. TRP was to measure </w:t>
      </w:r>
      <w:r w:rsidR="000C0055" w:rsidRPr="00F13BEF">
        <w:rPr>
          <w:rFonts w:eastAsiaTheme="minorEastAsia"/>
          <w:color w:val="000000" w:themeColor="text1"/>
        </w:rPr>
        <w:t xml:space="preserve">antenna performance, not for interference case. </w:t>
      </w:r>
    </w:p>
    <w:p w:rsidR="000C0055" w:rsidRPr="00F13BEF" w:rsidRDefault="000C0055" w:rsidP="00ED0879">
      <w:pPr>
        <w:rPr>
          <w:rFonts w:eastAsiaTheme="minorEastAsia"/>
          <w:color w:val="000000" w:themeColor="text1"/>
        </w:rPr>
      </w:pPr>
      <w:r w:rsidRPr="00F13BEF">
        <w:rPr>
          <w:rFonts w:eastAsiaTheme="minorEastAsia"/>
          <w:color w:val="000000" w:themeColor="text1"/>
        </w:rPr>
        <w:t>Apple: There is discussion on RF core maintenance, for A-MPR. But this not related to TRP_TRS WI. Some UE only support EN-DC mode. For receiver side, MSD performance can be considered with 2</w:t>
      </w:r>
      <w:r w:rsidRPr="00F13BEF">
        <w:rPr>
          <w:rFonts w:eastAsiaTheme="minorEastAsia"/>
          <w:color w:val="000000" w:themeColor="text1"/>
          <w:vertAlign w:val="superscript"/>
        </w:rPr>
        <w:t>nd</w:t>
      </w:r>
      <w:r w:rsidRPr="00F13BEF">
        <w:rPr>
          <w:rFonts w:eastAsiaTheme="minorEastAsia"/>
          <w:color w:val="000000" w:themeColor="text1"/>
        </w:rPr>
        <w:t xml:space="preserve"> priority. </w:t>
      </w:r>
    </w:p>
    <w:p w:rsidR="000C0055" w:rsidRPr="00F13BEF" w:rsidRDefault="000C0055" w:rsidP="00ED0879">
      <w:pPr>
        <w:rPr>
          <w:rFonts w:eastAsiaTheme="minorEastAsia"/>
          <w:color w:val="000000" w:themeColor="text1"/>
        </w:rPr>
      </w:pPr>
      <w:r w:rsidRPr="00F13BEF">
        <w:rPr>
          <w:rFonts w:eastAsiaTheme="minorEastAsia"/>
          <w:color w:val="000000" w:themeColor="text1"/>
        </w:rPr>
        <w:t xml:space="preserve">vivo: For proposal 3, there is some limitation. </w:t>
      </w:r>
    </w:p>
    <w:p w:rsidR="000C0055" w:rsidRPr="00F13BEF" w:rsidRDefault="000C0055" w:rsidP="00ED0879">
      <w:pPr>
        <w:rPr>
          <w:rFonts w:eastAsiaTheme="minorEastAsia"/>
          <w:color w:val="000000" w:themeColor="text1"/>
          <w:highlight w:val="yellow"/>
        </w:rPr>
      </w:pPr>
      <w:r w:rsidRPr="00F13BEF">
        <w:rPr>
          <w:rFonts w:eastAsiaTheme="minorEastAsia"/>
          <w:color w:val="000000" w:themeColor="text1"/>
          <w:highlight w:val="yellow"/>
        </w:rPr>
        <w:t xml:space="preserve">Further discuss the candidate options with </w:t>
      </w:r>
      <w:r w:rsidR="007B3DA6" w:rsidRPr="00F13BEF">
        <w:rPr>
          <w:rFonts w:eastAsiaTheme="minorEastAsia"/>
          <w:color w:val="000000" w:themeColor="text1"/>
          <w:highlight w:val="yellow"/>
        </w:rPr>
        <w:t>following</w:t>
      </w:r>
      <w:r w:rsidRPr="00F13BEF">
        <w:rPr>
          <w:rFonts w:eastAsiaTheme="minorEastAsia"/>
          <w:color w:val="000000" w:themeColor="text1"/>
          <w:highlight w:val="yellow"/>
        </w:rPr>
        <w:t xml:space="preserve"> </w:t>
      </w:r>
      <w:r w:rsidR="001F15B1" w:rsidRPr="00F13BEF">
        <w:rPr>
          <w:rFonts w:eastAsiaTheme="minorEastAsia"/>
          <w:color w:val="000000" w:themeColor="text1"/>
          <w:highlight w:val="yellow"/>
        </w:rPr>
        <w:t>aspects</w:t>
      </w:r>
      <w:r w:rsidRPr="00F13BEF">
        <w:rPr>
          <w:rFonts w:eastAsiaTheme="minorEastAsia"/>
          <w:color w:val="000000" w:themeColor="text1"/>
          <w:highlight w:val="yellow"/>
        </w:rPr>
        <w:t xml:space="preserve"> need to be </w:t>
      </w:r>
      <w:r w:rsidR="001F15B1" w:rsidRPr="00F13BEF">
        <w:rPr>
          <w:rFonts w:eastAsiaTheme="minorEastAsia"/>
          <w:color w:val="000000" w:themeColor="text1"/>
          <w:highlight w:val="yellow"/>
        </w:rPr>
        <w:t>analysed</w:t>
      </w:r>
      <w:r w:rsidRPr="00F13BEF">
        <w:rPr>
          <w:rFonts w:eastAsiaTheme="minorEastAsia"/>
          <w:color w:val="000000" w:themeColor="text1"/>
          <w:highlight w:val="yellow"/>
        </w:rPr>
        <w:t xml:space="preserve"> including test feasibility and detailed test configuration</w:t>
      </w:r>
      <w:r w:rsidR="007B3DA6" w:rsidRPr="00F13BEF">
        <w:rPr>
          <w:rFonts w:eastAsiaTheme="minorEastAsia"/>
          <w:color w:val="000000" w:themeColor="text1"/>
          <w:highlight w:val="yellow"/>
        </w:rPr>
        <w:t>:</w:t>
      </w:r>
    </w:p>
    <w:p w:rsidR="007B3DA6" w:rsidRPr="00F13BEF" w:rsidRDefault="007B3DA6" w:rsidP="005A0124">
      <w:pPr>
        <w:pStyle w:val="a"/>
        <w:numPr>
          <w:ilvl w:val="0"/>
          <w:numId w:val="24"/>
        </w:numPr>
        <w:rPr>
          <w:rFonts w:eastAsiaTheme="minorEastAsia"/>
          <w:color w:val="000000" w:themeColor="text1"/>
          <w:highlight w:val="yellow"/>
        </w:rPr>
      </w:pPr>
      <w:r w:rsidRPr="00F13BEF">
        <w:rPr>
          <w:rFonts w:eastAsiaTheme="minorEastAsia"/>
          <w:color w:val="000000" w:themeColor="text1"/>
          <w:highlight w:val="yellow"/>
        </w:rPr>
        <w:t xml:space="preserve">Further work on the detailed list which need to be analyzed </w:t>
      </w:r>
    </w:p>
    <w:p w:rsidR="000C0055" w:rsidRPr="00F13BEF" w:rsidRDefault="001579AB" w:rsidP="00ED0879">
      <w:pPr>
        <w:rPr>
          <w:rFonts w:eastAsiaTheme="minorEastAsia" w:hint="eastAsia"/>
          <w:color w:val="000000" w:themeColor="text1"/>
        </w:rPr>
      </w:pPr>
      <w:r w:rsidRPr="00F13BEF">
        <w:rPr>
          <w:rFonts w:eastAsiaTheme="minorEastAsia"/>
          <w:color w:val="000000" w:themeColor="text1"/>
          <w:highlight w:val="green"/>
        </w:rPr>
        <w:t xml:space="preserve">Agreement: </w:t>
      </w:r>
      <w:r w:rsidR="007B3DA6" w:rsidRPr="00F13BEF">
        <w:rPr>
          <w:rFonts w:eastAsiaTheme="minorEastAsia"/>
          <w:color w:val="000000" w:themeColor="text1"/>
          <w:highlight w:val="green"/>
        </w:rPr>
        <w:t>RAN4 target to conclude EN-DC power setting-up under Nov 2021 RAN4 meeting</w:t>
      </w:r>
      <w:r w:rsidR="007B3DA6" w:rsidRPr="00F13BEF">
        <w:rPr>
          <w:rFonts w:eastAsiaTheme="minorEastAsia"/>
          <w:color w:val="000000" w:themeColor="text1"/>
        </w:rPr>
        <w:t xml:space="preserve"> </w:t>
      </w:r>
    </w:p>
    <w:p w:rsidR="00743E10" w:rsidRPr="00F13BEF" w:rsidRDefault="00743E10" w:rsidP="00743E10">
      <w:pPr>
        <w:rPr>
          <w:b/>
          <w:color w:val="000000" w:themeColor="text1"/>
          <w:u w:val="single"/>
        </w:rPr>
      </w:pPr>
      <w:r w:rsidRPr="00F13BEF">
        <w:rPr>
          <w:b/>
          <w:color w:val="000000" w:themeColor="text1"/>
          <w:u w:val="single"/>
        </w:rPr>
        <w:t xml:space="preserve">Issue 3-1-2: UL power configuration </w:t>
      </w:r>
      <w:r w:rsidRPr="00F13BEF">
        <w:rPr>
          <w:b/>
          <w:color w:val="000000" w:themeColor="text1"/>
          <w:u w:val="single"/>
          <w:lang w:eastAsia="zh-CN"/>
        </w:rPr>
        <w:t>for</w:t>
      </w:r>
      <w:r w:rsidRPr="00F13BEF">
        <w:rPr>
          <w:b/>
          <w:color w:val="000000" w:themeColor="text1"/>
          <w:u w:val="single"/>
        </w:rPr>
        <w:t xml:space="preserve"> TRP and TRS</w:t>
      </w:r>
    </w:p>
    <w:p w:rsidR="00743E10" w:rsidRPr="00F13BEF" w:rsidRDefault="00743E10" w:rsidP="005A0124">
      <w:pPr>
        <w:pStyle w:val="a"/>
        <w:numPr>
          <w:ilvl w:val="0"/>
          <w:numId w:val="9"/>
        </w:numPr>
        <w:ind w:left="720"/>
        <w:rPr>
          <w:color w:val="000000" w:themeColor="text1"/>
        </w:rPr>
      </w:pPr>
      <w:r w:rsidRPr="00F13BEF">
        <w:rPr>
          <w:color w:val="000000" w:themeColor="text1"/>
        </w:rPr>
        <w:t>Proposals</w:t>
      </w:r>
    </w:p>
    <w:p w:rsidR="00743E10" w:rsidRPr="00F13BEF" w:rsidRDefault="00743E10" w:rsidP="005A0124">
      <w:pPr>
        <w:pStyle w:val="a"/>
        <w:numPr>
          <w:ilvl w:val="1"/>
          <w:numId w:val="9"/>
        </w:numPr>
        <w:ind w:left="1440"/>
        <w:rPr>
          <w:color w:val="000000" w:themeColor="text1"/>
        </w:rPr>
      </w:pPr>
      <w:r w:rsidRPr="00F13BEF">
        <w:rPr>
          <w:color w:val="000000" w:themeColor="text1"/>
        </w:rPr>
        <w:t>Proposal: It is proposed to adopt the same power splitting scheme for EN-DC TRP and TRS measurements. (QC, vivo, Huawei, HiSilicon)</w:t>
      </w:r>
    </w:p>
    <w:p w:rsidR="00743E10" w:rsidRPr="00F13BEF" w:rsidRDefault="007B3DA6" w:rsidP="00601EF8">
      <w:pPr>
        <w:overflowPunct/>
        <w:autoSpaceDE/>
        <w:autoSpaceDN/>
        <w:adjustRightInd/>
        <w:spacing w:after="0"/>
        <w:textAlignment w:val="auto"/>
        <w:rPr>
          <w:b/>
          <w:color w:val="000000" w:themeColor="text1"/>
          <w:lang w:val="en-US" w:eastAsia="zh-CN"/>
        </w:rPr>
      </w:pPr>
      <w:r w:rsidRPr="00F13BEF">
        <w:rPr>
          <w:b/>
          <w:color w:val="000000" w:themeColor="text1"/>
          <w:lang w:val="en-US" w:eastAsia="zh-CN"/>
        </w:rPr>
        <w:t>Discussion:</w:t>
      </w:r>
    </w:p>
    <w:p w:rsidR="007B3DA6" w:rsidRPr="00F13BEF" w:rsidRDefault="007B3DA6" w:rsidP="00601EF8">
      <w:pPr>
        <w:overflowPunct/>
        <w:autoSpaceDE/>
        <w:autoSpaceDN/>
        <w:adjustRightInd/>
        <w:spacing w:after="0"/>
        <w:textAlignment w:val="auto"/>
        <w:rPr>
          <w:b/>
          <w:color w:val="C00000"/>
          <w:u w:val="single"/>
          <w:lang w:val="en-US" w:eastAsia="zh-CN"/>
        </w:rPr>
      </w:pPr>
    </w:p>
    <w:p w:rsidR="009027F5" w:rsidRPr="00F13BEF" w:rsidRDefault="007B3DA6" w:rsidP="00601EF8">
      <w:pPr>
        <w:overflowPunct/>
        <w:autoSpaceDE/>
        <w:autoSpaceDN/>
        <w:adjustRightInd/>
        <w:spacing w:after="0"/>
        <w:textAlignment w:val="auto"/>
        <w:rPr>
          <w:lang w:val="en-US" w:eastAsia="zh-CN"/>
        </w:rPr>
      </w:pPr>
      <w:r w:rsidRPr="00F13BEF">
        <w:rPr>
          <w:lang w:val="en-US" w:eastAsia="zh-CN"/>
        </w:rPr>
        <w:t>Samsung/Apple/AT&amp;T: We prefer to keep it open waiting for TRP part decision.</w:t>
      </w:r>
    </w:p>
    <w:p w:rsidR="001F15B1" w:rsidRPr="00F13BEF" w:rsidRDefault="001F15B1" w:rsidP="00601EF8">
      <w:pPr>
        <w:overflowPunct/>
        <w:autoSpaceDE/>
        <w:autoSpaceDN/>
        <w:adjustRightInd/>
        <w:spacing w:after="0"/>
        <w:textAlignment w:val="auto"/>
        <w:rPr>
          <w:highlight w:val="green"/>
          <w:lang w:val="en-US" w:eastAsia="zh-CN"/>
        </w:rPr>
      </w:pPr>
    </w:p>
    <w:p w:rsidR="009027F5" w:rsidRPr="00F13BEF" w:rsidRDefault="001F15B1" w:rsidP="00601EF8">
      <w:pPr>
        <w:overflowPunct/>
        <w:autoSpaceDE/>
        <w:autoSpaceDN/>
        <w:adjustRightInd/>
        <w:spacing w:after="0"/>
        <w:textAlignment w:val="auto"/>
        <w:rPr>
          <w:lang w:val="en-US" w:eastAsia="zh-CN"/>
        </w:rPr>
      </w:pPr>
      <w:r w:rsidRPr="00F13BEF">
        <w:rPr>
          <w:highlight w:val="green"/>
          <w:lang w:val="en-US" w:eastAsia="zh-CN"/>
        </w:rPr>
        <w:t xml:space="preserve">Agreement: </w:t>
      </w:r>
      <w:r w:rsidR="007B3DA6" w:rsidRPr="00F13BEF">
        <w:rPr>
          <w:highlight w:val="green"/>
          <w:lang w:val="en-US" w:eastAsia="zh-CN"/>
        </w:rPr>
        <w:t xml:space="preserve">RAN4 target to conclude the UL power configuration of TRS </w:t>
      </w:r>
      <w:r w:rsidRPr="00F13BEF">
        <w:rPr>
          <w:highlight w:val="green"/>
          <w:lang w:val="en-US" w:eastAsia="zh-CN"/>
        </w:rPr>
        <w:t>together</w:t>
      </w:r>
      <w:r w:rsidR="007B3DA6" w:rsidRPr="00F13BEF">
        <w:rPr>
          <w:highlight w:val="green"/>
          <w:lang w:val="en-US" w:eastAsia="zh-CN"/>
        </w:rPr>
        <w:t xml:space="preserve"> with TRP in Nov 2021 RAN4 meeting.</w:t>
      </w:r>
    </w:p>
    <w:p w:rsidR="006135D1" w:rsidRPr="00A95509" w:rsidRDefault="006135D1" w:rsidP="006135D1">
      <w:pPr>
        <w:overflowPunct/>
        <w:autoSpaceDE/>
        <w:autoSpaceDN/>
        <w:adjustRightInd/>
        <w:spacing w:after="0"/>
        <w:textAlignment w:val="auto"/>
        <w:rPr>
          <w:rFonts w:ascii="Arial" w:hAnsi="Arial" w:cs="Arial"/>
          <w:b/>
          <w:color w:val="C00000"/>
          <w:sz w:val="24"/>
          <w:u w:val="single"/>
        </w:rPr>
      </w:pPr>
    </w:p>
    <w:p w:rsidR="006135D1" w:rsidRDefault="006135D1" w:rsidP="006135D1">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4"/>
        <w:gridCol w:w="2681"/>
        <w:gridCol w:w="1418"/>
        <w:gridCol w:w="2408"/>
        <w:gridCol w:w="1698"/>
      </w:tblGrid>
      <w:tr w:rsidR="00AF5CC7" w:rsidRPr="00473559" w:rsidTr="00317221">
        <w:tc>
          <w:tcPr>
            <w:tcW w:w="1424" w:type="dxa"/>
          </w:tcPr>
          <w:p w:rsidR="00AF5CC7" w:rsidRPr="00473559" w:rsidRDefault="00AF5CC7" w:rsidP="00317221">
            <w:pPr>
              <w:spacing w:after="120"/>
              <w:rPr>
                <w:rFonts w:eastAsiaTheme="minorEastAsia"/>
                <w:b/>
                <w:bCs/>
                <w:color w:val="000000" w:themeColor="text1"/>
                <w:lang w:val="en-US" w:eastAsia="zh-CN"/>
              </w:rPr>
            </w:pPr>
            <w:r w:rsidRPr="00473559">
              <w:rPr>
                <w:rFonts w:eastAsiaTheme="minorEastAsia"/>
                <w:b/>
                <w:bCs/>
                <w:color w:val="000000" w:themeColor="text1"/>
                <w:lang w:val="en-US" w:eastAsia="zh-CN"/>
              </w:rPr>
              <w:t>Tdoc number</w:t>
            </w:r>
          </w:p>
        </w:tc>
        <w:tc>
          <w:tcPr>
            <w:tcW w:w="2681" w:type="dxa"/>
          </w:tcPr>
          <w:p w:rsidR="00AF5CC7" w:rsidRPr="00473559" w:rsidRDefault="00AF5CC7" w:rsidP="00317221">
            <w:pPr>
              <w:spacing w:after="120"/>
              <w:rPr>
                <w:b/>
                <w:bCs/>
                <w:color w:val="000000" w:themeColor="text1"/>
                <w:lang w:val="en-US" w:eastAsia="zh-CN"/>
              </w:rPr>
            </w:pPr>
            <w:r w:rsidRPr="00473559">
              <w:rPr>
                <w:b/>
                <w:bCs/>
                <w:color w:val="000000" w:themeColor="text1"/>
                <w:lang w:val="en-US" w:eastAsia="zh-CN"/>
              </w:rPr>
              <w:t>Title</w:t>
            </w:r>
          </w:p>
        </w:tc>
        <w:tc>
          <w:tcPr>
            <w:tcW w:w="1418" w:type="dxa"/>
          </w:tcPr>
          <w:p w:rsidR="00AF5CC7" w:rsidRPr="00473559" w:rsidRDefault="00AF5CC7" w:rsidP="00317221">
            <w:pPr>
              <w:spacing w:after="120"/>
              <w:rPr>
                <w:b/>
                <w:bCs/>
                <w:color w:val="000000" w:themeColor="text1"/>
                <w:lang w:val="en-US" w:eastAsia="zh-CN"/>
              </w:rPr>
            </w:pPr>
            <w:r w:rsidRPr="00473559">
              <w:rPr>
                <w:b/>
                <w:bCs/>
                <w:color w:val="000000" w:themeColor="text1"/>
                <w:lang w:val="en-US" w:eastAsia="zh-CN"/>
              </w:rPr>
              <w:t>Source</w:t>
            </w:r>
          </w:p>
        </w:tc>
        <w:tc>
          <w:tcPr>
            <w:tcW w:w="2408" w:type="dxa"/>
          </w:tcPr>
          <w:p w:rsidR="00AF5CC7" w:rsidRPr="00473559" w:rsidRDefault="00AF5CC7" w:rsidP="00317221">
            <w:pPr>
              <w:spacing w:after="120"/>
              <w:rPr>
                <w:rFonts w:eastAsia="MS Mincho"/>
                <w:b/>
                <w:bCs/>
                <w:color w:val="000000" w:themeColor="text1"/>
                <w:lang w:val="en-US" w:eastAsia="zh-CN"/>
              </w:rPr>
            </w:pPr>
            <w:r>
              <w:rPr>
                <w:b/>
                <w:bCs/>
                <w:color w:val="000000" w:themeColor="text1"/>
                <w:lang w:val="en-US" w:eastAsia="zh-CN"/>
              </w:rPr>
              <w:t>Decision</w:t>
            </w:r>
            <w:r w:rsidRPr="00473559">
              <w:rPr>
                <w:rFonts w:eastAsiaTheme="minorEastAsia"/>
                <w:b/>
                <w:bCs/>
                <w:color w:val="000000" w:themeColor="text1"/>
                <w:lang w:val="en-US" w:eastAsia="zh-CN"/>
              </w:rPr>
              <w:t xml:space="preserve">  </w:t>
            </w:r>
          </w:p>
        </w:tc>
        <w:tc>
          <w:tcPr>
            <w:tcW w:w="1698" w:type="dxa"/>
          </w:tcPr>
          <w:p w:rsidR="00AF5CC7" w:rsidRPr="00473559" w:rsidRDefault="00AF5CC7" w:rsidP="00317221">
            <w:pPr>
              <w:spacing w:after="120"/>
              <w:rPr>
                <w:b/>
                <w:bCs/>
                <w:color w:val="000000" w:themeColor="text1"/>
                <w:lang w:val="en-US" w:eastAsia="zh-CN"/>
              </w:rPr>
            </w:pPr>
            <w:r w:rsidRPr="00473559">
              <w:rPr>
                <w:b/>
                <w:bCs/>
                <w:color w:val="000000" w:themeColor="text1"/>
                <w:lang w:val="en-US" w:eastAsia="zh-CN"/>
              </w:rPr>
              <w:t>Comments</w:t>
            </w:r>
          </w:p>
        </w:tc>
      </w:tr>
      <w:tr w:rsidR="00AF5CC7" w:rsidRPr="00473559" w:rsidTr="00317221">
        <w:tc>
          <w:tcPr>
            <w:tcW w:w="1424" w:type="dxa"/>
          </w:tcPr>
          <w:p w:rsidR="00AF5CC7" w:rsidRPr="001E4A66" w:rsidRDefault="00AF5CC7" w:rsidP="00AF5CC7">
            <w:pPr>
              <w:rPr>
                <w:rFonts w:eastAsiaTheme="minorEastAsia"/>
              </w:rPr>
            </w:pPr>
            <w:r>
              <w:rPr>
                <w:rFonts w:eastAsiaTheme="minorEastAsia" w:hint="eastAsia"/>
              </w:rPr>
              <w:t>R4-2115753</w:t>
            </w:r>
          </w:p>
        </w:tc>
        <w:tc>
          <w:tcPr>
            <w:tcW w:w="2681" w:type="dxa"/>
          </w:tcPr>
          <w:p w:rsidR="00AF5CC7" w:rsidRPr="00473559" w:rsidRDefault="00AF5CC7" w:rsidP="00AF5CC7">
            <w:pPr>
              <w:spacing w:after="120"/>
              <w:rPr>
                <w:rFonts w:eastAsiaTheme="minorEastAsia"/>
                <w:color w:val="000000" w:themeColor="text1"/>
                <w:lang w:val="en-US" w:eastAsia="zh-CN"/>
              </w:rPr>
            </w:pPr>
            <w:r w:rsidRPr="00473559">
              <w:rPr>
                <w:rFonts w:eastAsiaTheme="minorEastAsia"/>
                <w:color w:val="000000" w:themeColor="text1"/>
                <w:lang w:val="en-US" w:eastAsia="zh-CN"/>
              </w:rPr>
              <w:t>WF on FR1 TRP TRS</w:t>
            </w:r>
          </w:p>
        </w:tc>
        <w:tc>
          <w:tcPr>
            <w:tcW w:w="1418" w:type="dxa"/>
          </w:tcPr>
          <w:p w:rsidR="00AF5CC7" w:rsidRPr="00473559" w:rsidRDefault="00AF5CC7" w:rsidP="00AF5CC7">
            <w:pPr>
              <w:spacing w:after="120"/>
              <w:rPr>
                <w:rFonts w:eastAsiaTheme="minorEastAsia"/>
                <w:color w:val="000000" w:themeColor="text1"/>
                <w:lang w:val="en-US" w:eastAsia="zh-CN"/>
              </w:rPr>
            </w:pPr>
            <w:r w:rsidRPr="00473559">
              <w:rPr>
                <w:rFonts w:eastAsiaTheme="minorEastAsia"/>
                <w:color w:val="000000" w:themeColor="text1"/>
                <w:lang w:val="en-US" w:eastAsia="zh-CN"/>
              </w:rPr>
              <w:t>vivo</w:t>
            </w:r>
          </w:p>
        </w:tc>
        <w:tc>
          <w:tcPr>
            <w:tcW w:w="2408" w:type="dxa"/>
          </w:tcPr>
          <w:p w:rsidR="00AF5CC7" w:rsidRPr="006C44D6" w:rsidRDefault="006C44D6" w:rsidP="00AF5CC7">
            <w:pPr>
              <w:rPr>
                <w:rFonts w:eastAsia="等线"/>
                <w:highlight w:val="green"/>
                <w:lang w:eastAsia="zh-CN"/>
              </w:rPr>
            </w:pPr>
            <w:r w:rsidRPr="006C44D6">
              <w:rPr>
                <w:rFonts w:eastAsia="等线" w:hint="eastAsia"/>
                <w:highlight w:val="green"/>
                <w:lang w:eastAsia="zh-CN"/>
              </w:rPr>
              <w:t>A</w:t>
            </w:r>
            <w:r w:rsidRPr="006C44D6">
              <w:rPr>
                <w:rFonts w:eastAsia="等线"/>
                <w:highlight w:val="green"/>
                <w:lang w:eastAsia="zh-CN"/>
              </w:rPr>
              <w:t>pproved</w:t>
            </w:r>
          </w:p>
        </w:tc>
        <w:tc>
          <w:tcPr>
            <w:tcW w:w="1698" w:type="dxa"/>
          </w:tcPr>
          <w:p w:rsidR="00AF5CC7" w:rsidRPr="00473559" w:rsidRDefault="00AF5CC7" w:rsidP="00AF5CC7">
            <w:pPr>
              <w:spacing w:after="120"/>
              <w:rPr>
                <w:b/>
                <w:bCs/>
                <w:color w:val="000000" w:themeColor="text1"/>
                <w:lang w:val="en-US" w:eastAsia="zh-CN"/>
              </w:rPr>
            </w:pPr>
          </w:p>
        </w:tc>
      </w:tr>
      <w:tr w:rsidR="00AF5CC7" w:rsidRPr="00473559" w:rsidTr="00317221">
        <w:tc>
          <w:tcPr>
            <w:tcW w:w="1424" w:type="dxa"/>
          </w:tcPr>
          <w:p w:rsidR="00AF5CC7" w:rsidRPr="001E4A66" w:rsidRDefault="00AF5CC7" w:rsidP="00AF5CC7">
            <w:pPr>
              <w:rPr>
                <w:rFonts w:eastAsiaTheme="minorEastAsia"/>
              </w:rPr>
            </w:pPr>
            <w:r>
              <w:rPr>
                <w:rFonts w:eastAsiaTheme="minorEastAsia" w:hint="eastAsia"/>
              </w:rPr>
              <w:t>R4-2115754</w:t>
            </w:r>
          </w:p>
        </w:tc>
        <w:tc>
          <w:tcPr>
            <w:tcW w:w="2681" w:type="dxa"/>
          </w:tcPr>
          <w:p w:rsidR="00AF5CC7" w:rsidRPr="00473559" w:rsidRDefault="00AF5CC7" w:rsidP="00AF5CC7">
            <w:pPr>
              <w:spacing w:after="120"/>
              <w:rPr>
                <w:rFonts w:eastAsiaTheme="minorEastAsia"/>
                <w:color w:val="000000" w:themeColor="text1"/>
                <w:lang w:val="en-US" w:eastAsia="zh-CN"/>
              </w:rPr>
            </w:pPr>
            <w:r w:rsidRPr="00473559">
              <w:rPr>
                <w:rFonts w:eastAsiaTheme="minorEastAsia"/>
                <w:color w:val="000000" w:themeColor="text1"/>
                <w:lang w:val="en-US" w:eastAsia="zh-CN"/>
              </w:rPr>
              <w:t>TP work split for TR 38.834 drafting</w:t>
            </w:r>
          </w:p>
        </w:tc>
        <w:tc>
          <w:tcPr>
            <w:tcW w:w="1418" w:type="dxa"/>
          </w:tcPr>
          <w:p w:rsidR="00AF5CC7" w:rsidRPr="00473559" w:rsidRDefault="00AF5CC7" w:rsidP="00AF5CC7">
            <w:pPr>
              <w:spacing w:after="120"/>
              <w:rPr>
                <w:rFonts w:eastAsiaTheme="minorEastAsia"/>
                <w:color w:val="000000" w:themeColor="text1"/>
                <w:lang w:val="en-US" w:eastAsia="zh-CN"/>
              </w:rPr>
            </w:pPr>
            <w:r w:rsidRPr="00473559">
              <w:rPr>
                <w:rFonts w:eastAsiaTheme="minorEastAsia"/>
                <w:color w:val="000000" w:themeColor="text1"/>
                <w:lang w:val="en-US" w:eastAsia="zh-CN"/>
              </w:rPr>
              <w:t xml:space="preserve">vivo, CAICT, Samsung, Qualcomm, Apple, Huawei, HiSilicon, OPPO, </w:t>
            </w:r>
            <w:r w:rsidRPr="00473559">
              <w:rPr>
                <w:rFonts w:eastAsiaTheme="minorEastAsia"/>
                <w:color w:val="000000" w:themeColor="text1"/>
                <w:lang w:val="en-US" w:eastAsia="zh-CN"/>
              </w:rPr>
              <w:lastRenderedPageBreak/>
              <w:t>Xiaomi, R&amp;S, MVG</w:t>
            </w:r>
          </w:p>
        </w:tc>
        <w:tc>
          <w:tcPr>
            <w:tcW w:w="2408" w:type="dxa"/>
          </w:tcPr>
          <w:p w:rsidR="00AF5CC7" w:rsidRPr="006C44D6" w:rsidRDefault="006C44D6" w:rsidP="00AF5CC7">
            <w:pPr>
              <w:rPr>
                <w:rFonts w:eastAsiaTheme="minorEastAsia"/>
                <w:highlight w:val="green"/>
              </w:rPr>
            </w:pPr>
            <w:r w:rsidRPr="006C44D6">
              <w:rPr>
                <w:rFonts w:eastAsia="等线" w:hint="eastAsia"/>
                <w:highlight w:val="green"/>
                <w:lang w:eastAsia="zh-CN"/>
              </w:rPr>
              <w:lastRenderedPageBreak/>
              <w:t>A</w:t>
            </w:r>
            <w:r w:rsidRPr="006C44D6">
              <w:rPr>
                <w:rFonts w:eastAsia="等线"/>
                <w:highlight w:val="green"/>
                <w:lang w:eastAsia="zh-CN"/>
              </w:rPr>
              <w:t>pproved</w:t>
            </w:r>
          </w:p>
        </w:tc>
        <w:tc>
          <w:tcPr>
            <w:tcW w:w="1698" w:type="dxa"/>
          </w:tcPr>
          <w:p w:rsidR="00AF5CC7" w:rsidRPr="00473559" w:rsidRDefault="00AF5CC7" w:rsidP="00AF5CC7">
            <w:pPr>
              <w:spacing w:after="120"/>
              <w:rPr>
                <w:b/>
                <w:bCs/>
                <w:color w:val="000000" w:themeColor="text1"/>
                <w:lang w:val="en-US" w:eastAsia="zh-CN"/>
              </w:rPr>
            </w:pPr>
          </w:p>
        </w:tc>
      </w:tr>
      <w:tr w:rsidR="00AF5CC7" w:rsidRPr="00473559" w:rsidTr="00317221">
        <w:tc>
          <w:tcPr>
            <w:tcW w:w="1424" w:type="dxa"/>
          </w:tcPr>
          <w:p w:rsidR="00AF5CC7" w:rsidRPr="00473559" w:rsidRDefault="00AF5CC7" w:rsidP="00317221">
            <w:pPr>
              <w:spacing w:after="120"/>
              <w:rPr>
                <w:rFonts w:eastAsiaTheme="minorEastAsia"/>
                <w:color w:val="000000" w:themeColor="text1"/>
                <w:lang w:eastAsia="zh-CN"/>
              </w:rPr>
            </w:pPr>
            <w:r w:rsidRPr="00473559">
              <w:rPr>
                <w:color w:val="000000" w:themeColor="text1"/>
              </w:rPr>
              <w:t>R4-2113975</w:t>
            </w:r>
          </w:p>
        </w:tc>
        <w:tc>
          <w:tcPr>
            <w:tcW w:w="2681"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TP to TR38.834 on general aspects</w:t>
            </w:r>
          </w:p>
        </w:tc>
        <w:tc>
          <w:tcPr>
            <w:tcW w:w="1418"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vivo</w:t>
            </w:r>
          </w:p>
        </w:tc>
        <w:tc>
          <w:tcPr>
            <w:tcW w:w="2408" w:type="dxa"/>
          </w:tcPr>
          <w:p w:rsidR="00AF5CC7" w:rsidRPr="006C44D6" w:rsidRDefault="00BB70D1" w:rsidP="00317221">
            <w:pPr>
              <w:spacing w:after="120"/>
              <w:rPr>
                <w:rFonts w:eastAsia="等线"/>
                <w:color w:val="000000" w:themeColor="text1"/>
                <w:lang w:val="en-US" w:eastAsia="zh-CN"/>
              </w:rPr>
            </w:pPr>
            <w:r w:rsidRPr="00BB70D1">
              <w:rPr>
                <w:rFonts w:eastAsia="等线"/>
                <w:color w:val="000000" w:themeColor="text1"/>
                <w:highlight w:val="green"/>
                <w:lang w:val="en-US" w:eastAsia="zh-CN"/>
              </w:rPr>
              <w:t>Approved</w:t>
            </w:r>
          </w:p>
        </w:tc>
        <w:tc>
          <w:tcPr>
            <w:tcW w:w="1698" w:type="dxa"/>
          </w:tcPr>
          <w:p w:rsidR="00AF5CC7" w:rsidRPr="00473559" w:rsidRDefault="00AF5CC7" w:rsidP="00317221">
            <w:pPr>
              <w:spacing w:after="120"/>
              <w:rPr>
                <w:rFonts w:eastAsiaTheme="minorEastAsia"/>
                <w:i/>
                <w:color w:val="000000" w:themeColor="text1"/>
                <w:lang w:val="en-US" w:eastAsia="zh-CN"/>
              </w:rPr>
            </w:pPr>
          </w:p>
        </w:tc>
      </w:tr>
      <w:tr w:rsidR="00AF5CC7" w:rsidRPr="00473559" w:rsidTr="00317221">
        <w:tc>
          <w:tcPr>
            <w:tcW w:w="1424" w:type="dxa"/>
          </w:tcPr>
          <w:p w:rsidR="00AF5CC7" w:rsidRPr="00473559" w:rsidRDefault="00AF5CC7" w:rsidP="00AF5CC7">
            <w:pPr>
              <w:spacing w:after="120"/>
              <w:rPr>
                <w:color w:val="000000" w:themeColor="text1"/>
              </w:rPr>
            </w:pPr>
            <w:r w:rsidRPr="00473559">
              <w:rPr>
                <w:color w:val="000000" w:themeColor="text1"/>
              </w:rPr>
              <w:t>R4-211</w:t>
            </w:r>
            <w:r>
              <w:rPr>
                <w:color w:val="000000" w:themeColor="text1"/>
              </w:rPr>
              <w:t>5752</w:t>
            </w:r>
          </w:p>
        </w:tc>
        <w:tc>
          <w:tcPr>
            <w:tcW w:w="2681"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LS to RAN5 on FR1 TRP TRS WI progress (RAN4#100e)</w:t>
            </w:r>
          </w:p>
        </w:tc>
        <w:tc>
          <w:tcPr>
            <w:tcW w:w="1418" w:type="dxa"/>
          </w:tcPr>
          <w:p w:rsidR="00AF5CC7" w:rsidRPr="006C44D6" w:rsidRDefault="00AF5CC7" w:rsidP="00317221">
            <w:pPr>
              <w:spacing w:after="120"/>
              <w:rPr>
                <w:rFonts w:eastAsiaTheme="minorEastAsia"/>
                <w:i/>
                <w:color w:val="000000" w:themeColor="text1"/>
                <w:highlight w:val="green"/>
                <w:lang w:val="en-US" w:eastAsia="zh-CN"/>
              </w:rPr>
            </w:pPr>
            <w:r w:rsidRPr="00BB70D1">
              <w:rPr>
                <w:color w:val="000000" w:themeColor="text1"/>
              </w:rPr>
              <w:t>vivo</w:t>
            </w:r>
          </w:p>
        </w:tc>
        <w:tc>
          <w:tcPr>
            <w:tcW w:w="2408" w:type="dxa"/>
          </w:tcPr>
          <w:p w:rsidR="006C44D6" w:rsidRPr="006C44D6" w:rsidRDefault="006C44D6" w:rsidP="00317221">
            <w:pPr>
              <w:spacing w:after="120"/>
              <w:rPr>
                <w:rFonts w:eastAsia="等线"/>
                <w:color w:val="000000" w:themeColor="text1"/>
                <w:highlight w:val="green"/>
                <w:lang w:val="en-US" w:eastAsia="zh-CN"/>
              </w:rPr>
            </w:pPr>
            <w:r w:rsidRPr="006C44D6">
              <w:rPr>
                <w:rFonts w:eastAsia="等线" w:hint="eastAsia"/>
                <w:color w:val="000000" w:themeColor="text1"/>
                <w:highlight w:val="green"/>
                <w:lang w:val="en-US" w:eastAsia="zh-CN"/>
              </w:rPr>
              <w:t>A</w:t>
            </w:r>
            <w:r w:rsidRPr="006C44D6">
              <w:rPr>
                <w:rFonts w:eastAsia="等线"/>
                <w:color w:val="000000" w:themeColor="text1"/>
                <w:highlight w:val="green"/>
                <w:lang w:val="en-US" w:eastAsia="zh-CN"/>
              </w:rPr>
              <w:t>pproved</w:t>
            </w:r>
          </w:p>
        </w:tc>
        <w:tc>
          <w:tcPr>
            <w:tcW w:w="1698" w:type="dxa"/>
          </w:tcPr>
          <w:p w:rsidR="00AF5CC7" w:rsidRPr="00473559" w:rsidRDefault="00AF5CC7" w:rsidP="00317221">
            <w:pPr>
              <w:spacing w:after="120"/>
              <w:rPr>
                <w:rFonts w:eastAsiaTheme="minorEastAsia"/>
                <w:i/>
                <w:color w:val="000000" w:themeColor="text1"/>
                <w:lang w:val="en-US" w:eastAsia="zh-CN"/>
              </w:rPr>
            </w:pPr>
          </w:p>
        </w:tc>
      </w:tr>
      <w:tr w:rsidR="00AF5CC7" w:rsidRPr="00473559" w:rsidTr="00317221">
        <w:tc>
          <w:tcPr>
            <w:tcW w:w="1424" w:type="dxa"/>
          </w:tcPr>
          <w:p w:rsidR="00AF5CC7" w:rsidRPr="00473559" w:rsidRDefault="00AF5CC7" w:rsidP="00317221">
            <w:pPr>
              <w:spacing w:after="120"/>
              <w:rPr>
                <w:color w:val="000000" w:themeColor="text1"/>
              </w:rPr>
            </w:pPr>
            <w:r w:rsidRPr="00473559">
              <w:rPr>
                <w:color w:val="000000" w:themeColor="text1"/>
              </w:rPr>
              <w:t>R4-2113983</w:t>
            </w:r>
          </w:p>
        </w:tc>
        <w:tc>
          <w:tcPr>
            <w:tcW w:w="2681"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TP for TR 38.834 v0.1.0</w:t>
            </w:r>
          </w:p>
        </w:tc>
        <w:tc>
          <w:tcPr>
            <w:tcW w:w="1418"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OPPO</w:t>
            </w:r>
          </w:p>
        </w:tc>
        <w:tc>
          <w:tcPr>
            <w:tcW w:w="2408" w:type="dxa"/>
          </w:tcPr>
          <w:p w:rsidR="00AF5CC7" w:rsidRPr="006C44D6" w:rsidRDefault="00BB70D1" w:rsidP="00317221">
            <w:pPr>
              <w:spacing w:after="120"/>
              <w:rPr>
                <w:rFonts w:eastAsia="等线"/>
                <w:color w:val="000000" w:themeColor="text1"/>
                <w:lang w:val="en-US" w:eastAsia="zh-CN"/>
              </w:rPr>
            </w:pPr>
            <w:r>
              <w:rPr>
                <w:rFonts w:eastAsia="等线" w:hint="eastAsia"/>
                <w:color w:val="000000" w:themeColor="text1"/>
                <w:lang w:val="en-US" w:eastAsia="zh-CN"/>
              </w:rPr>
              <w:t>Not</w:t>
            </w:r>
            <w:r>
              <w:rPr>
                <w:rFonts w:eastAsia="等线"/>
                <w:color w:val="000000" w:themeColor="text1"/>
                <w:lang w:val="en-US" w:eastAsia="zh-CN"/>
              </w:rPr>
              <w:t xml:space="preserve"> </w:t>
            </w:r>
            <w:r>
              <w:rPr>
                <w:rFonts w:eastAsia="等线" w:hint="eastAsia"/>
                <w:color w:val="000000" w:themeColor="text1"/>
                <w:lang w:val="en-US" w:eastAsia="zh-CN"/>
              </w:rPr>
              <w:t>Pursued</w:t>
            </w:r>
          </w:p>
        </w:tc>
        <w:tc>
          <w:tcPr>
            <w:tcW w:w="1698" w:type="dxa"/>
          </w:tcPr>
          <w:p w:rsidR="00AF5CC7" w:rsidRPr="00473559" w:rsidRDefault="00AF5CC7" w:rsidP="00317221">
            <w:pPr>
              <w:spacing w:after="120"/>
              <w:rPr>
                <w:rFonts w:eastAsiaTheme="minorEastAsia"/>
                <w:i/>
                <w:color w:val="000000" w:themeColor="text1"/>
                <w:lang w:val="en-US" w:eastAsia="zh-CN"/>
              </w:rPr>
            </w:pPr>
          </w:p>
        </w:tc>
      </w:tr>
      <w:tr w:rsidR="00AF5CC7" w:rsidRPr="00473559" w:rsidTr="00317221">
        <w:tc>
          <w:tcPr>
            <w:tcW w:w="1424" w:type="dxa"/>
          </w:tcPr>
          <w:p w:rsidR="00AF5CC7" w:rsidRPr="00473559" w:rsidRDefault="00AF5CC7" w:rsidP="00317221">
            <w:pPr>
              <w:spacing w:after="120"/>
              <w:rPr>
                <w:color w:val="000000" w:themeColor="text1"/>
              </w:rPr>
            </w:pPr>
            <w:r w:rsidRPr="00473559">
              <w:rPr>
                <w:color w:val="000000" w:themeColor="text1"/>
              </w:rPr>
              <w:t>R4-2113985</w:t>
            </w:r>
          </w:p>
        </w:tc>
        <w:tc>
          <w:tcPr>
            <w:tcW w:w="2681"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TR 38.834 v0.1.0</w:t>
            </w:r>
          </w:p>
        </w:tc>
        <w:tc>
          <w:tcPr>
            <w:tcW w:w="1418" w:type="dxa"/>
          </w:tcPr>
          <w:p w:rsidR="00AF5CC7" w:rsidRPr="00473559" w:rsidRDefault="00AF5CC7" w:rsidP="00317221">
            <w:pPr>
              <w:spacing w:after="120"/>
              <w:rPr>
                <w:rFonts w:eastAsiaTheme="minorEastAsia"/>
                <w:i/>
                <w:color w:val="000000" w:themeColor="text1"/>
                <w:lang w:val="en-US" w:eastAsia="zh-CN"/>
              </w:rPr>
            </w:pPr>
            <w:r w:rsidRPr="00473559">
              <w:rPr>
                <w:color w:val="000000" w:themeColor="text1"/>
              </w:rPr>
              <w:t>OPPO, vivo</w:t>
            </w:r>
          </w:p>
        </w:tc>
        <w:tc>
          <w:tcPr>
            <w:tcW w:w="2408" w:type="dxa"/>
          </w:tcPr>
          <w:p w:rsidR="00AF5CC7" w:rsidRPr="006C44D6" w:rsidRDefault="00635B59" w:rsidP="00317221">
            <w:pPr>
              <w:spacing w:after="120"/>
              <w:rPr>
                <w:rFonts w:eastAsia="等线"/>
                <w:color w:val="000000" w:themeColor="text1"/>
                <w:lang w:val="en-US" w:eastAsia="zh-CN"/>
              </w:rPr>
            </w:pPr>
            <w:r w:rsidRPr="00635B59">
              <w:rPr>
                <w:rFonts w:eastAsia="等线"/>
                <w:color w:val="000000" w:themeColor="text1"/>
                <w:highlight w:val="green"/>
                <w:lang w:val="en-US" w:eastAsia="zh-CN"/>
              </w:rPr>
              <w:t>Approved</w:t>
            </w:r>
          </w:p>
        </w:tc>
        <w:tc>
          <w:tcPr>
            <w:tcW w:w="1698" w:type="dxa"/>
          </w:tcPr>
          <w:p w:rsidR="00AF5CC7" w:rsidRPr="00473559" w:rsidRDefault="00AF5CC7" w:rsidP="00317221">
            <w:pPr>
              <w:spacing w:after="120"/>
              <w:rPr>
                <w:rFonts w:eastAsiaTheme="minorEastAsia"/>
                <w:i/>
                <w:color w:val="000000" w:themeColor="text1"/>
                <w:lang w:val="en-US" w:eastAsia="zh-CN"/>
              </w:rPr>
            </w:pPr>
          </w:p>
        </w:tc>
      </w:tr>
      <w:tr w:rsidR="00917701" w:rsidRPr="00473559" w:rsidTr="00317221">
        <w:tc>
          <w:tcPr>
            <w:tcW w:w="1424" w:type="dxa"/>
          </w:tcPr>
          <w:p w:rsidR="00917701" w:rsidRPr="00473559" w:rsidRDefault="00917701" w:rsidP="00917701">
            <w:pPr>
              <w:spacing w:after="120"/>
              <w:rPr>
                <w:color w:val="000000" w:themeColor="text1"/>
              </w:rPr>
            </w:pPr>
            <w:r w:rsidRPr="00473559">
              <w:rPr>
                <w:color w:val="000000" w:themeColor="text1"/>
              </w:rPr>
              <w:t>R4-2113980</w:t>
            </w:r>
          </w:p>
        </w:tc>
        <w:tc>
          <w:tcPr>
            <w:tcW w:w="2681" w:type="dxa"/>
          </w:tcPr>
          <w:p w:rsidR="00917701" w:rsidRPr="00473559" w:rsidRDefault="00917701" w:rsidP="00917701">
            <w:pPr>
              <w:spacing w:after="120"/>
              <w:rPr>
                <w:rFonts w:eastAsiaTheme="minorEastAsia"/>
                <w:i/>
                <w:color w:val="000000" w:themeColor="text1"/>
                <w:lang w:val="en-US" w:eastAsia="zh-CN"/>
              </w:rPr>
            </w:pPr>
            <w:r w:rsidRPr="00473559">
              <w:rPr>
                <w:color w:val="000000" w:themeColor="text1"/>
              </w:rPr>
              <w:t>Updated workplan of TRP TRS WI</w:t>
            </w:r>
          </w:p>
        </w:tc>
        <w:tc>
          <w:tcPr>
            <w:tcW w:w="1418" w:type="dxa"/>
          </w:tcPr>
          <w:p w:rsidR="00917701" w:rsidRPr="00473559" w:rsidRDefault="00917701" w:rsidP="00917701">
            <w:pPr>
              <w:spacing w:after="120"/>
              <w:rPr>
                <w:rFonts w:eastAsiaTheme="minorEastAsia"/>
                <w:i/>
                <w:color w:val="000000" w:themeColor="text1"/>
                <w:lang w:val="en-US" w:eastAsia="zh-CN"/>
              </w:rPr>
            </w:pPr>
            <w:r w:rsidRPr="00473559">
              <w:rPr>
                <w:color w:val="000000" w:themeColor="text1"/>
              </w:rPr>
              <w:t>vivo</w:t>
            </w:r>
          </w:p>
        </w:tc>
        <w:tc>
          <w:tcPr>
            <w:tcW w:w="2408" w:type="dxa"/>
          </w:tcPr>
          <w:p w:rsidR="00917701" w:rsidRPr="00473559" w:rsidRDefault="00917701" w:rsidP="00917701">
            <w:pPr>
              <w:spacing w:after="120"/>
              <w:rPr>
                <w:rFonts w:eastAsiaTheme="minorEastAsia"/>
                <w:color w:val="000000" w:themeColor="text1"/>
                <w:lang w:val="en-US" w:eastAsia="zh-CN"/>
              </w:rPr>
            </w:pPr>
            <w:r w:rsidRPr="00473559">
              <w:rPr>
                <w:rFonts w:eastAsiaTheme="minorEastAsia"/>
                <w:color w:val="000000" w:themeColor="text1"/>
                <w:highlight w:val="green"/>
                <w:lang w:val="en-US" w:eastAsia="zh-CN"/>
              </w:rPr>
              <w:t>Approved</w:t>
            </w:r>
          </w:p>
        </w:tc>
        <w:tc>
          <w:tcPr>
            <w:tcW w:w="1698" w:type="dxa"/>
          </w:tcPr>
          <w:p w:rsidR="00917701" w:rsidRPr="00473559" w:rsidRDefault="00917701" w:rsidP="00917701">
            <w:pPr>
              <w:spacing w:after="120"/>
              <w:rPr>
                <w:rFonts w:eastAsiaTheme="minorEastAsia"/>
                <w:i/>
                <w:color w:val="000000" w:themeColor="text1"/>
                <w:lang w:val="en-US" w:eastAsia="zh-CN"/>
              </w:rPr>
            </w:pPr>
          </w:p>
        </w:tc>
      </w:tr>
    </w:tbl>
    <w:p w:rsidR="006135D1" w:rsidRDefault="006135D1" w:rsidP="006135D1">
      <w:pPr>
        <w:rPr>
          <w:rFonts w:ascii="Arial" w:hAnsi="Arial" w:cs="Arial"/>
          <w:b/>
          <w:color w:val="C00000"/>
          <w:sz w:val="24"/>
          <w:u w:val="single"/>
        </w:rPr>
      </w:pPr>
    </w:p>
    <w:p w:rsidR="006135D1" w:rsidRPr="00A95509" w:rsidRDefault="006135D1" w:rsidP="006135D1">
      <w:pPr>
        <w:rPr>
          <w:rFonts w:eastAsia="等线"/>
          <w:lang w:eastAsia="zh-CN"/>
        </w:rPr>
      </w:pPr>
      <w:r w:rsidRPr="00A95509">
        <w:rPr>
          <w:rFonts w:eastAsia="等线"/>
          <w:lang w:eastAsia="zh-CN"/>
        </w:rPr>
        <w:t>----------------------------------------------------------------------------------------------------------------------</w:t>
      </w:r>
      <w:r>
        <w:rPr>
          <w:rFonts w:eastAsia="等线"/>
          <w:lang w:eastAsia="zh-CN"/>
        </w:rPr>
        <w:t>---------------------</w:t>
      </w:r>
    </w:p>
    <w:p w:rsidR="001E4A66" w:rsidRDefault="001E4A66" w:rsidP="001E4A66">
      <w:pPr>
        <w:rPr>
          <w:rFonts w:ascii="Arial" w:hAnsi="Arial" w:cs="Arial"/>
          <w:b/>
          <w:sz w:val="24"/>
        </w:rPr>
      </w:pPr>
      <w:r>
        <w:rPr>
          <w:rFonts w:ascii="Arial" w:hAnsi="Arial" w:cs="Arial"/>
          <w:b/>
          <w:color w:val="0000FF"/>
          <w:sz w:val="24"/>
          <w:u w:val="thick"/>
        </w:rPr>
        <w:t>R4-2115753</w:t>
      </w:r>
      <w:r w:rsidRPr="00944C49">
        <w:rPr>
          <w:b/>
          <w:lang w:val="en-US" w:eastAsia="zh-CN"/>
        </w:rPr>
        <w:tab/>
      </w:r>
      <w:r w:rsidRPr="001E4A66">
        <w:rPr>
          <w:rFonts w:ascii="Arial" w:hAnsi="Arial" w:cs="Arial"/>
          <w:b/>
          <w:sz w:val="24"/>
        </w:rPr>
        <w:t>WF on FR1 TRP TRS</w:t>
      </w:r>
    </w:p>
    <w:p w:rsidR="001E4A66" w:rsidRDefault="001E4A66" w:rsidP="001E4A6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w:t>
      </w:r>
    </w:p>
    <w:p w:rsidR="001E4A66" w:rsidRPr="00944C49" w:rsidRDefault="001E4A66" w:rsidP="001E4A66">
      <w:pPr>
        <w:rPr>
          <w:rFonts w:ascii="Arial" w:hAnsi="Arial" w:cs="Arial"/>
          <w:b/>
          <w:lang w:val="en-US" w:eastAsia="zh-CN"/>
        </w:rPr>
      </w:pPr>
      <w:r w:rsidRPr="00944C49">
        <w:rPr>
          <w:rFonts w:ascii="Arial" w:hAnsi="Arial" w:cs="Arial"/>
          <w:b/>
          <w:lang w:val="en-US" w:eastAsia="zh-CN"/>
        </w:rPr>
        <w:t xml:space="preserve">Abstract: </w:t>
      </w:r>
    </w:p>
    <w:p w:rsidR="001E4A66" w:rsidRDefault="001E4A66" w:rsidP="001E4A66">
      <w:pPr>
        <w:rPr>
          <w:rFonts w:ascii="Arial" w:hAnsi="Arial" w:cs="Arial"/>
          <w:b/>
          <w:lang w:val="en-US" w:eastAsia="zh-CN"/>
        </w:rPr>
      </w:pPr>
      <w:r w:rsidRPr="00944C49">
        <w:rPr>
          <w:rFonts w:ascii="Arial" w:hAnsi="Arial" w:cs="Arial"/>
          <w:b/>
          <w:lang w:val="en-US" w:eastAsia="zh-CN"/>
        </w:rPr>
        <w:t xml:space="preserve">Discussion: </w:t>
      </w:r>
    </w:p>
    <w:p w:rsidR="001E4A66" w:rsidRDefault="00BB70D1" w:rsidP="001E4A6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70D1">
        <w:rPr>
          <w:rFonts w:ascii="Arial" w:hAnsi="Arial" w:cs="Arial"/>
          <w:b/>
          <w:highlight w:val="green"/>
          <w:lang w:val="en-US" w:eastAsia="zh-CN"/>
        </w:rPr>
        <w:t>Approved.</w:t>
      </w:r>
    </w:p>
    <w:p w:rsidR="001E4A66" w:rsidRDefault="001E4A66" w:rsidP="001E4A66">
      <w:pPr>
        <w:rPr>
          <w:rFonts w:ascii="Arial" w:hAnsi="Arial" w:cs="Arial"/>
          <w:b/>
          <w:sz w:val="24"/>
        </w:rPr>
      </w:pPr>
      <w:r>
        <w:rPr>
          <w:rFonts w:ascii="Arial" w:hAnsi="Arial" w:cs="Arial"/>
          <w:b/>
          <w:color w:val="0000FF"/>
          <w:sz w:val="24"/>
          <w:u w:val="thick"/>
        </w:rPr>
        <w:t>R4-2115754</w:t>
      </w:r>
      <w:r w:rsidRPr="00944C49">
        <w:rPr>
          <w:b/>
          <w:lang w:val="en-US" w:eastAsia="zh-CN"/>
        </w:rPr>
        <w:tab/>
      </w:r>
      <w:r w:rsidRPr="001E4A66">
        <w:rPr>
          <w:rFonts w:ascii="Arial" w:hAnsi="Arial" w:cs="Arial"/>
          <w:b/>
          <w:sz w:val="24"/>
        </w:rPr>
        <w:t>TP work split for TR 38.834 drafting</w:t>
      </w:r>
    </w:p>
    <w:p w:rsidR="001E4A66" w:rsidRDefault="001E4A66" w:rsidP="001E4A6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Pr="00473559">
        <w:rPr>
          <w:rFonts w:eastAsiaTheme="minorEastAsia"/>
          <w:color w:val="000000" w:themeColor="text1"/>
          <w:lang w:val="en-US" w:eastAsia="zh-CN"/>
        </w:rPr>
        <w:t>vivo, CAICT, Samsung, Qualcomm, Apple, Huawei, HiSilicon, OPPO, Xiaomi, R&amp;S, MVG</w:t>
      </w:r>
    </w:p>
    <w:p w:rsidR="001E4A66" w:rsidRPr="00944C49" w:rsidRDefault="001E4A66" w:rsidP="001E4A66">
      <w:pPr>
        <w:rPr>
          <w:rFonts w:ascii="Arial" w:hAnsi="Arial" w:cs="Arial"/>
          <w:b/>
          <w:lang w:val="en-US" w:eastAsia="zh-CN"/>
        </w:rPr>
      </w:pPr>
      <w:r w:rsidRPr="00944C49">
        <w:rPr>
          <w:rFonts w:ascii="Arial" w:hAnsi="Arial" w:cs="Arial"/>
          <w:b/>
          <w:lang w:val="en-US" w:eastAsia="zh-CN"/>
        </w:rPr>
        <w:t xml:space="preserve">Abstract: </w:t>
      </w:r>
    </w:p>
    <w:p w:rsidR="001E4A66" w:rsidRDefault="001E4A66" w:rsidP="001E4A66">
      <w:pPr>
        <w:rPr>
          <w:rFonts w:ascii="Arial" w:hAnsi="Arial" w:cs="Arial"/>
          <w:b/>
          <w:lang w:val="en-US" w:eastAsia="zh-CN"/>
        </w:rPr>
      </w:pPr>
      <w:r w:rsidRPr="00944C49">
        <w:rPr>
          <w:rFonts w:ascii="Arial" w:hAnsi="Arial" w:cs="Arial"/>
          <w:b/>
          <w:lang w:val="en-US" w:eastAsia="zh-CN"/>
        </w:rPr>
        <w:t xml:space="preserve">Discussion: </w:t>
      </w:r>
    </w:p>
    <w:p w:rsidR="001E4A66" w:rsidRDefault="00BB70D1" w:rsidP="001E4A6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70D1">
        <w:rPr>
          <w:rFonts w:ascii="Arial" w:hAnsi="Arial" w:cs="Arial"/>
          <w:b/>
          <w:highlight w:val="green"/>
          <w:lang w:val="en-US" w:eastAsia="zh-CN"/>
        </w:rPr>
        <w:t>Approved.</w:t>
      </w:r>
    </w:p>
    <w:p w:rsidR="006135D1" w:rsidRPr="001E4A66" w:rsidRDefault="006135D1" w:rsidP="006135D1">
      <w:pPr>
        <w:rPr>
          <w:rFonts w:eastAsiaTheme="minorEastAsia"/>
          <w:lang w:val="en-US"/>
        </w:rPr>
      </w:pPr>
    </w:p>
    <w:p w:rsidR="0081207B" w:rsidRDefault="0081207B" w:rsidP="0081207B">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rsidR="0081207B" w:rsidRDefault="0081207B" w:rsidP="0081207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BB70D1"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BB70D1">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R4-2115752 (from R4-2113979).</w:t>
      </w:r>
    </w:p>
    <w:p w:rsidR="001E4A66" w:rsidRDefault="001E4A66" w:rsidP="0081207B">
      <w:pPr>
        <w:rPr>
          <w:color w:val="993300"/>
          <w:u w:val="single"/>
        </w:rPr>
      </w:pPr>
    </w:p>
    <w:p w:rsidR="001E4A66" w:rsidRDefault="001E4A66" w:rsidP="001E4A66">
      <w:pPr>
        <w:rPr>
          <w:rFonts w:ascii="Arial" w:hAnsi="Arial" w:cs="Arial"/>
          <w:b/>
          <w:sz w:val="24"/>
        </w:rPr>
      </w:pPr>
      <w:r>
        <w:rPr>
          <w:rFonts w:ascii="Arial" w:hAnsi="Arial" w:cs="Arial"/>
          <w:b/>
          <w:color w:val="0000FF"/>
          <w:sz w:val="24"/>
        </w:rPr>
        <w:t>R4-2115752</w:t>
      </w:r>
      <w:r>
        <w:rPr>
          <w:rFonts w:ascii="Arial" w:hAnsi="Arial" w:cs="Arial"/>
          <w:b/>
          <w:color w:val="0000FF"/>
          <w:sz w:val="24"/>
        </w:rPr>
        <w:tab/>
      </w:r>
      <w:r>
        <w:rPr>
          <w:rFonts w:ascii="Arial" w:hAnsi="Arial" w:cs="Arial"/>
          <w:b/>
          <w:sz w:val="24"/>
        </w:rPr>
        <w:t>LS to RAN5 on FR1 TRP TRS WI progress (RAN4#100e)</w:t>
      </w:r>
    </w:p>
    <w:p w:rsidR="001E4A66" w:rsidRDefault="001E4A66" w:rsidP="001E4A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1E4A66" w:rsidRDefault="00BB70D1" w:rsidP="001E4A66">
      <w:pPr>
        <w:rPr>
          <w:color w:val="993300"/>
          <w:u w:val="single"/>
        </w:rPr>
      </w:pPr>
      <w:r>
        <w:rPr>
          <w:rFonts w:ascii="Arial" w:hAnsi="Arial" w:cs="Arial"/>
          <w:b/>
        </w:rPr>
        <w:t>Decision:</w:t>
      </w:r>
      <w:r>
        <w:rPr>
          <w:rFonts w:ascii="Arial" w:hAnsi="Arial" w:cs="Arial"/>
          <w:b/>
        </w:rPr>
        <w:tab/>
      </w:r>
      <w:r>
        <w:rPr>
          <w:rFonts w:ascii="Arial" w:hAnsi="Arial" w:cs="Arial"/>
          <w:b/>
        </w:rPr>
        <w:tab/>
      </w:r>
      <w:r w:rsidRPr="00BB70D1">
        <w:rPr>
          <w:rFonts w:ascii="Arial" w:hAnsi="Arial" w:cs="Arial"/>
          <w:b/>
          <w:highlight w:val="green"/>
        </w:rPr>
        <w:t>Approved.</w:t>
      </w:r>
    </w:p>
    <w:p w:rsidR="001E4A66" w:rsidRDefault="001E4A66" w:rsidP="001E4A6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rsidR="0081207B" w:rsidRDefault="0081207B" w:rsidP="0081207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1E4A66">
        <w:rPr>
          <w:rFonts w:ascii="Arial" w:hAnsi="Arial" w:cs="Arial"/>
          <w:b/>
          <w:highlight w:val="green"/>
        </w:rPr>
        <w:t>Approved.</w:t>
      </w:r>
    </w:p>
    <w:p w:rsidR="0081207B" w:rsidRDefault="0081207B" w:rsidP="0081207B">
      <w:pPr>
        <w:rPr>
          <w:rFonts w:ascii="Arial" w:hAnsi="Arial" w:cs="Arial"/>
          <w:b/>
          <w:sz w:val="24"/>
        </w:rPr>
      </w:pPr>
      <w:r w:rsidRPr="00B32CDC">
        <w:rPr>
          <w:rFonts w:ascii="Arial" w:hAnsi="Arial" w:cs="Arial"/>
          <w:b/>
          <w:i/>
          <w:color w:val="0000FF"/>
          <w:sz w:val="24"/>
        </w:rPr>
        <w:t>R4-2113985</w:t>
      </w:r>
      <w:r>
        <w:rPr>
          <w:rFonts w:ascii="Arial" w:hAnsi="Arial" w:cs="Arial"/>
          <w:b/>
          <w:color w:val="0000FF"/>
          <w:sz w:val="24"/>
        </w:rPr>
        <w:tab/>
      </w:r>
      <w:r>
        <w:rPr>
          <w:rFonts w:ascii="Arial" w:hAnsi="Arial" w:cs="Arial"/>
          <w:b/>
          <w:sz w:val="24"/>
        </w:rPr>
        <w:t>TR 38.834 v0.1.0</w:t>
      </w:r>
    </w:p>
    <w:p w:rsidR="0081207B" w:rsidRDefault="0081207B" w:rsidP="0081207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OPPO, vivo</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Draft TR for 38.834 v0.1.0</w:t>
      </w:r>
    </w:p>
    <w:p w:rsidR="0081207B" w:rsidRDefault="00635B59" w:rsidP="0081207B">
      <w:pPr>
        <w:rPr>
          <w:color w:val="993300"/>
          <w:u w:val="single"/>
        </w:rPr>
      </w:pPr>
      <w:r w:rsidRPr="006430D8">
        <w:rPr>
          <w:rFonts w:ascii="Arial" w:hAnsi="Arial" w:cs="Arial"/>
          <w:b/>
        </w:rPr>
        <w:t>Decision:</w:t>
      </w:r>
      <w:r w:rsidRPr="006430D8">
        <w:rPr>
          <w:rFonts w:ascii="Arial" w:hAnsi="Arial" w:cs="Arial"/>
          <w:b/>
        </w:rPr>
        <w:tab/>
      </w:r>
      <w:r w:rsidRPr="006430D8">
        <w:rPr>
          <w:rFonts w:ascii="Arial" w:hAnsi="Arial" w:cs="Arial"/>
          <w:b/>
        </w:rPr>
        <w:tab/>
      </w:r>
      <w:r w:rsidRPr="006430D8">
        <w:rPr>
          <w:rFonts w:ascii="Arial" w:hAnsi="Arial" w:cs="Arial"/>
          <w:b/>
          <w:highlight w:val="green"/>
        </w:rPr>
        <w:t>Approved.</w:t>
      </w:r>
    </w:p>
    <w:p w:rsidR="0081207B" w:rsidRDefault="0081207B" w:rsidP="0081207B">
      <w:pPr>
        <w:pStyle w:val="4"/>
      </w:pPr>
      <w:bookmarkStart w:id="210" w:name="_Toc79401994"/>
      <w:bookmarkStart w:id="211" w:name="_Toc81572403"/>
      <w:r>
        <w:t>9.2.2</w:t>
      </w:r>
      <w:r>
        <w:tab/>
        <w:t>SA test methodology</w:t>
      </w:r>
      <w:bookmarkEnd w:id="210"/>
      <w:bookmarkEnd w:id="211"/>
    </w:p>
    <w:p w:rsidR="0081207B" w:rsidRDefault="0081207B" w:rsidP="0081207B">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SA TRP and TRS test conditions</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12" w:name="_Toc79401995"/>
      <w:bookmarkStart w:id="213" w:name="_Toc81572404"/>
      <w:r>
        <w:t>9.2.3</w:t>
      </w:r>
      <w:r>
        <w:tab/>
        <w:t>EN-DC test methodology</w:t>
      </w:r>
      <w:bookmarkEnd w:id="212"/>
      <w:bookmarkEnd w:id="213"/>
    </w:p>
    <w:p w:rsidR="0081207B" w:rsidRDefault="0081207B" w:rsidP="0081207B">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R4-2112607</w:t>
      </w:r>
      <w:r>
        <w:rPr>
          <w:rFonts w:ascii="Arial" w:hAnsi="Arial" w:cs="Arial"/>
          <w:b/>
          <w:color w:val="0000FF"/>
          <w:sz w:val="24"/>
        </w:rPr>
        <w:tab/>
      </w:r>
      <w:r>
        <w:rPr>
          <w:rFonts w:ascii="Arial" w:hAnsi="Arial" w:cs="Arial"/>
          <w:b/>
          <w:sz w:val="24"/>
        </w:rPr>
        <w:t>on EN-DC power setting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81207B" w:rsidRDefault="001E4A66"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rsidR="0081207B" w:rsidRDefault="0081207B" w:rsidP="0081207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rsidR="0081207B" w:rsidRDefault="00BB70D1" w:rsidP="0081207B">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81207B" w:rsidRDefault="0081207B" w:rsidP="0081207B">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14" w:name="_Toc79401996"/>
      <w:bookmarkStart w:id="215" w:name="_Toc81572405"/>
      <w:r>
        <w:t>9.2.4</w:t>
      </w:r>
      <w:r>
        <w:tab/>
        <w:t>UE with multiple antennas test methodology</w:t>
      </w:r>
      <w:bookmarkEnd w:id="214"/>
      <w:bookmarkEnd w:id="215"/>
    </w:p>
    <w:p w:rsidR="006135D1" w:rsidRDefault="006135D1" w:rsidP="006135D1">
      <w:pPr>
        <w:rPr>
          <w:rFonts w:eastAsia="等线"/>
          <w:lang w:eastAsia="zh-CN"/>
        </w:rPr>
      </w:pPr>
      <w:r>
        <w:rPr>
          <w:rFonts w:eastAsia="等线" w:hint="eastAsia"/>
          <w:lang w:eastAsia="zh-CN"/>
        </w:rPr>
        <w:t>-</w:t>
      </w:r>
      <w:r>
        <w:rPr>
          <w:rFonts w:eastAsia="等线"/>
          <w:lang w:eastAsia="zh-CN"/>
        </w:rPr>
        <w:t>-----------------------------------------------------------------------------------------------------------------------------------------------</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6135D1">
        <w:rPr>
          <w:rFonts w:ascii="Arial" w:hAnsi="Arial" w:cs="Arial" w:hint="eastAsia"/>
          <w:b/>
          <w:color w:val="C00000"/>
          <w:sz w:val="24"/>
          <w:u w:val="single"/>
        </w:rPr>
        <w:t>[100-e][333] FR1_TRP_TRS_Part2</w:t>
      </w:r>
      <w:r w:rsidRPr="00FB690E">
        <w:rPr>
          <w:rFonts w:ascii="Arial" w:hAnsi="Arial" w:cs="Arial"/>
          <w:b/>
          <w:color w:val="C00000"/>
          <w:sz w:val="24"/>
          <w:u w:val="single"/>
        </w:rPr>
        <w:t xml:space="preserve">, AI </w:t>
      </w:r>
      <w:r>
        <w:rPr>
          <w:rFonts w:ascii="Arial" w:hAnsi="Arial" w:cs="Arial"/>
          <w:b/>
          <w:color w:val="C00000"/>
          <w:sz w:val="24"/>
          <w:u w:val="single"/>
        </w:rPr>
        <w:t>9.2.4, 9.2.5</w:t>
      </w:r>
      <w:r w:rsidRPr="00A95509">
        <w:rPr>
          <w:rFonts w:ascii="Arial" w:hAnsi="Arial" w:cs="Arial"/>
          <w:b/>
          <w:color w:val="C00000"/>
          <w:sz w:val="24"/>
          <w:u w:val="single"/>
        </w:rPr>
        <w:t xml:space="preserve">– </w:t>
      </w:r>
      <w:r>
        <w:rPr>
          <w:rFonts w:ascii="Arial" w:hAnsi="Arial" w:cs="Arial"/>
          <w:b/>
          <w:color w:val="C00000"/>
          <w:sz w:val="24"/>
          <w:u w:val="single"/>
        </w:rPr>
        <w:t>Qifei Liu</w:t>
      </w:r>
    </w:p>
    <w:p w:rsidR="006135D1" w:rsidRDefault="006135D1" w:rsidP="006135D1">
      <w:pPr>
        <w:overflowPunct/>
        <w:autoSpaceDE/>
        <w:autoSpaceDN/>
        <w:adjustRightInd/>
        <w:spacing w:after="0"/>
        <w:textAlignment w:val="auto"/>
        <w:rPr>
          <w:rFonts w:ascii="Arial" w:hAnsi="Arial" w:cs="Arial"/>
          <w:b/>
          <w:lang w:val="en-US" w:eastAsia="zh-CN"/>
        </w:rPr>
      </w:pPr>
    </w:p>
    <w:p w:rsidR="006135D1" w:rsidRPr="006135D1" w:rsidRDefault="006135D1" w:rsidP="006135D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R4-2115624</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[100-e][333] FR1_TRP_TRS_Part2</w:t>
      </w:r>
      <w:r w:rsidRPr="00FB690E">
        <w:rPr>
          <w:rFonts w:ascii="Arial" w:hAnsi="Arial" w:cs="Arial"/>
          <w:b/>
          <w:sz w:val="24"/>
        </w:rPr>
        <w:t xml:space="preserve"> </w:t>
      </w:r>
    </w:p>
    <w:p w:rsidR="006135D1" w:rsidRDefault="006135D1" w:rsidP="006135D1">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(OPPO)</w:t>
      </w:r>
    </w:p>
    <w:p w:rsidR="006135D1" w:rsidRPr="00944C49" w:rsidRDefault="006135D1" w:rsidP="006135D1">
      <w:pPr>
        <w:rPr>
          <w:rFonts w:ascii="Arial" w:hAnsi="Arial" w:cs="Arial"/>
          <w:b/>
          <w:lang w:val="en-US" w:eastAsia="zh-CN"/>
        </w:rPr>
      </w:pPr>
      <w:r w:rsidRPr="00944C49">
        <w:rPr>
          <w:rFonts w:ascii="Arial" w:hAnsi="Arial" w:cs="Arial"/>
          <w:b/>
          <w:lang w:val="en-US" w:eastAsia="zh-CN"/>
        </w:rPr>
        <w:t xml:space="preserve">Abstract: </w:t>
      </w:r>
    </w:p>
    <w:p w:rsidR="006135D1" w:rsidRDefault="006135D1" w:rsidP="006135D1">
      <w:pPr>
        <w:rPr>
          <w:rFonts w:ascii="Arial" w:hAnsi="Arial" w:cs="Arial"/>
          <w:b/>
          <w:lang w:val="en-US" w:eastAsia="zh-CN"/>
        </w:rPr>
      </w:pPr>
      <w:r w:rsidRPr="00944C49">
        <w:rPr>
          <w:rFonts w:ascii="Arial" w:hAnsi="Arial" w:cs="Arial"/>
          <w:b/>
          <w:lang w:val="en-US" w:eastAsia="zh-CN"/>
        </w:rPr>
        <w:t xml:space="preserve">Discussion: </w:t>
      </w:r>
    </w:p>
    <w:p w:rsidR="006135D1" w:rsidRDefault="00601EF8" w:rsidP="006135D1">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R4-2115806 (from R4-2115624).</w:t>
      </w:r>
    </w:p>
    <w:p w:rsidR="006135D1" w:rsidRDefault="006135D1" w:rsidP="006135D1">
      <w:pPr>
        <w:overflowPunct/>
        <w:autoSpaceDE/>
        <w:autoSpaceDN/>
        <w:adjustRightInd/>
        <w:spacing w:after="0"/>
        <w:textAlignment w:val="auto"/>
        <w:rPr>
          <w:rFonts w:ascii="Arial" w:hAnsi="Arial" w:cs="Arial"/>
          <w:b/>
          <w:lang w:val="en-US" w:eastAsia="zh-CN"/>
        </w:rPr>
      </w:pPr>
    </w:p>
    <w:p w:rsidR="00601EF8" w:rsidRPr="006135D1"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R4-2115806</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[100-e][333] FR1_TRP_TRS_Part2</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(OPPO)</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BB70D1"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FF50C8" w:rsidRDefault="00FF50C8" w:rsidP="00601EF8">
      <w:pPr>
        <w:overflowPunct/>
        <w:autoSpaceDE/>
        <w:autoSpaceDN/>
        <w:adjustRightInd/>
        <w:spacing w:after="0"/>
        <w:textAlignment w:val="auto"/>
        <w:rPr>
          <w:rFonts w:ascii="Arial" w:hAnsi="Arial" w:cs="Arial"/>
          <w:b/>
          <w:lang w:val="en-US" w:eastAsia="zh-CN"/>
        </w:rPr>
      </w:pPr>
    </w:p>
    <w:p w:rsidR="00601EF8" w:rsidRDefault="00601EF8" w:rsidP="00601EF8">
      <w:pPr>
        <w:overflowPunct/>
        <w:autoSpaceDE/>
        <w:autoSpaceDN/>
        <w:adjustRightInd/>
        <w:spacing w:after="0"/>
        <w:textAlignment w:val="auto"/>
        <w:rPr>
          <w:rFonts w:ascii="Arial" w:hAnsi="Arial" w:cs="Arial"/>
          <w:b/>
          <w:lang w:val="en-US" w:eastAsia="zh-CN"/>
        </w:rPr>
      </w:pPr>
    </w:p>
    <w:p w:rsidR="006135D1" w:rsidRDefault="006135D1" w:rsidP="006135D1">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248"/>
        <w:gridCol w:w="3684"/>
        <w:gridCol w:w="1148"/>
        <w:gridCol w:w="1669"/>
        <w:gridCol w:w="1870"/>
      </w:tblGrid>
      <w:tr w:rsidR="00AF5CC7" w:rsidRPr="0057749E" w:rsidTr="00317221">
        <w:tc>
          <w:tcPr>
            <w:tcW w:w="1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F5CC7" w:rsidRPr="0057749E" w:rsidRDefault="00AF5CC7" w:rsidP="00317221">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3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5CC7" w:rsidRPr="0057749E" w:rsidRDefault="00AF5CC7" w:rsidP="00317221">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5CC7" w:rsidRPr="0057749E" w:rsidRDefault="00AF5CC7" w:rsidP="00317221">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5CC7" w:rsidRPr="0057749E" w:rsidRDefault="00AF5CC7" w:rsidP="00317221">
            <w:pPr>
              <w:pStyle w:val="TAH"/>
              <w:jc w:val="left"/>
              <w:rPr>
                <w:rFonts w:ascii="Times New Roman" w:hAnsi="Times New Roman"/>
                <w:sz w:val="20"/>
                <w:lang w:eastAsia="zh-CN"/>
              </w:rPr>
            </w:pPr>
            <w:r>
              <w:rPr>
                <w:rFonts w:ascii="Times New Roman" w:hAnsi="Times New Roman"/>
                <w:sz w:val="20"/>
                <w:lang w:eastAsia="zh-CN"/>
              </w:rPr>
              <w:t>Decision</w:t>
            </w:r>
            <w:r w:rsidRPr="0057749E">
              <w:rPr>
                <w:rFonts w:ascii="Times New Roman" w:hAnsi="Times New Roman"/>
                <w:sz w:val="20"/>
                <w:lang w:eastAsia="zh-CN"/>
              </w:rPr>
              <w:t xml:space="preserve">  </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5CC7" w:rsidRPr="0057749E" w:rsidRDefault="00AF5CC7" w:rsidP="00317221">
            <w:pPr>
              <w:pStyle w:val="TAH"/>
              <w:jc w:val="left"/>
              <w:rPr>
                <w:rFonts w:ascii="Times New Roman" w:hAnsi="Times New Roman"/>
                <w:sz w:val="20"/>
                <w:lang w:eastAsia="zh-CN"/>
              </w:rPr>
            </w:pPr>
            <w:r w:rsidRPr="0057749E">
              <w:rPr>
                <w:rFonts w:ascii="Times New Roman" w:hAnsi="Times New Roman"/>
                <w:sz w:val="20"/>
                <w:lang w:eastAsia="zh-CN"/>
              </w:rPr>
              <w:t>Comments</w:t>
            </w:r>
          </w:p>
        </w:tc>
      </w:tr>
      <w:tr w:rsidR="00AF5CC7" w:rsidRPr="00853AC9" w:rsidTr="00317221">
        <w:tc>
          <w:tcPr>
            <w:tcW w:w="1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5CC7" w:rsidRPr="001E4A66" w:rsidRDefault="00AF5CC7" w:rsidP="00D67797">
            <w:pPr>
              <w:rPr>
                <w:rFonts w:eastAsiaTheme="minorEastAsia"/>
              </w:rPr>
            </w:pPr>
            <w:r w:rsidRPr="001E4A66">
              <w:rPr>
                <w:rFonts w:eastAsiaTheme="minorEastAsia" w:hint="eastAsia"/>
              </w:rPr>
              <w:t>R4-2115</w:t>
            </w:r>
            <w:r w:rsidR="00D67797">
              <w:rPr>
                <w:rFonts w:eastAsiaTheme="minorEastAsia"/>
              </w:rPr>
              <w:t>824</w:t>
            </w:r>
          </w:p>
        </w:tc>
        <w:tc>
          <w:tcPr>
            <w:tcW w:w="368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5CC7" w:rsidRPr="001E4A66" w:rsidRDefault="00AF5CC7" w:rsidP="00AF5CC7">
            <w:pPr>
              <w:rPr>
                <w:rFonts w:eastAsiaTheme="minorEastAsia"/>
              </w:rPr>
            </w:pPr>
            <w:r w:rsidRPr="001E4A66">
              <w:rPr>
                <w:rFonts w:eastAsiaTheme="minorEastAsia"/>
                <w:lang w:val="en-US" w:eastAsia="zh-CN"/>
              </w:rPr>
              <w:t>WF on FR1 TRP TRS for UE with multi-antenna</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5CC7" w:rsidRPr="001E4A66" w:rsidRDefault="00AF5CC7" w:rsidP="00AF5CC7">
            <w:pPr>
              <w:rPr>
                <w:rFonts w:eastAsiaTheme="minorEastAsia"/>
              </w:rPr>
            </w:pPr>
            <w:r w:rsidRPr="001E4A66">
              <w:rPr>
                <w:rFonts w:eastAsiaTheme="minorEastAsia" w:hint="eastAsia"/>
              </w:rPr>
              <w:t>OPPO</w:t>
            </w: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5CC7" w:rsidRPr="00853AC9" w:rsidRDefault="00D67797" w:rsidP="00AF5CC7">
            <w:pPr>
              <w:rPr>
                <w:lang w:eastAsia="zh-CN"/>
              </w:rPr>
            </w:pPr>
            <w:r w:rsidRPr="00D67797">
              <w:rPr>
                <w:highlight w:val="green"/>
                <w:lang w:eastAsia="zh-CN"/>
              </w:rPr>
              <w:t>Approved</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F5CC7" w:rsidRPr="00853AC9" w:rsidRDefault="00AF5CC7" w:rsidP="00AF5CC7"/>
        </w:tc>
      </w:tr>
    </w:tbl>
    <w:p w:rsidR="006135D1" w:rsidRPr="00FB5CAB" w:rsidRDefault="006135D1" w:rsidP="006135D1">
      <w:pPr>
        <w:rPr>
          <w:rFonts w:ascii="Arial" w:eastAsiaTheme="minorEastAsia" w:hAnsi="Arial" w:cs="Arial" w:hint="eastAsia"/>
          <w:b/>
          <w:color w:val="C00000"/>
          <w:sz w:val="24"/>
          <w:u w:val="single"/>
        </w:rPr>
      </w:pPr>
    </w:p>
    <w:p w:rsidR="006135D1" w:rsidRPr="00A95509" w:rsidRDefault="006135D1" w:rsidP="006135D1">
      <w:pPr>
        <w:rPr>
          <w:rFonts w:eastAsia="等线"/>
          <w:lang w:eastAsia="zh-CN"/>
        </w:rPr>
      </w:pPr>
      <w:r w:rsidRPr="00A95509">
        <w:rPr>
          <w:rFonts w:eastAsia="等线"/>
          <w:lang w:eastAsia="zh-CN"/>
        </w:rPr>
        <w:t>----------------------------------------------------------------------------------------------------------------------</w:t>
      </w:r>
      <w:r>
        <w:rPr>
          <w:rFonts w:eastAsia="等线"/>
          <w:lang w:eastAsia="zh-CN"/>
        </w:rPr>
        <w:t>---------------------</w:t>
      </w:r>
    </w:p>
    <w:p w:rsidR="001E4A66" w:rsidRDefault="001E4A66" w:rsidP="001E4A66">
      <w:pPr>
        <w:rPr>
          <w:rFonts w:ascii="Arial" w:hAnsi="Arial" w:cs="Arial"/>
          <w:b/>
          <w:sz w:val="24"/>
        </w:rPr>
      </w:pPr>
      <w:r>
        <w:rPr>
          <w:rFonts w:ascii="Arial" w:hAnsi="Arial" w:cs="Arial"/>
          <w:b/>
          <w:color w:val="0000FF"/>
          <w:sz w:val="24"/>
          <w:u w:val="thick"/>
        </w:rPr>
        <w:t>R4-2115755</w:t>
      </w:r>
      <w:r w:rsidRPr="00944C49">
        <w:rPr>
          <w:b/>
          <w:lang w:val="en-US" w:eastAsia="zh-CN"/>
        </w:rPr>
        <w:tab/>
      </w:r>
      <w:r w:rsidRPr="001E4A66">
        <w:rPr>
          <w:rFonts w:ascii="Arial" w:hAnsi="Arial" w:cs="Arial"/>
          <w:b/>
          <w:sz w:val="24"/>
        </w:rPr>
        <w:t>WF on FR1 TRP TRS for UE with multi-antenna</w:t>
      </w:r>
    </w:p>
    <w:p w:rsidR="001E4A66" w:rsidRDefault="001E4A66" w:rsidP="001E4A6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OPPO</w:t>
      </w:r>
    </w:p>
    <w:p w:rsidR="001E4A66" w:rsidRPr="00944C49" w:rsidRDefault="001E4A66" w:rsidP="001E4A66">
      <w:pPr>
        <w:rPr>
          <w:rFonts w:ascii="Arial" w:hAnsi="Arial" w:cs="Arial"/>
          <w:b/>
          <w:lang w:val="en-US" w:eastAsia="zh-CN"/>
        </w:rPr>
      </w:pPr>
      <w:r w:rsidRPr="00944C49">
        <w:rPr>
          <w:rFonts w:ascii="Arial" w:hAnsi="Arial" w:cs="Arial"/>
          <w:b/>
          <w:lang w:val="en-US" w:eastAsia="zh-CN"/>
        </w:rPr>
        <w:t xml:space="preserve">Abstract: </w:t>
      </w:r>
    </w:p>
    <w:p w:rsidR="001E4A66" w:rsidRDefault="001E4A66" w:rsidP="001E4A66">
      <w:pPr>
        <w:rPr>
          <w:rFonts w:ascii="Arial" w:hAnsi="Arial" w:cs="Arial"/>
          <w:b/>
          <w:lang w:val="en-US" w:eastAsia="zh-CN"/>
        </w:rPr>
      </w:pPr>
      <w:r w:rsidRPr="00944C49">
        <w:rPr>
          <w:rFonts w:ascii="Arial" w:hAnsi="Arial" w:cs="Arial"/>
          <w:b/>
          <w:lang w:val="en-US" w:eastAsia="zh-CN"/>
        </w:rPr>
        <w:t xml:space="preserve">Discussion: </w:t>
      </w:r>
    </w:p>
    <w:p w:rsidR="00D67797" w:rsidRPr="00F13BEF" w:rsidRDefault="0088379E" w:rsidP="001E4A66">
      <w:pPr>
        <w:rPr>
          <w:b/>
          <w:color w:val="C00000"/>
          <w:lang w:val="en-US" w:eastAsia="zh-CN"/>
        </w:rPr>
      </w:pPr>
      <w:r w:rsidRPr="00F13BEF">
        <w:rPr>
          <w:b/>
          <w:color w:val="C00000"/>
          <w:lang w:val="en-US" w:eastAsia="zh-CN"/>
        </w:rPr>
        <w:t>GTW August 27</w:t>
      </w:r>
      <w:r w:rsidRPr="00F13BEF">
        <w:rPr>
          <w:b/>
          <w:color w:val="C00000"/>
          <w:vertAlign w:val="superscript"/>
          <w:lang w:val="en-US" w:eastAsia="zh-CN"/>
        </w:rPr>
        <w:t>th</w:t>
      </w:r>
    </w:p>
    <w:p w:rsidR="0088379E" w:rsidRPr="00F13BEF" w:rsidRDefault="0088379E" w:rsidP="0088379E">
      <w:pPr>
        <w:rPr>
          <w:lang w:eastAsia="zh-CN"/>
        </w:rPr>
      </w:pPr>
      <w:r w:rsidRPr="00F13BEF">
        <w:rPr>
          <w:lang w:eastAsia="zh-CN"/>
        </w:rPr>
        <w:lastRenderedPageBreak/>
        <w:t>OPPO: Tx antenna switch included in WID. This is first meeting, we prefer to not taking this as 2</w:t>
      </w:r>
      <w:r w:rsidRPr="00F13BEF">
        <w:rPr>
          <w:vertAlign w:val="superscript"/>
          <w:lang w:eastAsia="zh-CN"/>
        </w:rPr>
        <w:t>nd</w:t>
      </w:r>
      <w:r w:rsidRPr="00F13BEF">
        <w:rPr>
          <w:lang w:eastAsia="zh-CN"/>
        </w:rPr>
        <w:t xml:space="preserve"> priority and we see many companies supporting to further study “TAS ON”. </w:t>
      </w:r>
    </w:p>
    <w:p w:rsidR="0088379E" w:rsidRPr="00F13BEF" w:rsidRDefault="0088379E" w:rsidP="0088379E">
      <w:pPr>
        <w:rPr>
          <w:lang w:eastAsia="zh-CN"/>
        </w:rPr>
      </w:pPr>
      <w:r w:rsidRPr="00F13BEF">
        <w:rPr>
          <w:lang w:eastAsia="zh-CN"/>
        </w:rPr>
        <w:t>Suggestion 1: Add new bullet whether treating this as 2</w:t>
      </w:r>
      <w:r w:rsidRPr="00F13BEF">
        <w:rPr>
          <w:vertAlign w:val="superscript"/>
          <w:lang w:eastAsia="zh-CN"/>
        </w:rPr>
        <w:t>nd</w:t>
      </w:r>
      <w:r w:rsidRPr="00F13BEF">
        <w:rPr>
          <w:lang w:eastAsia="zh-CN"/>
        </w:rPr>
        <w:t xml:space="preserve"> priority.</w:t>
      </w:r>
    </w:p>
    <w:p w:rsidR="0088379E" w:rsidRPr="00F13BEF" w:rsidRDefault="0088379E" w:rsidP="0088379E">
      <w:pPr>
        <w:rPr>
          <w:lang w:eastAsia="zh-CN"/>
        </w:rPr>
      </w:pPr>
      <w:r w:rsidRPr="00F13BEF">
        <w:rPr>
          <w:lang w:eastAsia="zh-CN"/>
        </w:rPr>
        <w:t>Suggestion 2: Treating TAS OFF as first priority and baseline.</w:t>
      </w:r>
    </w:p>
    <w:p w:rsidR="0088379E" w:rsidRPr="00F13BEF" w:rsidRDefault="0088379E" w:rsidP="0088379E">
      <w:pPr>
        <w:rPr>
          <w:lang w:eastAsia="zh-CN"/>
        </w:rPr>
      </w:pPr>
      <w:r w:rsidRPr="00F13BEF">
        <w:rPr>
          <w:lang w:eastAsia="zh-CN"/>
        </w:rPr>
        <w:t>vivo: We are interesting on “TAS ON” and planned to bring contribution on this technical issue.</w:t>
      </w:r>
    </w:p>
    <w:p w:rsidR="0088379E" w:rsidRPr="00F13BEF" w:rsidRDefault="0088379E" w:rsidP="0088379E">
      <w:pPr>
        <w:rPr>
          <w:lang w:eastAsia="zh-CN"/>
        </w:rPr>
      </w:pPr>
      <w:r w:rsidRPr="00F13BEF">
        <w:rPr>
          <w:lang w:eastAsia="zh-CN"/>
        </w:rPr>
        <w:t>In WID, we list to decide the test set-up for UE with Tx antenna switch. Given the WID, it aims for define minimum performance requirements. TAS ON bring uncertainty and we hope open discussion on “TAS ON” not impact the progress of this WID. That’s the background we prefer to take this 2</w:t>
      </w:r>
      <w:r w:rsidRPr="00F13BEF">
        <w:rPr>
          <w:vertAlign w:val="superscript"/>
          <w:lang w:eastAsia="zh-CN"/>
        </w:rPr>
        <w:t>nd</w:t>
      </w:r>
      <w:r w:rsidRPr="00F13BEF">
        <w:rPr>
          <w:lang w:eastAsia="zh-CN"/>
        </w:rPr>
        <w:t xml:space="preserve"> priority.</w:t>
      </w:r>
    </w:p>
    <w:p w:rsidR="0088379E" w:rsidRPr="00F13BEF" w:rsidRDefault="0088379E" w:rsidP="0088379E">
      <w:pPr>
        <w:rPr>
          <w:lang w:eastAsia="zh-CN"/>
        </w:rPr>
      </w:pPr>
      <w:r w:rsidRPr="00F13BEF">
        <w:rPr>
          <w:lang w:eastAsia="zh-CN"/>
        </w:rPr>
        <w:t>Apple: We think minimum OTA requirements will be test under “TAS off”. Our preference is “TAS ON” not related with minimum OTA requirements. We prefer to take this “TAS ON” with 2</w:t>
      </w:r>
      <w:r w:rsidRPr="00F13BEF">
        <w:rPr>
          <w:vertAlign w:val="superscript"/>
          <w:lang w:eastAsia="zh-CN"/>
        </w:rPr>
        <w:t>nd</w:t>
      </w:r>
      <w:r w:rsidRPr="00F13BEF">
        <w:rPr>
          <w:lang w:eastAsia="zh-CN"/>
        </w:rPr>
        <w:t xml:space="preserve"> priority. </w:t>
      </w:r>
    </w:p>
    <w:p w:rsidR="0088379E" w:rsidRPr="00F13BEF" w:rsidRDefault="0088379E" w:rsidP="0088379E">
      <w:pPr>
        <w:rPr>
          <w:lang w:eastAsia="zh-CN"/>
        </w:rPr>
      </w:pPr>
      <w:r w:rsidRPr="00F13BEF">
        <w:rPr>
          <w:lang w:eastAsia="zh-CN"/>
        </w:rPr>
        <w:t>R&amp;S: We generally agree with OPPO. We think it’s bit early to take this as 2</w:t>
      </w:r>
      <w:r w:rsidRPr="00F13BEF">
        <w:rPr>
          <w:vertAlign w:val="superscript"/>
          <w:lang w:eastAsia="zh-CN"/>
        </w:rPr>
        <w:t>nd</w:t>
      </w:r>
      <w:r w:rsidRPr="00F13BEF">
        <w:rPr>
          <w:lang w:eastAsia="zh-CN"/>
        </w:rPr>
        <w:t xml:space="preserve"> priority since it’s first meeting we have technical discussion. We are fine with suggestion from OPPO. We think “TAS OFF” is specific test mode; with “TAS ON” doesn’t mean we will have different minimum requirements and it’s a test set-up issue.</w:t>
      </w:r>
    </w:p>
    <w:p w:rsidR="0088379E" w:rsidRPr="00F13BEF" w:rsidRDefault="0088379E" w:rsidP="0088379E">
      <w:pPr>
        <w:rPr>
          <w:lang w:eastAsia="zh-CN"/>
        </w:rPr>
      </w:pPr>
      <w:r w:rsidRPr="00F13BEF">
        <w:rPr>
          <w:lang w:eastAsia="zh-CN"/>
        </w:rPr>
        <w:t xml:space="preserve">Huawei: I think all companies agree “TAS Off” is baseline, “TAS ON” can be discussed. </w:t>
      </w:r>
    </w:p>
    <w:p w:rsidR="0088379E" w:rsidRPr="00F13BEF" w:rsidRDefault="0088379E" w:rsidP="0088379E">
      <w:pPr>
        <w:rPr>
          <w:lang w:eastAsia="zh-CN"/>
        </w:rPr>
      </w:pPr>
      <w:r w:rsidRPr="00F13BEF">
        <w:rPr>
          <w:lang w:eastAsia="zh-CN"/>
        </w:rPr>
        <w:t>Suggestion 3: “will be” -&gt;”can be”</w:t>
      </w:r>
    </w:p>
    <w:p w:rsidR="0088379E" w:rsidRPr="00F13BEF" w:rsidRDefault="0088379E" w:rsidP="0088379E">
      <w:pPr>
        <w:rPr>
          <w:lang w:eastAsia="zh-CN"/>
        </w:rPr>
      </w:pPr>
      <w:r w:rsidRPr="00F13BEF">
        <w:rPr>
          <w:lang w:eastAsia="zh-CN"/>
        </w:rPr>
        <w:t xml:space="preserve">Vivo: We think the common understanding “TAS OFF”. </w:t>
      </w:r>
    </w:p>
    <w:p w:rsidR="0088379E" w:rsidRPr="00F13BEF" w:rsidRDefault="0088379E" w:rsidP="0088379E">
      <w:pPr>
        <w:rPr>
          <w:lang w:eastAsia="zh-CN"/>
        </w:rPr>
      </w:pPr>
      <w:r w:rsidRPr="00F13BEF">
        <w:rPr>
          <w:lang w:eastAsia="zh-CN"/>
        </w:rPr>
        <w:t>CAICT: We believe no big difference. “TAS OFF” is first priority and we are open to discuss “TAS ON”.</w:t>
      </w:r>
    </w:p>
    <w:p w:rsidR="0088379E" w:rsidRPr="00F13BEF" w:rsidRDefault="0088379E" w:rsidP="0088379E">
      <w:pPr>
        <w:rPr>
          <w:lang w:eastAsia="zh-CN"/>
        </w:rPr>
      </w:pPr>
      <w:r w:rsidRPr="00F13BEF">
        <w:rPr>
          <w:lang w:eastAsia="zh-CN"/>
        </w:rPr>
        <w:t>CMCC: We prefer not to take “TAS ON” as 2</w:t>
      </w:r>
      <w:r w:rsidRPr="00F13BEF">
        <w:rPr>
          <w:vertAlign w:val="superscript"/>
          <w:lang w:eastAsia="zh-CN"/>
        </w:rPr>
        <w:t>nd</w:t>
      </w:r>
      <w:r w:rsidRPr="00F13BEF">
        <w:rPr>
          <w:lang w:eastAsia="zh-CN"/>
        </w:rPr>
        <w:t xml:space="preserve"> priority.</w:t>
      </w:r>
    </w:p>
    <w:p w:rsidR="0088379E" w:rsidRPr="0088379E" w:rsidRDefault="0088379E" w:rsidP="001E4A66">
      <w:pPr>
        <w:rPr>
          <w:rFonts w:ascii="Arial" w:hAnsi="Arial" w:cs="Arial"/>
          <w:b/>
          <w:lang w:eastAsia="zh-CN"/>
        </w:rPr>
      </w:pPr>
    </w:p>
    <w:p w:rsidR="001E4A66" w:rsidRDefault="009B2580" w:rsidP="001E4A66">
      <w:pPr>
        <w:rPr>
          <w:rFonts w:ascii="Arial" w:hAnsi="Arial" w:cs="Arial"/>
          <w:b/>
          <w:color w:val="0000FF"/>
          <w:sz w:val="24"/>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R4-2115824 (from R4-2115755).</w:t>
      </w:r>
    </w:p>
    <w:p w:rsidR="009B2580" w:rsidRDefault="009B2580" w:rsidP="009B2580">
      <w:pPr>
        <w:rPr>
          <w:rFonts w:ascii="Arial" w:hAnsi="Arial" w:cs="Arial"/>
          <w:b/>
          <w:sz w:val="24"/>
        </w:rPr>
      </w:pPr>
      <w:r>
        <w:rPr>
          <w:rFonts w:ascii="Arial" w:hAnsi="Arial" w:cs="Arial"/>
          <w:b/>
          <w:color w:val="0000FF"/>
          <w:sz w:val="24"/>
          <w:u w:val="thick"/>
        </w:rPr>
        <w:t>R4-2115824</w:t>
      </w:r>
      <w:r w:rsidRPr="00944C49">
        <w:rPr>
          <w:b/>
          <w:lang w:val="en-US" w:eastAsia="zh-CN"/>
        </w:rPr>
        <w:tab/>
      </w:r>
      <w:r w:rsidRPr="001E4A66">
        <w:rPr>
          <w:rFonts w:ascii="Arial" w:hAnsi="Arial" w:cs="Arial"/>
          <w:b/>
          <w:sz w:val="24"/>
        </w:rPr>
        <w:t>WF on FR1 TRP TRS for UE with multi-antenna</w:t>
      </w:r>
    </w:p>
    <w:p w:rsidR="009B2580" w:rsidRDefault="009B2580" w:rsidP="009B258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OPPO</w:t>
      </w:r>
    </w:p>
    <w:p w:rsidR="009B2580" w:rsidRPr="00944C49" w:rsidRDefault="009B2580" w:rsidP="009B2580">
      <w:pPr>
        <w:rPr>
          <w:rFonts w:ascii="Arial" w:hAnsi="Arial" w:cs="Arial"/>
          <w:b/>
          <w:lang w:val="en-US" w:eastAsia="zh-CN"/>
        </w:rPr>
      </w:pPr>
      <w:r w:rsidRPr="00944C49">
        <w:rPr>
          <w:rFonts w:ascii="Arial" w:hAnsi="Arial" w:cs="Arial"/>
          <w:b/>
          <w:lang w:val="en-US" w:eastAsia="zh-CN"/>
        </w:rPr>
        <w:t xml:space="preserve">Abstract: </w:t>
      </w:r>
    </w:p>
    <w:p w:rsidR="009B2580" w:rsidRDefault="009B2580" w:rsidP="009B2580">
      <w:pPr>
        <w:rPr>
          <w:rFonts w:ascii="Arial" w:hAnsi="Arial" w:cs="Arial"/>
          <w:b/>
          <w:lang w:val="en-US" w:eastAsia="zh-CN"/>
        </w:rPr>
      </w:pPr>
      <w:r w:rsidRPr="00944C49">
        <w:rPr>
          <w:rFonts w:ascii="Arial" w:hAnsi="Arial" w:cs="Arial"/>
          <w:b/>
          <w:lang w:val="en-US" w:eastAsia="zh-CN"/>
        </w:rPr>
        <w:t xml:space="preserve">Discussion: </w:t>
      </w:r>
    </w:p>
    <w:p w:rsidR="009B2580" w:rsidRDefault="00C51947" w:rsidP="009B258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51947">
        <w:rPr>
          <w:rFonts w:ascii="Arial" w:hAnsi="Arial" w:cs="Arial"/>
          <w:b/>
          <w:highlight w:val="green"/>
          <w:lang w:val="en-US" w:eastAsia="zh-CN"/>
        </w:rPr>
        <w:t>Approved.</w:t>
      </w:r>
    </w:p>
    <w:p w:rsidR="00C51947" w:rsidRDefault="00C51947" w:rsidP="009B2580">
      <w:pPr>
        <w:rPr>
          <w:rFonts w:ascii="Arial" w:hAnsi="Arial" w:cs="Arial"/>
          <w:b/>
          <w:color w:val="0000FF"/>
          <w:sz w:val="24"/>
        </w:rPr>
      </w:pPr>
    </w:p>
    <w:p w:rsidR="0081207B" w:rsidRDefault="009B2580" w:rsidP="009B2580">
      <w:pPr>
        <w:rPr>
          <w:rFonts w:ascii="Arial" w:hAnsi="Arial" w:cs="Arial"/>
          <w:b/>
          <w:sz w:val="24"/>
        </w:rPr>
      </w:pPr>
      <w:r>
        <w:rPr>
          <w:rFonts w:ascii="Arial" w:hAnsi="Arial" w:cs="Arial"/>
          <w:b/>
          <w:color w:val="0000FF"/>
          <w:sz w:val="24"/>
        </w:rPr>
        <w:t xml:space="preserve">R </w:t>
      </w:r>
      <w:r w:rsidR="0081207B">
        <w:rPr>
          <w:rFonts w:ascii="Arial" w:hAnsi="Arial" w:cs="Arial"/>
          <w:b/>
          <w:color w:val="0000FF"/>
          <w:sz w:val="24"/>
        </w:rPr>
        <w:t>4-2112610</w:t>
      </w:r>
      <w:r w:rsidR="0081207B">
        <w:rPr>
          <w:rFonts w:ascii="Arial" w:hAnsi="Arial" w:cs="Arial"/>
          <w:b/>
          <w:color w:val="0000FF"/>
          <w:sz w:val="24"/>
        </w:rPr>
        <w:tab/>
      </w:r>
      <w:r w:rsidR="0081207B">
        <w:rPr>
          <w:rFonts w:ascii="Arial" w:hAnsi="Arial" w:cs="Arial"/>
          <w:b/>
          <w:sz w:val="24"/>
        </w:rPr>
        <w:t>on multi-antenna TRPTRS test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R4-2113986</w:t>
      </w:r>
      <w:r>
        <w:rPr>
          <w:rFonts w:ascii="Arial" w:hAnsi="Arial" w:cs="Arial"/>
          <w:b/>
          <w:color w:val="0000FF"/>
          <w:sz w:val="24"/>
        </w:rPr>
        <w:tab/>
      </w:r>
      <w:r>
        <w:rPr>
          <w:rFonts w:ascii="Arial" w:hAnsi="Arial" w:cs="Arial"/>
          <w:b/>
          <w:sz w:val="24"/>
        </w:rPr>
        <w:t>Tx/Rx switching OTA testing considerations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1E4A6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16" w:name="_Toc79401997"/>
      <w:bookmarkStart w:id="217" w:name="_Toc81572406"/>
      <w:r>
        <w:t>9.2.5</w:t>
      </w:r>
      <w:r>
        <w:tab/>
        <w:t>Others</w:t>
      </w:r>
      <w:bookmarkEnd w:id="216"/>
      <w:bookmarkEnd w:id="217"/>
    </w:p>
    <w:p w:rsidR="0081207B" w:rsidRDefault="0081207B" w:rsidP="0081207B">
      <w:pPr>
        <w:pStyle w:val="3"/>
      </w:pPr>
      <w:bookmarkStart w:id="218" w:name="_Toc79402039"/>
      <w:bookmarkStart w:id="219" w:name="_Toc81572407"/>
      <w:r>
        <w:t>9.5</w:t>
      </w:r>
      <w:r>
        <w:tab/>
        <w:t>NR repeater</w:t>
      </w:r>
      <w:bookmarkEnd w:id="218"/>
      <w:bookmarkEnd w:id="219"/>
    </w:p>
    <w:p w:rsidR="0081207B" w:rsidRDefault="0081207B" w:rsidP="0081207B">
      <w:pPr>
        <w:pStyle w:val="4"/>
      </w:pPr>
      <w:bookmarkStart w:id="220" w:name="_Toc79402040"/>
      <w:bookmarkStart w:id="221" w:name="_Toc81572408"/>
      <w:r>
        <w:t>9.5.1</w:t>
      </w:r>
      <w:r>
        <w:tab/>
        <w:t>General</w:t>
      </w:r>
      <w:bookmarkEnd w:id="220"/>
      <w:bookmarkEnd w:id="221"/>
    </w:p>
    <w:p w:rsidR="009F66C0" w:rsidRDefault="009F66C0" w:rsidP="009F66C0">
      <w:pPr>
        <w:rPr>
          <w:rFonts w:eastAsia="等线"/>
          <w:lang w:eastAsia="zh-CN"/>
        </w:rPr>
      </w:pPr>
      <w:r>
        <w:rPr>
          <w:rFonts w:eastAsia="等线" w:hint="eastAsia"/>
          <w:lang w:eastAsia="zh-CN"/>
        </w:rPr>
        <w:t>-</w:t>
      </w:r>
      <w:r>
        <w:rPr>
          <w:rFonts w:eastAsia="等线"/>
          <w:lang w:eastAsia="zh-CN"/>
        </w:rPr>
        <w:t>-----------------------------------------------------------------------------------------------------------------------------------------------</w:t>
      </w:r>
    </w:p>
    <w:p w:rsidR="009F66C0" w:rsidRPr="009F66C0" w:rsidRDefault="009F66C0" w:rsidP="009F66C0">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9F66C0">
        <w:rPr>
          <w:rFonts w:ascii="Arial" w:hAnsi="Arial" w:cs="Arial" w:hint="eastAsia"/>
          <w:b/>
          <w:color w:val="C00000"/>
          <w:sz w:val="24"/>
          <w:u w:val="single"/>
        </w:rPr>
        <w:t>[100-e][308] NR_Repeater_General</w:t>
      </w:r>
      <w:r w:rsidRPr="00A95509">
        <w:rPr>
          <w:rFonts w:ascii="Arial" w:hAnsi="Arial" w:cs="Arial"/>
          <w:b/>
          <w:color w:val="C00000"/>
          <w:sz w:val="24"/>
          <w:u w:val="single"/>
        </w:rPr>
        <w:t xml:space="preserve">, AI </w:t>
      </w:r>
      <w:r>
        <w:rPr>
          <w:rFonts w:ascii="Arial" w:hAnsi="Arial" w:cs="Arial"/>
          <w:b/>
          <w:color w:val="C00000"/>
          <w:sz w:val="24"/>
          <w:u w:val="single"/>
        </w:rPr>
        <w:t>9.5.1</w:t>
      </w:r>
      <w:r w:rsidRPr="00A95509">
        <w:rPr>
          <w:rFonts w:ascii="Arial" w:hAnsi="Arial" w:cs="Arial"/>
          <w:b/>
          <w:color w:val="C00000"/>
          <w:sz w:val="24"/>
          <w:u w:val="single"/>
        </w:rPr>
        <w:t xml:space="preserve">– </w:t>
      </w:r>
      <w:r w:rsidRPr="009F66C0">
        <w:rPr>
          <w:rFonts w:ascii="Arial" w:hAnsi="Arial" w:cs="Arial" w:hint="eastAsia"/>
          <w:b/>
          <w:color w:val="C00000"/>
          <w:sz w:val="24"/>
          <w:u w:val="single"/>
        </w:rPr>
        <w:t>Valentin Gheorghiu</w:t>
      </w:r>
    </w:p>
    <w:p w:rsidR="009F66C0" w:rsidRPr="007C6645" w:rsidRDefault="009F66C0" w:rsidP="009F66C0">
      <w:pPr>
        <w:overflowPunct/>
        <w:autoSpaceDE/>
        <w:autoSpaceDN/>
        <w:adjustRightInd/>
        <w:spacing w:after="0"/>
        <w:textAlignment w:val="auto"/>
        <w:rPr>
          <w:rFonts w:ascii="等线" w:eastAsia="等线" w:hAnsi="等线" w:cs="宋体"/>
          <w:sz w:val="24"/>
          <w:szCs w:val="24"/>
          <w:lang w:val="en-US" w:eastAsia="zh-CN"/>
        </w:rPr>
      </w:pPr>
    </w:p>
    <w:p w:rsidR="009F66C0" w:rsidRDefault="009F66C0" w:rsidP="009F66C0">
      <w:pPr>
        <w:overflowPunct/>
        <w:autoSpaceDE/>
        <w:autoSpaceDN/>
        <w:adjustRightInd/>
        <w:spacing w:after="0"/>
        <w:textAlignment w:val="auto"/>
        <w:rPr>
          <w:rFonts w:ascii="Arial" w:hAnsi="Arial" w:cs="Arial"/>
          <w:b/>
          <w:lang w:val="en-US" w:eastAsia="zh-CN"/>
        </w:rPr>
      </w:pPr>
    </w:p>
    <w:p w:rsidR="009F66C0" w:rsidRDefault="009F66C0" w:rsidP="009F66C0">
      <w:pPr>
        <w:rPr>
          <w:rFonts w:ascii="Arial" w:hAnsi="Arial" w:cs="Arial"/>
          <w:b/>
          <w:sz w:val="24"/>
        </w:rPr>
      </w:pPr>
      <w:r>
        <w:rPr>
          <w:rFonts w:ascii="Arial" w:hAnsi="Arial" w:cs="Arial"/>
          <w:b/>
          <w:color w:val="0000FF"/>
          <w:sz w:val="24"/>
          <w:u w:val="thick"/>
        </w:rPr>
        <w:t>R4-2115599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F66C0">
        <w:rPr>
          <w:rFonts w:ascii="Arial" w:hAnsi="Arial" w:cs="Arial" w:hint="eastAsia"/>
          <w:b/>
          <w:sz w:val="24"/>
        </w:rPr>
        <w:t>[100-e][308] NR_Repeater_General</w:t>
      </w:r>
    </w:p>
    <w:p w:rsidR="009F66C0" w:rsidRDefault="009F66C0" w:rsidP="009F66C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9F66C0" w:rsidRPr="00944C49" w:rsidRDefault="009F66C0" w:rsidP="009F66C0">
      <w:pPr>
        <w:rPr>
          <w:rFonts w:ascii="Arial" w:hAnsi="Arial" w:cs="Arial"/>
          <w:b/>
          <w:lang w:val="en-US" w:eastAsia="zh-CN"/>
        </w:rPr>
      </w:pPr>
      <w:r w:rsidRPr="00944C49">
        <w:rPr>
          <w:rFonts w:ascii="Arial" w:hAnsi="Arial" w:cs="Arial"/>
          <w:b/>
          <w:lang w:val="en-US" w:eastAsia="zh-CN"/>
        </w:rPr>
        <w:t xml:space="preserve">Abstract: </w:t>
      </w:r>
    </w:p>
    <w:p w:rsidR="009F66C0" w:rsidRDefault="009F66C0" w:rsidP="009F66C0">
      <w:pPr>
        <w:rPr>
          <w:rFonts w:ascii="Arial" w:hAnsi="Arial" w:cs="Arial"/>
          <w:b/>
          <w:lang w:val="en-US" w:eastAsia="zh-CN"/>
        </w:rPr>
      </w:pPr>
      <w:r w:rsidRPr="00944C49">
        <w:rPr>
          <w:rFonts w:ascii="Arial" w:hAnsi="Arial" w:cs="Arial"/>
          <w:b/>
          <w:lang w:val="en-US" w:eastAsia="zh-CN"/>
        </w:rPr>
        <w:t xml:space="preserve">Discussion: </w:t>
      </w:r>
    </w:p>
    <w:p w:rsidR="009F66C0" w:rsidRDefault="00601EF8" w:rsidP="009F66C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R4-2115780 (from R4-2115599).</w:t>
      </w:r>
    </w:p>
    <w:p w:rsidR="00601EF8" w:rsidRDefault="00601EF8" w:rsidP="009F66C0">
      <w:pPr>
        <w:rPr>
          <w:rFonts w:ascii="Arial" w:hAnsi="Arial" w:cs="Arial"/>
          <w:b/>
          <w:color w:val="0000FF"/>
          <w:sz w:val="24"/>
          <w:u w:val="thick"/>
        </w:rPr>
      </w:pPr>
    </w:p>
    <w:p w:rsidR="00601EF8" w:rsidRDefault="00601EF8" w:rsidP="00601EF8">
      <w:pPr>
        <w:rPr>
          <w:rFonts w:ascii="Arial" w:hAnsi="Arial" w:cs="Arial"/>
          <w:b/>
          <w:sz w:val="24"/>
        </w:rPr>
      </w:pPr>
      <w:r>
        <w:rPr>
          <w:rFonts w:ascii="Arial" w:hAnsi="Arial" w:cs="Arial"/>
          <w:b/>
          <w:color w:val="0000FF"/>
          <w:sz w:val="24"/>
          <w:u w:val="thick"/>
        </w:rPr>
        <w:t>R4-2115780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9F66C0">
        <w:rPr>
          <w:rFonts w:ascii="Arial" w:hAnsi="Arial" w:cs="Arial" w:hint="eastAsia"/>
          <w:b/>
          <w:sz w:val="24"/>
        </w:rPr>
        <w:t>[100-e][308] NR_Repeater_General</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BB70D1"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rPr>
          <w:rFonts w:ascii="Arial" w:hAnsi="Arial" w:cs="Arial"/>
          <w:b/>
          <w:color w:val="0000FF"/>
          <w:sz w:val="24"/>
          <w:u w:val="thick"/>
        </w:rPr>
      </w:pPr>
    </w:p>
    <w:p w:rsidR="009F66C0" w:rsidRPr="00F13BEF" w:rsidRDefault="000E53BF" w:rsidP="009F66C0">
      <w:pPr>
        <w:overflowPunct/>
        <w:autoSpaceDE/>
        <w:autoSpaceDN/>
        <w:adjustRightInd/>
        <w:spacing w:after="0"/>
        <w:textAlignment w:val="auto"/>
        <w:rPr>
          <w:b/>
          <w:color w:val="C00000"/>
          <w:u w:val="single"/>
          <w:lang w:val="en-US" w:eastAsia="zh-CN"/>
        </w:rPr>
      </w:pPr>
      <w:r w:rsidRPr="00F13BEF">
        <w:rPr>
          <w:b/>
          <w:color w:val="C00000"/>
          <w:u w:val="single"/>
          <w:lang w:val="en-US" w:eastAsia="zh-CN"/>
        </w:rPr>
        <w:t>GTW on Aug 18</w:t>
      </w:r>
      <w:r w:rsidRPr="00F13BEF">
        <w:rPr>
          <w:b/>
          <w:color w:val="C00000"/>
          <w:u w:val="single"/>
          <w:vertAlign w:val="superscript"/>
          <w:lang w:val="en-US" w:eastAsia="zh-CN"/>
        </w:rPr>
        <w:t>th</w:t>
      </w:r>
    </w:p>
    <w:p w:rsidR="000E53BF" w:rsidRPr="00F13BEF" w:rsidRDefault="000E53BF" w:rsidP="009F66C0">
      <w:pPr>
        <w:overflowPunct/>
        <w:autoSpaceDE/>
        <w:autoSpaceDN/>
        <w:adjustRightInd/>
        <w:spacing w:after="0"/>
        <w:textAlignment w:val="auto"/>
        <w:rPr>
          <w:b/>
          <w:lang w:val="en-US" w:eastAsia="zh-CN"/>
        </w:rPr>
      </w:pPr>
    </w:p>
    <w:p w:rsidR="000E53BF" w:rsidRPr="00F13BEF" w:rsidRDefault="000E53BF" w:rsidP="000E53BF">
      <w:pPr>
        <w:rPr>
          <w:b/>
          <w:u w:val="single"/>
        </w:rPr>
      </w:pPr>
      <w:r w:rsidRPr="00F13BEF">
        <w:rPr>
          <w:b/>
          <w:u w:val="single"/>
        </w:rPr>
        <w:t>Issue 2-1: Repeater class characterization</w:t>
      </w:r>
    </w:p>
    <w:p w:rsidR="000E53BF" w:rsidRPr="00F13BEF" w:rsidRDefault="000E53BF" w:rsidP="005A0124">
      <w:pPr>
        <w:pStyle w:val="a"/>
        <w:numPr>
          <w:ilvl w:val="0"/>
          <w:numId w:val="9"/>
        </w:numPr>
        <w:ind w:left="720"/>
      </w:pPr>
      <w:r w:rsidRPr="00F13BEF">
        <w:t>Proposals</w:t>
      </w:r>
    </w:p>
    <w:p w:rsidR="000E53BF" w:rsidRPr="00F13BEF" w:rsidRDefault="000E53BF" w:rsidP="005A0124">
      <w:pPr>
        <w:pStyle w:val="a"/>
        <w:numPr>
          <w:ilvl w:val="1"/>
          <w:numId w:val="9"/>
        </w:numPr>
        <w:ind w:left="1440"/>
      </w:pPr>
      <w:r w:rsidRPr="00F13BEF">
        <w:t>Option 1: Power class is used to differentiate the output power levels and emission requirements. No repeater class definition exists in the spec.</w:t>
      </w:r>
    </w:p>
    <w:p w:rsidR="000E53BF" w:rsidRPr="00F13BEF" w:rsidRDefault="000E53BF" w:rsidP="005A0124">
      <w:pPr>
        <w:pStyle w:val="a"/>
        <w:numPr>
          <w:ilvl w:val="1"/>
          <w:numId w:val="9"/>
        </w:numPr>
        <w:ind w:left="1440"/>
      </w:pPr>
      <w:r w:rsidRPr="00F13BEF">
        <w:lastRenderedPageBreak/>
        <w:t>Option 2: Deployment scenario is used to differentiate repeater classes</w:t>
      </w:r>
    </w:p>
    <w:p w:rsidR="000E53BF" w:rsidRPr="00F13BEF" w:rsidRDefault="000E53BF" w:rsidP="005A0124">
      <w:pPr>
        <w:pStyle w:val="a"/>
        <w:numPr>
          <w:ilvl w:val="1"/>
          <w:numId w:val="9"/>
        </w:numPr>
        <w:ind w:left="1440"/>
      </w:pPr>
      <w:r w:rsidRPr="00F13BEF">
        <w:rPr>
          <w:rFonts w:eastAsia="Yu Mincho"/>
          <w:lang w:eastAsia="ja-JP"/>
        </w:rPr>
        <w:t>Option 3: Similar to BS power classes</w:t>
      </w:r>
      <w:r w:rsidR="002A3266">
        <w:rPr>
          <w:rFonts w:eastAsia="Yu Mincho"/>
          <w:lang w:eastAsia="ja-JP"/>
        </w:rPr>
        <w:t xml:space="preserve"> </w:t>
      </w:r>
      <w:r w:rsidRPr="00F13BEF">
        <w:rPr>
          <w:rFonts w:eastAsia="Yu Mincho"/>
          <w:lang w:eastAsia="ja-JP"/>
        </w:rPr>
        <w:t xml:space="preserve">(based on MCL) </w:t>
      </w:r>
    </w:p>
    <w:p w:rsidR="000E53BF" w:rsidRPr="00F13BEF" w:rsidRDefault="000E53BF" w:rsidP="005A0124">
      <w:pPr>
        <w:pStyle w:val="a"/>
        <w:numPr>
          <w:ilvl w:val="1"/>
          <w:numId w:val="9"/>
        </w:numPr>
        <w:ind w:left="1440"/>
      </w:pPr>
      <w:r w:rsidRPr="00F13BEF">
        <w:rPr>
          <w:rFonts w:eastAsia="Yu Mincho"/>
          <w:lang w:eastAsia="ja-JP"/>
        </w:rPr>
        <w:t>Option 4: Other definition/differentiation for classes</w:t>
      </w:r>
    </w:p>
    <w:p w:rsidR="000E53BF" w:rsidRPr="00F13BEF" w:rsidRDefault="00656132" w:rsidP="000E53BF">
      <w:pPr>
        <w:rPr>
          <w:rFonts w:eastAsiaTheme="minorEastAsia"/>
          <w:b/>
        </w:rPr>
      </w:pPr>
      <w:r w:rsidRPr="00F13BEF">
        <w:rPr>
          <w:rFonts w:eastAsiaTheme="minorEastAsia"/>
          <w:b/>
        </w:rPr>
        <w:t>Discussion:</w:t>
      </w:r>
    </w:p>
    <w:p w:rsidR="00656132" w:rsidRPr="00F13BEF" w:rsidRDefault="00656132" w:rsidP="000E53BF">
      <w:pPr>
        <w:rPr>
          <w:rFonts w:eastAsiaTheme="minorEastAsia"/>
        </w:rPr>
      </w:pPr>
      <w:r w:rsidRPr="00F13BEF">
        <w:rPr>
          <w:rFonts w:eastAsiaTheme="minorEastAsia"/>
        </w:rPr>
        <w:t>CATT: The deployment scenario for repeater is different; for WA repeater, whether they can</w:t>
      </w:r>
      <w:r w:rsidR="00314318" w:rsidRPr="00F13BEF">
        <w:rPr>
          <w:rFonts w:eastAsiaTheme="minorEastAsia"/>
        </w:rPr>
        <w:t xml:space="preserve"> </w:t>
      </w:r>
      <w:r w:rsidRPr="00F13BEF">
        <w:rPr>
          <w:rFonts w:eastAsiaTheme="minorEastAsia"/>
        </w:rPr>
        <w:t xml:space="preserve">be deployed </w:t>
      </w:r>
      <w:r w:rsidR="00314318" w:rsidRPr="00F13BEF">
        <w:rPr>
          <w:rFonts w:eastAsiaTheme="minorEastAsia"/>
        </w:rPr>
        <w:t>together</w:t>
      </w:r>
      <w:r w:rsidRPr="00F13BEF">
        <w:rPr>
          <w:rFonts w:eastAsiaTheme="minorEastAsia"/>
        </w:rPr>
        <w:t xml:space="preserve"> with WA or MA BS. Also in UTRA and E-UTRA, no class defined for repeater.</w:t>
      </w:r>
    </w:p>
    <w:p w:rsidR="00656132" w:rsidRPr="00F13BEF" w:rsidRDefault="00656132" w:rsidP="000E53BF">
      <w:pPr>
        <w:rPr>
          <w:rFonts w:eastAsiaTheme="minorEastAsia"/>
        </w:rPr>
      </w:pPr>
      <w:r w:rsidRPr="00F13BEF">
        <w:rPr>
          <w:rFonts w:eastAsiaTheme="minorEastAsia"/>
        </w:rPr>
        <w:t>E///: Power level depending on deployment scenario; we don’t see any diff</w:t>
      </w:r>
      <w:r w:rsidR="00EE4DDD" w:rsidRPr="00F13BEF">
        <w:rPr>
          <w:rFonts w:eastAsiaTheme="minorEastAsia"/>
        </w:rPr>
        <w:t xml:space="preserve">erence compared to BS classes. We assume similar definition as BS will be applied i.e. </w:t>
      </w:r>
      <w:r w:rsidR="00314318" w:rsidRPr="00F13BEF">
        <w:rPr>
          <w:rFonts w:eastAsiaTheme="minorEastAsia"/>
        </w:rPr>
        <w:t>associated</w:t>
      </w:r>
      <w:r w:rsidR="00EE4DDD" w:rsidRPr="00F13BEF">
        <w:rPr>
          <w:rFonts w:eastAsiaTheme="minorEastAsia"/>
        </w:rPr>
        <w:t xml:space="preserve"> with MCL. </w:t>
      </w:r>
    </w:p>
    <w:p w:rsidR="00EE4DDD" w:rsidRPr="00F13BEF" w:rsidRDefault="00EE4DDD" w:rsidP="000E53BF">
      <w:pPr>
        <w:rPr>
          <w:rFonts w:eastAsiaTheme="minorEastAsia"/>
        </w:rPr>
      </w:pPr>
      <w:r w:rsidRPr="00F13BEF">
        <w:rPr>
          <w:rFonts w:eastAsiaTheme="minorEastAsia"/>
        </w:rPr>
        <w:t>Nokia: We think deployment scenario should be the baseline to define requirements. Option 2 can be starting point and option 3 can</w:t>
      </w:r>
      <w:r w:rsidR="00314318" w:rsidRPr="00F13BEF">
        <w:rPr>
          <w:rFonts w:eastAsiaTheme="minorEastAsia"/>
        </w:rPr>
        <w:t xml:space="preserve"> </w:t>
      </w:r>
      <w:r w:rsidRPr="00F13BEF">
        <w:rPr>
          <w:rFonts w:eastAsiaTheme="minorEastAsia"/>
        </w:rPr>
        <w:t xml:space="preserve">be considered </w:t>
      </w:r>
      <w:r w:rsidR="00314318" w:rsidRPr="00F13BEF">
        <w:rPr>
          <w:rFonts w:eastAsiaTheme="minorEastAsia"/>
        </w:rPr>
        <w:t>additionally</w:t>
      </w:r>
      <w:r w:rsidRPr="00F13BEF">
        <w:rPr>
          <w:rFonts w:eastAsiaTheme="minorEastAsia"/>
        </w:rPr>
        <w:t>.</w:t>
      </w:r>
    </w:p>
    <w:p w:rsidR="00656132" w:rsidRPr="00F13BEF" w:rsidRDefault="00EE4DDD" w:rsidP="000E53BF">
      <w:pPr>
        <w:rPr>
          <w:rFonts w:eastAsiaTheme="minorEastAsia"/>
          <w:b/>
          <w:u w:val="single"/>
        </w:rPr>
      </w:pPr>
      <w:r w:rsidRPr="00F13BEF">
        <w:rPr>
          <w:rFonts w:eastAsiaTheme="minorEastAsia"/>
          <w:highlight w:val="green"/>
        </w:rPr>
        <w:t>Agreement: Option 2, the detailed definition from BS specification can be considered as starting points.</w:t>
      </w:r>
    </w:p>
    <w:p w:rsidR="000E53BF" w:rsidRPr="00F13BEF" w:rsidRDefault="000E53BF" w:rsidP="000E53BF">
      <w:pPr>
        <w:rPr>
          <w:b/>
          <w:u w:val="single"/>
        </w:rPr>
      </w:pPr>
      <w:r w:rsidRPr="00F13BEF">
        <w:rPr>
          <w:b/>
          <w:u w:val="single"/>
        </w:rPr>
        <w:t>Issue 2-2: Classes for FR1 DL</w:t>
      </w:r>
    </w:p>
    <w:p w:rsidR="000E53BF" w:rsidRPr="00F13BEF" w:rsidRDefault="000E53BF" w:rsidP="005A0124">
      <w:pPr>
        <w:pStyle w:val="a"/>
        <w:numPr>
          <w:ilvl w:val="0"/>
          <w:numId w:val="9"/>
        </w:numPr>
        <w:ind w:left="720"/>
      </w:pPr>
      <w:r w:rsidRPr="00F13BEF">
        <w:t>Proposals</w:t>
      </w:r>
    </w:p>
    <w:p w:rsidR="000E53BF" w:rsidRPr="00F13BEF" w:rsidRDefault="000E53BF" w:rsidP="005A0124">
      <w:pPr>
        <w:pStyle w:val="a"/>
        <w:numPr>
          <w:ilvl w:val="1"/>
          <w:numId w:val="9"/>
        </w:numPr>
        <w:ind w:left="1440"/>
      </w:pPr>
      <w:r w:rsidRPr="00F13BEF">
        <w:t>Option 1: Introduce WA, MR, LA</w:t>
      </w:r>
    </w:p>
    <w:p w:rsidR="000E53BF" w:rsidRPr="00F13BEF" w:rsidRDefault="000E53BF" w:rsidP="005A0124">
      <w:pPr>
        <w:pStyle w:val="a"/>
        <w:numPr>
          <w:ilvl w:val="1"/>
          <w:numId w:val="9"/>
        </w:numPr>
        <w:ind w:left="1440"/>
      </w:pPr>
      <w:r w:rsidRPr="00F13BEF">
        <w:t>Option 2: Introduce WA, MR, LA and home class</w:t>
      </w:r>
    </w:p>
    <w:p w:rsidR="000E53BF" w:rsidRPr="00F13BEF" w:rsidRDefault="000E53BF" w:rsidP="005A0124">
      <w:pPr>
        <w:pStyle w:val="a"/>
        <w:numPr>
          <w:ilvl w:val="1"/>
          <w:numId w:val="9"/>
        </w:numPr>
        <w:ind w:left="1440"/>
      </w:pPr>
      <w:r w:rsidRPr="00F13BEF">
        <w:rPr>
          <w:rFonts w:eastAsia="Yu Mincho"/>
          <w:lang w:eastAsia="ja-JP"/>
        </w:rPr>
        <w:t>Option 3: WA and LA</w:t>
      </w:r>
    </w:p>
    <w:p w:rsidR="000E53BF" w:rsidRPr="00F13BEF" w:rsidRDefault="000E53BF" w:rsidP="005A0124">
      <w:pPr>
        <w:pStyle w:val="a"/>
        <w:numPr>
          <w:ilvl w:val="1"/>
          <w:numId w:val="9"/>
        </w:numPr>
        <w:ind w:left="1440"/>
      </w:pPr>
      <w:r w:rsidRPr="00F13BEF">
        <w:rPr>
          <w:rFonts w:eastAsia="Yu Mincho"/>
          <w:lang w:eastAsia="ja-JP"/>
        </w:rPr>
        <w:t>Option 4: WA, LA and home class</w:t>
      </w:r>
    </w:p>
    <w:p w:rsidR="000E53BF" w:rsidRPr="00F13BEF" w:rsidRDefault="000E53BF" w:rsidP="005A0124">
      <w:pPr>
        <w:pStyle w:val="a"/>
        <w:numPr>
          <w:ilvl w:val="0"/>
          <w:numId w:val="9"/>
        </w:numPr>
        <w:ind w:left="720"/>
      </w:pPr>
      <w:r w:rsidRPr="00F13BEF">
        <w:t>Recommended WF</w:t>
      </w:r>
    </w:p>
    <w:p w:rsidR="000E53BF" w:rsidRPr="00F13BEF" w:rsidRDefault="000E53BF" w:rsidP="005A0124">
      <w:pPr>
        <w:pStyle w:val="a"/>
        <w:numPr>
          <w:ilvl w:val="1"/>
          <w:numId w:val="9"/>
        </w:numPr>
        <w:ind w:left="1440"/>
      </w:pPr>
      <w:r w:rsidRPr="00F13BEF">
        <w:t>Option 2</w:t>
      </w:r>
    </w:p>
    <w:p w:rsidR="000E53BF" w:rsidRPr="00F13BEF" w:rsidRDefault="000E53BF" w:rsidP="000E53BF">
      <w:pPr>
        <w:spacing w:after="120"/>
        <w:rPr>
          <w:rFonts w:eastAsia="Yu Mincho"/>
          <w:szCs w:val="24"/>
          <w:lang w:eastAsia="ja-JP"/>
        </w:rPr>
      </w:pPr>
      <w:r w:rsidRPr="00F13BEF">
        <w:rPr>
          <w:rFonts w:eastAsia="Yu Mincho"/>
          <w:szCs w:val="24"/>
          <w:lang w:eastAsia="ja-JP"/>
        </w:rPr>
        <w:t>Option 2 is the most comprehensive. If other option is preferred, please state arguments why some classes are not needed.</w:t>
      </w:r>
    </w:p>
    <w:p w:rsidR="00EE4DDD" w:rsidRPr="00F13BEF" w:rsidRDefault="00EE4DDD" w:rsidP="000E53BF">
      <w:pPr>
        <w:spacing w:after="120"/>
        <w:rPr>
          <w:rFonts w:eastAsia="Yu Mincho"/>
          <w:b/>
          <w:szCs w:val="24"/>
          <w:lang w:eastAsia="ja-JP"/>
        </w:rPr>
      </w:pPr>
      <w:r w:rsidRPr="00F13BEF">
        <w:rPr>
          <w:rFonts w:eastAsia="Yu Mincho"/>
          <w:b/>
          <w:szCs w:val="24"/>
          <w:lang w:eastAsia="ja-JP"/>
        </w:rPr>
        <w:t>Discussion:</w:t>
      </w:r>
    </w:p>
    <w:p w:rsidR="00EE4DDD" w:rsidRPr="00F13BEF" w:rsidRDefault="00EE4DDD" w:rsidP="000E53BF">
      <w:pPr>
        <w:spacing w:after="120"/>
        <w:rPr>
          <w:rFonts w:eastAsia="Yu Mincho"/>
          <w:szCs w:val="24"/>
          <w:lang w:eastAsia="ja-JP"/>
        </w:rPr>
      </w:pPr>
      <w:r w:rsidRPr="00F13BEF">
        <w:rPr>
          <w:rFonts w:eastAsia="Yu Mincho"/>
          <w:szCs w:val="24"/>
          <w:lang w:eastAsia="ja-JP"/>
        </w:rPr>
        <w:t xml:space="preserve">CMCC: Home class is important for realistic scenario i.e. </w:t>
      </w:r>
      <w:r w:rsidR="00490661" w:rsidRPr="00F13BEF">
        <w:rPr>
          <w:rFonts w:eastAsia="Yu Mincho"/>
          <w:szCs w:val="24"/>
          <w:lang w:eastAsia="ja-JP"/>
        </w:rPr>
        <w:t>inside the train</w:t>
      </w:r>
      <w:r w:rsidRPr="00F13BEF">
        <w:rPr>
          <w:rFonts w:eastAsia="Yu Mincho"/>
          <w:szCs w:val="24"/>
          <w:lang w:eastAsia="ja-JP"/>
        </w:rPr>
        <w:t xml:space="preserve"> scenario. We would like to have relaxed requirements for home class compared to local area with cost limitation.</w:t>
      </w:r>
    </w:p>
    <w:p w:rsidR="00EE4DDD" w:rsidRPr="00F13BEF" w:rsidRDefault="00EE4DDD" w:rsidP="000E53BF">
      <w:pPr>
        <w:spacing w:after="120"/>
        <w:rPr>
          <w:rFonts w:eastAsia="Yu Mincho"/>
          <w:szCs w:val="24"/>
          <w:lang w:eastAsia="ja-JP"/>
        </w:rPr>
      </w:pPr>
      <w:r w:rsidRPr="00F13BEF">
        <w:rPr>
          <w:rFonts w:eastAsia="Yu Mincho"/>
          <w:szCs w:val="24"/>
          <w:lang w:eastAsia="ja-JP"/>
        </w:rPr>
        <w:t xml:space="preserve">Ericsson: The scenario pointed by CMCC can be included into LA. The power limitation is maximum </w:t>
      </w:r>
      <w:r w:rsidR="00314318" w:rsidRPr="00F13BEF">
        <w:rPr>
          <w:rFonts w:eastAsia="Yu Mincho"/>
          <w:szCs w:val="24"/>
          <w:lang w:eastAsia="ja-JP"/>
        </w:rPr>
        <w:t>limitation;</w:t>
      </w:r>
      <w:r w:rsidRPr="00F13BEF">
        <w:rPr>
          <w:rFonts w:eastAsia="Yu Mincho"/>
          <w:szCs w:val="24"/>
          <w:lang w:eastAsia="ja-JP"/>
        </w:rPr>
        <w:t xml:space="preserve"> repeater can employ lower power. Is there any difference </w:t>
      </w:r>
      <w:r w:rsidR="00490661" w:rsidRPr="00F13BEF">
        <w:rPr>
          <w:rFonts w:eastAsia="Yu Mincho"/>
          <w:szCs w:val="24"/>
          <w:lang w:eastAsia="ja-JP"/>
        </w:rPr>
        <w:t>from RF requirements besides power?</w:t>
      </w:r>
    </w:p>
    <w:p w:rsidR="00EE4DDD" w:rsidRPr="00F13BEF" w:rsidRDefault="00EE4DDD" w:rsidP="000E53BF">
      <w:pPr>
        <w:spacing w:after="120"/>
        <w:rPr>
          <w:rFonts w:eastAsia="Yu Mincho"/>
          <w:szCs w:val="24"/>
          <w:lang w:eastAsia="ja-JP"/>
        </w:rPr>
      </w:pPr>
      <w:r w:rsidRPr="00F13BEF">
        <w:rPr>
          <w:rFonts w:eastAsia="Yu Mincho"/>
          <w:szCs w:val="24"/>
          <w:lang w:eastAsia="ja-JP"/>
        </w:rPr>
        <w:t>Huawei:</w:t>
      </w:r>
      <w:r w:rsidR="00490661" w:rsidRPr="00F13BEF">
        <w:rPr>
          <w:rFonts w:eastAsia="Yu Mincho"/>
          <w:szCs w:val="24"/>
          <w:lang w:eastAsia="ja-JP"/>
        </w:rPr>
        <w:t xml:space="preserve"> Not sure whether the requirements can be relaxed for home repeater. </w:t>
      </w:r>
    </w:p>
    <w:p w:rsidR="00490661" w:rsidRPr="00F13BEF" w:rsidRDefault="00490661" w:rsidP="000E53BF">
      <w:pPr>
        <w:spacing w:after="120"/>
        <w:rPr>
          <w:rFonts w:eastAsia="Yu Mincho"/>
          <w:szCs w:val="24"/>
          <w:lang w:eastAsia="ja-JP"/>
        </w:rPr>
      </w:pPr>
      <w:r w:rsidRPr="00F13BEF">
        <w:rPr>
          <w:rFonts w:eastAsia="Yu Mincho"/>
          <w:szCs w:val="24"/>
          <w:lang w:eastAsia="ja-JP"/>
        </w:rPr>
        <w:t xml:space="preserve">CMCC: The co-located emission requirements </w:t>
      </w:r>
      <w:r w:rsidR="00314318" w:rsidRPr="00F13BEF">
        <w:rPr>
          <w:rFonts w:eastAsia="Yu Mincho"/>
          <w:szCs w:val="24"/>
          <w:lang w:eastAsia="ja-JP"/>
        </w:rPr>
        <w:t>would not</w:t>
      </w:r>
      <w:r w:rsidRPr="00F13BEF">
        <w:rPr>
          <w:rFonts w:eastAsia="Yu Mincho"/>
          <w:szCs w:val="24"/>
          <w:lang w:eastAsia="ja-JP"/>
        </w:rPr>
        <w:t xml:space="preserve"> applicable for home repeater. The </w:t>
      </w:r>
      <w:r w:rsidR="00314318" w:rsidRPr="00F13BEF">
        <w:rPr>
          <w:rFonts w:eastAsia="Yu Mincho"/>
          <w:szCs w:val="24"/>
          <w:lang w:eastAsia="ja-JP"/>
        </w:rPr>
        <w:t>maximum</w:t>
      </w:r>
      <w:r w:rsidRPr="00F13BEF">
        <w:rPr>
          <w:rFonts w:eastAsia="Yu Mincho"/>
          <w:szCs w:val="24"/>
          <w:lang w:eastAsia="ja-JP"/>
        </w:rPr>
        <w:t xml:space="preserve"> power can be different, and test with maximum. </w:t>
      </w:r>
    </w:p>
    <w:p w:rsidR="00490661" w:rsidRPr="00F13BEF" w:rsidRDefault="00490661" w:rsidP="000E53BF">
      <w:pPr>
        <w:spacing w:after="120"/>
        <w:rPr>
          <w:rFonts w:eastAsia="Yu Mincho"/>
          <w:szCs w:val="24"/>
          <w:lang w:eastAsia="ja-JP"/>
        </w:rPr>
      </w:pPr>
      <w:r w:rsidRPr="00F13BEF">
        <w:rPr>
          <w:rFonts w:eastAsia="Yu Mincho"/>
          <w:szCs w:val="24"/>
          <w:lang w:eastAsia="ja-JP"/>
        </w:rPr>
        <w:t xml:space="preserve">Nokia: We didn’t see the need of introducing home class which already covered by LA class. The maximum power can be declared with the limitation. I think HST not clear mentioned in WI scope with specific optimized requirements. </w:t>
      </w:r>
    </w:p>
    <w:p w:rsidR="00490661" w:rsidRPr="00F13BEF" w:rsidRDefault="00490661" w:rsidP="000E53BF">
      <w:pPr>
        <w:spacing w:after="120"/>
        <w:rPr>
          <w:rFonts w:eastAsia="Yu Mincho"/>
          <w:szCs w:val="24"/>
          <w:lang w:eastAsia="ja-JP"/>
        </w:rPr>
      </w:pPr>
      <w:r w:rsidRPr="00F13BEF">
        <w:rPr>
          <w:rFonts w:eastAsia="Yu Mincho"/>
          <w:szCs w:val="24"/>
          <w:lang w:eastAsia="ja-JP"/>
        </w:rPr>
        <w:t>ZTE: LA and Home BS emission requirements in LTE, there is difference. Can we consider to introduce Home BS first?</w:t>
      </w:r>
    </w:p>
    <w:p w:rsidR="00490661" w:rsidRPr="00F13BEF" w:rsidRDefault="00490661" w:rsidP="000E53BF">
      <w:pPr>
        <w:spacing w:after="120"/>
        <w:rPr>
          <w:rFonts w:eastAsia="Yu Mincho"/>
          <w:szCs w:val="24"/>
          <w:lang w:eastAsia="ja-JP"/>
        </w:rPr>
      </w:pPr>
      <w:r w:rsidRPr="00F13BEF">
        <w:rPr>
          <w:rFonts w:eastAsia="Yu Mincho"/>
          <w:szCs w:val="24"/>
          <w:lang w:eastAsia="ja-JP"/>
        </w:rPr>
        <w:t xml:space="preserve">E///: The BS conformance testing is based on BS declaration for power. Co-location requirements also declaration basis, </w:t>
      </w:r>
      <w:r w:rsidR="009C1481" w:rsidRPr="00F13BEF">
        <w:rPr>
          <w:rFonts w:eastAsia="Yu Mincho"/>
          <w:szCs w:val="24"/>
          <w:lang w:eastAsia="ja-JP"/>
        </w:rPr>
        <w:t xml:space="preserve">Emission requirements is </w:t>
      </w:r>
      <w:r w:rsidRPr="00F13BEF">
        <w:rPr>
          <w:rFonts w:eastAsia="Yu Mincho"/>
          <w:szCs w:val="24"/>
          <w:lang w:eastAsia="ja-JP"/>
        </w:rPr>
        <w:t xml:space="preserve">the deployment scenario </w:t>
      </w:r>
      <w:r w:rsidR="009C1481" w:rsidRPr="00F13BEF">
        <w:rPr>
          <w:rFonts w:eastAsia="Yu Mincho"/>
          <w:szCs w:val="24"/>
          <w:lang w:eastAsia="ja-JP"/>
        </w:rPr>
        <w:t>related. We think what CMCC proposed can be covered by local area class.</w:t>
      </w:r>
    </w:p>
    <w:p w:rsidR="009C1481" w:rsidRPr="00F13BEF" w:rsidRDefault="009C1481" w:rsidP="000E53BF">
      <w:pPr>
        <w:spacing w:after="120"/>
        <w:rPr>
          <w:rFonts w:eastAsia="Yu Mincho"/>
          <w:szCs w:val="24"/>
          <w:lang w:eastAsia="ja-JP"/>
        </w:rPr>
      </w:pPr>
      <w:r w:rsidRPr="00F13BEF">
        <w:rPr>
          <w:rFonts w:eastAsia="Yu Mincho"/>
          <w:szCs w:val="24"/>
          <w:lang w:eastAsia="ja-JP"/>
        </w:rPr>
        <w:t xml:space="preserve">QC: We think focus on 3 classes firstly, and check the requirements case by cases whether there is a need. </w:t>
      </w:r>
    </w:p>
    <w:p w:rsidR="009C1481" w:rsidRPr="00F13BEF" w:rsidRDefault="009C1481" w:rsidP="000E53BF">
      <w:pPr>
        <w:spacing w:after="120"/>
        <w:rPr>
          <w:rFonts w:eastAsia="Yu Mincho"/>
          <w:szCs w:val="24"/>
          <w:lang w:eastAsia="ja-JP"/>
        </w:rPr>
      </w:pPr>
      <w:r w:rsidRPr="00F13BEF">
        <w:rPr>
          <w:rFonts w:eastAsia="Yu Mincho"/>
          <w:szCs w:val="24"/>
          <w:highlight w:val="green"/>
          <w:lang w:eastAsia="ja-JP"/>
        </w:rPr>
        <w:t>Agreement: Introduce WA, MR and LA classes.</w:t>
      </w:r>
      <w:r w:rsidRPr="00F13BEF">
        <w:rPr>
          <w:rFonts w:eastAsia="Yu Mincho"/>
          <w:szCs w:val="24"/>
          <w:lang w:eastAsia="ja-JP"/>
        </w:rPr>
        <w:t xml:space="preserve"> </w:t>
      </w:r>
      <w:r w:rsidRPr="00F13BEF">
        <w:rPr>
          <w:rFonts w:eastAsia="Yu Mincho"/>
          <w:szCs w:val="24"/>
          <w:highlight w:val="green"/>
          <w:lang w:eastAsia="ja-JP"/>
        </w:rPr>
        <w:t>Further checking the need of home class during requirements introduction phase.</w:t>
      </w:r>
      <w:r w:rsidRPr="00F13BEF">
        <w:rPr>
          <w:rFonts w:eastAsia="Yu Mincho"/>
          <w:szCs w:val="24"/>
          <w:lang w:eastAsia="ja-JP"/>
        </w:rPr>
        <w:t xml:space="preserve"> </w:t>
      </w:r>
    </w:p>
    <w:p w:rsidR="00EE4DDD" w:rsidRPr="00F13BEF" w:rsidRDefault="00EE4DDD" w:rsidP="000E53BF">
      <w:pPr>
        <w:spacing w:after="120"/>
        <w:rPr>
          <w:rFonts w:eastAsia="Yu Mincho"/>
          <w:szCs w:val="24"/>
          <w:lang w:eastAsia="ja-JP"/>
        </w:rPr>
      </w:pPr>
    </w:p>
    <w:p w:rsidR="000E53BF" w:rsidRPr="00F13BEF" w:rsidRDefault="000E53BF" w:rsidP="000E53BF">
      <w:pPr>
        <w:rPr>
          <w:b/>
          <w:u w:val="single"/>
        </w:rPr>
      </w:pPr>
      <w:r w:rsidRPr="00F13BEF">
        <w:rPr>
          <w:b/>
          <w:u w:val="single"/>
        </w:rPr>
        <w:t>Issue 2-3: Classes for FR2 DL</w:t>
      </w:r>
    </w:p>
    <w:p w:rsidR="000E53BF" w:rsidRPr="00F13BEF" w:rsidRDefault="000E53BF" w:rsidP="005A0124">
      <w:pPr>
        <w:pStyle w:val="a"/>
        <w:numPr>
          <w:ilvl w:val="0"/>
          <w:numId w:val="9"/>
        </w:numPr>
        <w:ind w:left="720"/>
      </w:pPr>
      <w:r w:rsidRPr="00F13BEF">
        <w:t>Proposals</w:t>
      </w:r>
    </w:p>
    <w:p w:rsidR="000E53BF" w:rsidRPr="00F13BEF" w:rsidRDefault="000E53BF" w:rsidP="005A0124">
      <w:pPr>
        <w:pStyle w:val="a"/>
        <w:numPr>
          <w:ilvl w:val="1"/>
          <w:numId w:val="9"/>
        </w:numPr>
        <w:ind w:left="1440"/>
      </w:pPr>
      <w:r w:rsidRPr="00F13BEF">
        <w:t>Option 1: Introduce WA, MR and LA</w:t>
      </w:r>
    </w:p>
    <w:p w:rsidR="000E53BF" w:rsidRPr="00F13BEF" w:rsidRDefault="000E53BF" w:rsidP="005A0124">
      <w:pPr>
        <w:pStyle w:val="a"/>
        <w:numPr>
          <w:ilvl w:val="1"/>
          <w:numId w:val="9"/>
        </w:numPr>
        <w:ind w:left="1440"/>
      </w:pPr>
      <w:r w:rsidRPr="00F13BEF">
        <w:lastRenderedPageBreak/>
        <w:t>Option 2: WA and LA</w:t>
      </w:r>
    </w:p>
    <w:p w:rsidR="000E53BF" w:rsidRPr="00F13BEF" w:rsidRDefault="000E53BF" w:rsidP="005A0124">
      <w:pPr>
        <w:pStyle w:val="a"/>
        <w:numPr>
          <w:ilvl w:val="1"/>
          <w:numId w:val="9"/>
        </w:numPr>
        <w:ind w:left="1440"/>
      </w:pPr>
      <w:r w:rsidRPr="00F13BEF">
        <w:rPr>
          <w:rFonts w:eastAsia="Yu Mincho"/>
          <w:lang w:eastAsia="ja-JP"/>
        </w:rPr>
        <w:t>Option 3: no class defined</w:t>
      </w:r>
    </w:p>
    <w:p w:rsidR="000E53BF" w:rsidRPr="00F13BEF" w:rsidRDefault="000E53BF" w:rsidP="005A0124">
      <w:pPr>
        <w:pStyle w:val="a"/>
        <w:numPr>
          <w:ilvl w:val="0"/>
          <w:numId w:val="9"/>
        </w:numPr>
        <w:ind w:left="720"/>
      </w:pPr>
      <w:r w:rsidRPr="00F13BEF">
        <w:t>Recommended WF</w:t>
      </w:r>
    </w:p>
    <w:p w:rsidR="000E53BF" w:rsidRPr="00F13BEF" w:rsidRDefault="000E53BF" w:rsidP="005A0124">
      <w:pPr>
        <w:pStyle w:val="a"/>
        <w:numPr>
          <w:ilvl w:val="1"/>
          <w:numId w:val="9"/>
        </w:numPr>
        <w:ind w:left="1440"/>
      </w:pPr>
      <w:r w:rsidRPr="00F13BEF">
        <w:t>Option 1</w:t>
      </w:r>
    </w:p>
    <w:p w:rsidR="000E53BF" w:rsidRPr="00F13BEF" w:rsidRDefault="009C1481" w:rsidP="000E53BF">
      <w:pPr>
        <w:rPr>
          <w:rFonts w:eastAsiaTheme="minorEastAsia"/>
          <w:b/>
        </w:rPr>
      </w:pPr>
      <w:r w:rsidRPr="00F13BEF">
        <w:rPr>
          <w:rFonts w:eastAsiaTheme="minorEastAsia"/>
          <w:b/>
        </w:rPr>
        <w:t>Discussion:</w:t>
      </w:r>
    </w:p>
    <w:p w:rsidR="009C1481" w:rsidRPr="00F13BEF" w:rsidRDefault="009C1481" w:rsidP="000E53BF">
      <w:pPr>
        <w:rPr>
          <w:rFonts w:eastAsiaTheme="minorEastAsia"/>
        </w:rPr>
      </w:pPr>
      <w:r w:rsidRPr="00F13BEF">
        <w:rPr>
          <w:rFonts w:eastAsiaTheme="minorEastAsia"/>
        </w:rPr>
        <w:t>CATT: Is there any requirements pending on classes? ACLR maynot measureable or needed.</w:t>
      </w:r>
    </w:p>
    <w:p w:rsidR="009C1481" w:rsidRPr="00F13BEF" w:rsidRDefault="009C1481" w:rsidP="000E53BF">
      <w:pPr>
        <w:rPr>
          <w:rFonts w:eastAsiaTheme="minorEastAsia"/>
        </w:rPr>
      </w:pPr>
      <w:r w:rsidRPr="00F13BEF">
        <w:rPr>
          <w:rFonts w:eastAsiaTheme="minorEastAsia"/>
        </w:rPr>
        <w:t>Ericsson: We can first agree option 1 pending on further checking on whether there is requirments difference among these classes.</w:t>
      </w:r>
    </w:p>
    <w:p w:rsidR="009C1481" w:rsidRPr="00F13BEF" w:rsidRDefault="009C1481" w:rsidP="000E53BF">
      <w:pPr>
        <w:rPr>
          <w:rFonts w:eastAsiaTheme="minorEastAsia"/>
        </w:rPr>
      </w:pPr>
      <w:r w:rsidRPr="00F13BEF">
        <w:rPr>
          <w:rFonts w:eastAsiaTheme="minorEastAsia"/>
        </w:rPr>
        <w:t xml:space="preserve">Huawei: In </w:t>
      </w:r>
      <w:r w:rsidR="00250E0B" w:rsidRPr="00F13BEF">
        <w:rPr>
          <w:rFonts w:eastAsiaTheme="minorEastAsia"/>
        </w:rPr>
        <w:t>IAB-MT</w:t>
      </w:r>
      <w:r w:rsidRPr="00F13BEF">
        <w:rPr>
          <w:rFonts w:eastAsiaTheme="minorEastAsia"/>
        </w:rPr>
        <w:t>, no MR class for FR2. Questionable for MR with assiocated requirements?</w:t>
      </w:r>
    </w:p>
    <w:p w:rsidR="009C1481" w:rsidRPr="00F13BEF" w:rsidRDefault="009C1481" w:rsidP="000E53BF">
      <w:pPr>
        <w:rPr>
          <w:rFonts w:eastAsiaTheme="minorEastAsia"/>
        </w:rPr>
      </w:pPr>
      <w:r w:rsidRPr="00F13BEF">
        <w:rPr>
          <w:rFonts w:eastAsiaTheme="minorEastAsia"/>
        </w:rPr>
        <w:t>Nokia: For IAB-MT, we don’t have MR. We are fine with option 1 and further narrow down if we didn’t see difference from requirements aspect.</w:t>
      </w:r>
    </w:p>
    <w:p w:rsidR="009C1481" w:rsidRPr="00F13BEF" w:rsidRDefault="009C1481" w:rsidP="000E53BF">
      <w:pPr>
        <w:rPr>
          <w:rFonts w:eastAsiaTheme="minorEastAsia"/>
        </w:rPr>
      </w:pPr>
      <w:r w:rsidRPr="00F13BEF">
        <w:rPr>
          <w:rFonts w:eastAsiaTheme="minorEastAsia"/>
        </w:rPr>
        <w:t xml:space="preserve">Ericsson: There is MR for 2-O, we could cover MR and LA in a </w:t>
      </w:r>
      <w:r w:rsidR="00314318" w:rsidRPr="00F13BEF">
        <w:rPr>
          <w:rFonts w:eastAsiaTheme="minorEastAsia"/>
        </w:rPr>
        <w:t>single</w:t>
      </w:r>
      <w:r w:rsidRPr="00F13BEF">
        <w:rPr>
          <w:rFonts w:eastAsiaTheme="minorEastAsia"/>
        </w:rPr>
        <w:t xml:space="preserve"> Class.</w:t>
      </w:r>
    </w:p>
    <w:p w:rsidR="009C1481" w:rsidRPr="00F13BEF" w:rsidRDefault="00250E0B" w:rsidP="000E53BF">
      <w:pPr>
        <w:rPr>
          <w:rFonts w:eastAsiaTheme="minorEastAsia"/>
        </w:rPr>
      </w:pPr>
      <w:r w:rsidRPr="00F13BEF">
        <w:rPr>
          <w:rFonts w:eastAsiaTheme="minorEastAsia"/>
          <w:highlight w:val="green"/>
        </w:rPr>
        <w:t xml:space="preserve">Agreement: Option 1 as baseline pending on further checking whether there </w:t>
      </w:r>
      <w:r w:rsidR="00314318" w:rsidRPr="00F13BEF">
        <w:rPr>
          <w:rFonts w:eastAsiaTheme="minorEastAsia"/>
          <w:highlight w:val="green"/>
        </w:rPr>
        <w:t>is</w:t>
      </w:r>
      <w:r w:rsidRPr="00F13BEF">
        <w:rPr>
          <w:rFonts w:eastAsiaTheme="minorEastAsia"/>
          <w:highlight w:val="green"/>
        </w:rPr>
        <w:t xml:space="preserve"> difference among classes from RF requirements aspect.</w:t>
      </w:r>
    </w:p>
    <w:p w:rsidR="00250E0B" w:rsidRPr="00F13BEF" w:rsidRDefault="00250E0B" w:rsidP="000E53BF">
      <w:pPr>
        <w:rPr>
          <w:rFonts w:eastAsiaTheme="minorEastAsia"/>
        </w:rPr>
      </w:pPr>
    </w:p>
    <w:p w:rsidR="000E53BF" w:rsidRPr="00F13BEF" w:rsidRDefault="000E53BF" w:rsidP="000E53BF">
      <w:pPr>
        <w:rPr>
          <w:b/>
          <w:u w:val="single"/>
        </w:rPr>
      </w:pPr>
      <w:r w:rsidRPr="00F13BEF">
        <w:rPr>
          <w:b/>
          <w:u w:val="single"/>
        </w:rPr>
        <w:t>Issue 2-4: Classes for FR1 UL</w:t>
      </w:r>
    </w:p>
    <w:p w:rsidR="000E53BF" w:rsidRPr="00F13BEF" w:rsidRDefault="000E53BF" w:rsidP="005A0124">
      <w:pPr>
        <w:pStyle w:val="a"/>
        <w:numPr>
          <w:ilvl w:val="0"/>
          <w:numId w:val="9"/>
        </w:numPr>
        <w:ind w:left="720"/>
      </w:pPr>
      <w:r w:rsidRPr="00F13BEF">
        <w:t>Proposals</w:t>
      </w:r>
    </w:p>
    <w:p w:rsidR="000E53BF" w:rsidRPr="00F13BEF" w:rsidRDefault="000E53BF" w:rsidP="005A0124">
      <w:pPr>
        <w:pStyle w:val="a"/>
        <w:numPr>
          <w:ilvl w:val="1"/>
          <w:numId w:val="9"/>
        </w:numPr>
        <w:ind w:left="1440"/>
      </w:pPr>
      <w:r w:rsidRPr="00F13BEF">
        <w:t>Option 1: 2 classes: LA like with maximum output power less than any UE and MR like without upper limit</w:t>
      </w:r>
    </w:p>
    <w:p w:rsidR="000E53BF" w:rsidRPr="00F13BEF" w:rsidRDefault="000E53BF" w:rsidP="005A0124">
      <w:pPr>
        <w:pStyle w:val="a"/>
        <w:numPr>
          <w:ilvl w:val="1"/>
          <w:numId w:val="9"/>
        </w:numPr>
        <w:ind w:left="1440"/>
      </w:pPr>
      <w:r w:rsidRPr="00F13BEF">
        <w:t>Option 2: 2 output power classes: upper limit same as UE(e.g. LA) and one without upper limit that is well planned by operator (e.g. WA)</w:t>
      </w:r>
    </w:p>
    <w:p w:rsidR="000E53BF" w:rsidRPr="00F13BEF" w:rsidRDefault="000E53BF" w:rsidP="005A0124">
      <w:pPr>
        <w:pStyle w:val="a"/>
        <w:numPr>
          <w:ilvl w:val="1"/>
          <w:numId w:val="9"/>
        </w:numPr>
        <w:ind w:left="1440"/>
      </w:pPr>
      <w:r w:rsidRPr="00F13BEF">
        <w:rPr>
          <w:rFonts w:eastAsia="Yu Mincho"/>
          <w:lang w:eastAsia="ja-JP"/>
        </w:rPr>
        <w:t>Option 3: Other option</w:t>
      </w:r>
    </w:p>
    <w:p w:rsidR="000E53BF" w:rsidRPr="00F13BEF" w:rsidRDefault="000E53BF" w:rsidP="005A0124">
      <w:pPr>
        <w:pStyle w:val="a"/>
        <w:numPr>
          <w:ilvl w:val="0"/>
          <w:numId w:val="9"/>
        </w:numPr>
        <w:ind w:left="720"/>
      </w:pPr>
      <w:r w:rsidRPr="00F13BEF">
        <w:t>Recommended WF</w:t>
      </w:r>
    </w:p>
    <w:p w:rsidR="000E53BF" w:rsidRPr="00F13BEF" w:rsidRDefault="000E53BF" w:rsidP="005A0124">
      <w:pPr>
        <w:pStyle w:val="a"/>
        <w:numPr>
          <w:ilvl w:val="1"/>
          <w:numId w:val="9"/>
        </w:numPr>
        <w:ind w:left="1440"/>
      </w:pPr>
      <w:r w:rsidRPr="00F13BEF">
        <w:rPr>
          <w:rFonts w:eastAsia="Yu Mincho"/>
          <w:lang w:eastAsia="ja-JP"/>
        </w:rPr>
        <w:t>Option 2</w:t>
      </w:r>
    </w:p>
    <w:p w:rsidR="000E53BF" w:rsidRPr="00F13BEF" w:rsidRDefault="00250E0B" w:rsidP="000E53BF">
      <w:pPr>
        <w:rPr>
          <w:rFonts w:eastAsiaTheme="minorEastAsia"/>
          <w:b/>
        </w:rPr>
      </w:pPr>
      <w:r w:rsidRPr="00F13BEF">
        <w:rPr>
          <w:rFonts w:eastAsiaTheme="minorEastAsia"/>
          <w:b/>
        </w:rPr>
        <w:t>Discussion:</w:t>
      </w:r>
    </w:p>
    <w:p w:rsidR="00250E0B" w:rsidRPr="00F13BEF" w:rsidRDefault="00250E0B" w:rsidP="000E53BF">
      <w:pPr>
        <w:rPr>
          <w:rFonts w:eastAsiaTheme="minorEastAsia"/>
        </w:rPr>
      </w:pPr>
      <w:r w:rsidRPr="00F13BEF">
        <w:rPr>
          <w:rFonts w:eastAsiaTheme="minorEastAsia"/>
        </w:rPr>
        <w:t>Nokia: What’s the reference of PC, PC1.5, 3 or PC 5?</w:t>
      </w:r>
    </w:p>
    <w:p w:rsidR="00250E0B" w:rsidRPr="00F13BEF" w:rsidRDefault="00250E0B" w:rsidP="000E53BF">
      <w:pPr>
        <w:rPr>
          <w:rFonts w:eastAsiaTheme="minorEastAsia"/>
        </w:rPr>
      </w:pPr>
      <w:r w:rsidRPr="00F13BEF">
        <w:rPr>
          <w:rFonts w:eastAsiaTheme="minorEastAsia"/>
        </w:rPr>
        <w:t xml:space="preserve">QC: Highest PC class for the supported bands. </w:t>
      </w:r>
    </w:p>
    <w:p w:rsidR="00250E0B" w:rsidRPr="00F13BEF" w:rsidRDefault="00250E0B" w:rsidP="000E53BF">
      <w:pPr>
        <w:rPr>
          <w:rFonts w:eastAsiaTheme="minorEastAsia"/>
        </w:rPr>
      </w:pPr>
      <w:r w:rsidRPr="00F13BEF">
        <w:rPr>
          <w:rFonts w:eastAsiaTheme="minorEastAsia"/>
        </w:rPr>
        <w:t xml:space="preserve">Nokia: We think it’s better to have unique upper limit for all bands. Since the PC class maybe introduced to certain bands in future. </w:t>
      </w:r>
    </w:p>
    <w:p w:rsidR="00250E0B" w:rsidRPr="00F13BEF" w:rsidRDefault="00250E0B" w:rsidP="000E53BF">
      <w:pPr>
        <w:rPr>
          <w:rFonts w:eastAsiaTheme="minorEastAsia"/>
        </w:rPr>
      </w:pPr>
      <w:r w:rsidRPr="00F13BEF">
        <w:rPr>
          <w:rFonts w:eastAsiaTheme="minorEastAsia"/>
        </w:rPr>
        <w:t xml:space="preserve">Ericsson: If the upper limit over PC on current UE specification, then how to </w:t>
      </w:r>
      <w:r w:rsidR="00314318" w:rsidRPr="00F13BEF">
        <w:rPr>
          <w:rFonts w:eastAsiaTheme="minorEastAsia"/>
        </w:rPr>
        <w:t>guarantee</w:t>
      </w:r>
      <w:r w:rsidRPr="00F13BEF">
        <w:rPr>
          <w:rFonts w:eastAsiaTheme="minorEastAsia"/>
        </w:rPr>
        <w:t xml:space="preserve"> co-existence? Better to align with IAB-MT </w:t>
      </w:r>
      <w:r w:rsidR="005B4FD4" w:rsidRPr="00F13BEF">
        <w:rPr>
          <w:rFonts w:eastAsiaTheme="minorEastAsia"/>
        </w:rPr>
        <w:t xml:space="preserve">naming </w:t>
      </w:r>
      <w:r w:rsidRPr="00F13BEF">
        <w:rPr>
          <w:rFonts w:eastAsiaTheme="minorEastAsia"/>
        </w:rPr>
        <w:t xml:space="preserve">with </w:t>
      </w:r>
      <w:r w:rsidR="005B4FD4" w:rsidRPr="00F13BEF">
        <w:rPr>
          <w:rFonts w:eastAsiaTheme="minorEastAsia"/>
        </w:rPr>
        <w:t>LA and WA.</w:t>
      </w:r>
      <w:r w:rsidRPr="00F13BEF">
        <w:rPr>
          <w:rFonts w:eastAsiaTheme="minorEastAsia"/>
        </w:rPr>
        <w:t xml:space="preserve"> </w:t>
      </w:r>
    </w:p>
    <w:p w:rsidR="00250E0B" w:rsidRPr="00F13BEF" w:rsidRDefault="00250E0B" w:rsidP="000E53BF">
      <w:pPr>
        <w:rPr>
          <w:rFonts w:eastAsiaTheme="minorEastAsia"/>
        </w:rPr>
      </w:pPr>
      <w:r w:rsidRPr="00F13BEF">
        <w:rPr>
          <w:rFonts w:eastAsiaTheme="minorEastAsia"/>
        </w:rPr>
        <w:t>QC:</w:t>
      </w:r>
      <w:r w:rsidR="005B4FD4" w:rsidRPr="00F13BEF">
        <w:rPr>
          <w:rFonts w:eastAsiaTheme="minorEastAsia"/>
        </w:rPr>
        <w:t xml:space="preserve"> For TDD, we need to have fixed values. For FDD bands, no big issue. </w:t>
      </w:r>
    </w:p>
    <w:p w:rsidR="005B4FD4" w:rsidRPr="00F13BEF" w:rsidRDefault="005B4FD4" w:rsidP="000E53BF">
      <w:pPr>
        <w:rPr>
          <w:rFonts w:eastAsiaTheme="minorEastAsia"/>
        </w:rPr>
      </w:pPr>
      <w:r w:rsidRPr="00F13BEF">
        <w:rPr>
          <w:rFonts w:eastAsiaTheme="minorEastAsia"/>
        </w:rPr>
        <w:t xml:space="preserve">CMCC: We think PC of repeater should be larger than any UE classes supported by that bands. 2 reason: </w:t>
      </w:r>
      <w:r w:rsidR="00314318" w:rsidRPr="00F13BEF">
        <w:rPr>
          <w:rFonts w:eastAsiaTheme="minorEastAsia"/>
        </w:rPr>
        <w:t>guarantee</w:t>
      </w:r>
      <w:r w:rsidRPr="00F13BEF">
        <w:rPr>
          <w:rFonts w:eastAsiaTheme="minorEastAsia"/>
        </w:rPr>
        <w:t xml:space="preserve"> the gain to avoid the shrink issue; aggregated signal power with </w:t>
      </w:r>
      <w:r w:rsidR="00314318" w:rsidRPr="00F13BEF">
        <w:rPr>
          <w:rFonts w:eastAsiaTheme="minorEastAsia"/>
        </w:rPr>
        <w:t>simultaneously</w:t>
      </w:r>
      <w:r w:rsidRPr="00F13BEF">
        <w:rPr>
          <w:rFonts w:eastAsiaTheme="minorEastAsia"/>
        </w:rPr>
        <w:t xml:space="preserve"> input signals. </w:t>
      </w:r>
    </w:p>
    <w:p w:rsidR="005B4FD4" w:rsidRPr="00F13BEF" w:rsidRDefault="005B4FD4" w:rsidP="000E53BF">
      <w:pPr>
        <w:rPr>
          <w:rFonts w:eastAsiaTheme="minorEastAsia"/>
        </w:rPr>
      </w:pPr>
      <w:r w:rsidRPr="00F13BEF">
        <w:rPr>
          <w:rFonts w:eastAsiaTheme="minorEastAsia"/>
        </w:rPr>
        <w:t xml:space="preserve">Nokia: There is only one class </w:t>
      </w:r>
      <w:r w:rsidR="00314318" w:rsidRPr="00F13BEF">
        <w:rPr>
          <w:rFonts w:eastAsiaTheme="minorEastAsia"/>
        </w:rPr>
        <w:t>associated</w:t>
      </w:r>
      <w:r w:rsidRPr="00F13BEF">
        <w:rPr>
          <w:rFonts w:eastAsiaTheme="minorEastAsia"/>
        </w:rPr>
        <w:t xml:space="preserve"> with power limitation. For another class, no co-existence can be ensured by 3GPP specifications.</w:t>
      </w:r>
    </w:p>
    <w:p w:rsidR="005B4FD4" w:rsidRPr="00F13BEF" w:rsidRDefault="005B4FD4" w:rsidP="000E53BF">
      <w:pPr>
        <w:rPr>
          <w:rFonts w:eastAsiaTheme="minorEastAsia"/>
        </w:rPr>
      </w:pPr>
      <w:r w:rsidRPr="00F13BEF">
        <w:rPr>
          <w:rFonts w:eastAsiaTheme="minorEastAsia"/>
        </w:rPr>
        <w:t>Huawei:</w:t>
      </w:r>
      <w:r w:rsidR="00314318" w:rsidRPr="00F13BEF">
        <w:rPr>
          <w:rFonts w:eastAsiaTheme="minorEastAsia"/>
        </w:rPr>
        <w:t xml:space="preserve"> </w:t>
      </w:r>
      <w:r w:rsidRPr="00F13BEF">
        <w:rPr>
          <w:rFonts w:eastAsiaTheme="minorEastAsia"/>
        </w:rPr>
        <w:t>We capture the information into TR. We think the IAB-MT study can be refered.</w:t>
      </w:r>
    </w:p>
    <w:p w:rsidR="005B4FD4" w:rsidRPr="00F13BEF" w:rsidRDefault="005B4FD4" w:rsidP="000E53BF">
      <w:pPr>
        <w:rPr>
          <w:rFonts w:eastAsiaTheme="minorEastAsia"/>
        </w:rPr>
      </w:pPr>
      <w:r w:rsidRPr="00F13BEF">
        <w:rPr>
          <w:rFonts w:eastAsiaTheme="minorEastAsia"/>
        </w:rPr>
        <w:t>ZTE: Do we need to do the co-existence</w:t>
      </w:r>
      <w:r w:rsidR="00795F6D" w:rsidRPr="00F13BEF">
        <w:rPr>
          <w:rFonts w:eastAsiaTheme="minorEastAsia"/>
        </w:rPr>
        <w:t xml:space="preserve"> considering no power control </w:t>
      </w:r>
      <w:r w:rsidRPr="00F13BEF">
        <w:rPr>
          <w:rFonts w:eastAsiaTheme="minorEastAsia"/>
        </w:rPr>
        <w:t>for repeater? Any plan ?</w:t>
      </w:r>
    </w:p>
    <w:p w:rsidR="00795F6D" w:rsidRPr="00F13BEF" w:rsidRDefault="00795F6D" w:rsidP="000E53BF">
      <w:pPr>
        <w:rPr>
          <w:rFonts w:eastAsiaTheme="minorEastAsia"/>
        </w:rPr>
      </w:pPr>
      <w:r w:rsidRPr="00F13BEF">
        <w:rPr>
          <w:rFonts w:eastAsiaTheme="minorEastAsia"/>
        </w:rPr>
        <w:t xml:space="preserve">Huawei: IAB-MT has less PC; for repeater it </w:t>
      </w:r>
      <w:r w:rsidR="00314318" w:rsidRPr="00F13BEF">
        <w:rPr>
          <w:rFonts w:eastAsiaTheme="minorEastAsia"/>
        </w:rPr>
        <w:t>relies</w:t>
      </w:r>
      <w:r w:rsidRPr="00F13BEF">
        <w:rPr>
          <w:rFonts w:eastAsiaTheme="minorEastAsia"/>
        </w:rPr>
        <w:t xml:space="preserve"> on UE PC which has more PC compared to IAB-MT. </w:t>
      </w:r>
    </w:p>
    <w:p w:rsidR="00795F6D" w:rsidRPr="00F13BEF" w:rsidRDefault="00795F6D" w:rsidP="000E53BF">
      <w:pPr>
        <w:rPr>
          <w:rFonts w:eastAsiaTheme="minorEastAsia"/>
        </w:rPr>
      </w:pPr>
      <w:r w:rsidRPr="00F13BEF">
        <w:rPr>
          <w:rFonts w:eastAsiaTheme="minorEastAsia"/>
        </w:rPr>
        <w:t>QC: Agree with Huawei. UTRA and E-UTRA is specified for FDD, no critical issue. In UE specification, ACLR is pending on PC based on co-existence study.</w:t>
      </w:r>
    </w:p>
    <w:p w:rsidR="00795F6D" w:rsidRPr="00F13BEF" w:rsidRDefault="00795F6D" w:rsidP="000E53BF">
      <w:pPr>
        <w:rPr>
          <w:rFonts w:eastAsiaTheme="minorEastAsia"/>
        </w:rPr>
      </w:pPr>
      <w:r w:rsidRPr="00F13BEF">
        <w:rPr>
          <w:rFonts w:eastAsiaTheme="minorEastAsia"/>
        </w:rPr>
        <w:lastRenderedPageBreak/>
        <w:t>Ericsson: UE with mobility and repeater assumed as stationary. We have similar issue as IAB-MT, same conclusion can be applied. No co-</w:t>
      </w:r>
      <w:r w:rsidR="00314318" w:rsidRPr="00F13BEF">
        <w:rPr>
          <w:rFonts w:eastAsiaTheme="minorEastAsia"/>
        </w:rPr>
        <w:t>existence</w:t>
      </w:r>
      <w:r w:rsidRPr="00F13BEF">
        <w:rPr>
          <w:rFonts w:eastAsiaTheme="minorEastAsia"/>
        </w:rPr>
        <w:t xml:space="preserve"> simulation needed. </w:t>
      </w:r>
    </w:p>
    <w:p w:rsidR="005B4FD4" w:rsidRPr="00F13BEF" w:rsidRDefault="005B4FD4" w:rsidP="000E53BF">
      <w:pPr>
        <w:rPr>
          <w:rFonts w:eastAsiaTheme="minorEastAsia"/>
          <w:highlight w:val="green"/>
        </w:rPr>
      </w:pPr>
      <w:r w:rsidRPr="00F13BEF">
        <w:rPr>
          <w:rFonts w:eastAsiaTheme="minorEastAsia"/>
          <w:highlight w:val="green"/>
        </w:rPr>
        <w:t xml:space="preserve">Agreement: Introduce two classes, one with power limitation and another one without power limitation. </w:t>
      </w:r>
    </w:p>
    <w:p w:rsidR="005B4FD4" w:rsidRPr="00F13BEF" w:rsidRDefault="005B4FD4" w:rsidP="000E53BF">
      <w:pPr>
        <w:rPr>
          <w:rFonts w:eastAsiaTheme="minorEastAsia"/>
          <w:highlight w:val="green"/>
        </w:rPr>
      </w:pPr>
      <w:r w:rsidRPr="00F13BEF">
        <w:rPr>
          <w:rFonts w:eastAsiaTheme="minorEastAsia"/>
          <w:highlight w:val="green"/>
        </w:rPr>
        <w:t>For the class with power limitation:</w:t>
      </w:r>
      <w:r w:rsidR="00795F6D" w:rsidRPr="00F13BEF">
        <w:rPr>
          <w:rFonts w:eastAsiaTheme="minorEastAsia"/>
          <w:highlight w:val="green"/>
        </w:rPr>
        <w:t xml:space="preserve"> the exact power limitation can be further discussed </w:t>
      </w:r>
    </w:p>
    <w:p w:rsidR="005B4FD4" w:rsidRPr="00F13BEF" w:rsidRDefault="00795F6D" w:rsidP="005A0124">
      <w:pPr>
        <w:pStyle w:val="a"/>
        <w:numPr>
          <w:ilvl w:val="0"/>
          <w:numId w:val="16"/>
        </w:numPr>
        <w:rPr>
          <w:rFonts w:eastAsiaTheme="minorEastAsia"/>
          <w:highlight w:val="green"/>
        </w:rPr>
      </w:pPr>
      <w:r w:rsidRPr="00F13BEF">
        <w:rPr>
          <w:rFonts w:eastAsia="等线"/>
          <w:highlight w:val="green"/>
        </w:rPr>
        <w:t xml:space="preserve">Option 1: </w:t>
      </w:r>
      <w:r w:rsidR="005B4FD4" w:rsidRPr="00F13BEF">
        <w:rPr>
          <w:rFonts w:eastAsia="等线"/>
          <w:highlight w:val="green"/>
        </w:rPr>
        <w:t xml:space="preserve">With fixed values </w:t>
      </w:r>
    </w:p>
    <w:p w:rsidR="005B4FD4" w:rsidRPr="00F13BEF" w:rsidRDefault="00795F6D" w:rsidP="005A0124">
      <w:pPr>
        <w:pStyle w:val="a"/>
        <w:numPr>
          <w:ilvl w:val="0"/>
          <w:numId w:val="16"/>
        </w:numPr>
        <w:rPr>
          <w:rFonts w:eastAsiaTheme="minorEastAsia"/>
          <w:highlight w:val="green"/>
        </w:rPr>
      </w:pPr>
      <w:r w:rsidRPr="00F13BEF">
        <w:rPr>
          <w:rFonts w:eastAsia="等线"/>
          <w:highlight w:val="green"/>
        </w:rPr>
        <w:t xml:space="preserve">Option 2: </w:t>
      </w:r>
      <w:r w:rsidR="005B4FD4" w:rsidRPr="00F13BEF">
        <w:rPr>
          <w:rFonts w:eastAsia="等线"/>
          <w:highlight w:val="green"/>
        </w:rPr>
        <w:t>With maximum value over the supported classes as per band basis</w:t>
      </w:r>
    </w:p>
    <w:p w:rsidR="00795F6D" w:rsidRPr="00F13BEF" w:rsidRDefault="00795F6D" w:rsidP="005A0124">
      <w:pPr>
        <w:pStyle w:val="a"/>
        <w:numPr>
          <w:ilvl w:val="0"/>
          <w:numId w:val="16"/>
        </w:numPr>
        <w:rPr>
          <w:rFonts w:eastAsiaTheme="minorEastAsia"/>
          <w:highlight w:val="green"/>
        </w:rPr>
      </w:pPr>
      <w:r w:rsidRPr="00F13BEF">
        <w:rPr>
          <w:rFonts w:eastAsia="等线"/>
          <w:highlight w:val="green"/>
        </w:rPr>
        <w:t xml:space="preserve">Other options not precluded </w:t>
      </w:r>
    </w:p>
    <w:p w:rsidR="005B4FD4" w:rsidRPr="00F13BEF" w:rsidRDefault="005B4FD4" w:rsidP="00795F6D">
      <w:pPr>
        <w:pStyle w:val="a"/>
        <w:numPr>
          <w:ilvl w:val="0"/>
          <w:numId w:val="0"/>
        </w:numPr>
        <w:ind w:left="360"/>
        <w:rPr>
          <w:rFonts w:eastAsiaTheme="minorEastAsia"/>
        </w:rPr>
      </w:pPr>
    </w:p>
    <w:p w:rsidR="000E53BF" w:rsidRPr="00F13BEF" w:rsidRDefault="000E53BF" w:rsidP="000E53BF">
      <w:pPr>
        <w:rPr>
          <w:b/>
          <w:u w:val="single"/>
        </w:rPr>
      </w:pPr>
      <w:r w:rsidRPr="00F13BEF">
        <w:rPr>
          <w:b/>
          <w:u w:val="single"/>
        </w:rPr>
        <w:t>Issue 2-5: Classes for FR2 UL</w:t>
      </w:r>
    </w:p>
    <w:p w:rsidR="000E53BF" w:rsidRPr="00F13BEF" w:rsidRDefault="000E53BF" w:rsidP="005A0124">
      <w:pPr>
        <w:pStyle w:val="a"/>
        <w:numPr>
          <w:ilvl w:val="0"/>
          <w:numId w:val="9"/>
        </w:numPr>
        <w:ind w:left="720"/>
      </w:pPr>
      <w:r w:rsidRPr="00F13BEF">
        <w:t>Proposals</w:t>
      </w:r>
    </w:p>
    <w:p w:rsidR="000E53BF" w:rsidRPr="00F13BEF" w:rsidRDefault="000E53BF" w:rsidP="005A0124">
      <w:pPr>
        <w:pStyle w:val="a"/>
        <w:numPr>
          <w:ilvl w:val="1"/>
          <w:numId w:val="9"/>
        </w:numPr>
        <w:ind w:left="1440"/>
      </w:pPr>
      <w:r w:rsidRPr="00F13BEF">
        <w:t>Option 1: 2 classes: WA and LA</w:t>
      </w:r>
    </w:p>
    <w:p w:rsidR="000E53BF" w:rsidRPr="00F13BEF" w:rsidRDefault="000E53BF" w:rsidP="005A0124">
      <w:pPr>
        <w:pStyle w:val="a"/>
        <w:numPr>
          <w:ilvl w:val="1"/>
          <w:numId w:val="9"/>
        </w:numPr>
        <w:ind w:left="1440"/>
      </w:pPr>
      <w:r w:rsidRPr="00F13BEF">
        <w:t>Option 2: No class defined</w:t>
      </w:r>
    </w:p>
    <w:p w:rsidR="000E53BF" w:rsidRPr="00F13BEF" w:rsidRDefault="000E53BF" w:rsidP="005A0124">
      <w:pPr>
        <w:pStyle w:val="a"/>
        <w:numPr>
          <w:ilvl w:val="1"/>
          <w:numId w:val="9"/>
        </w:numPr>
        <w:ind w:left="1440"/>
      </w:pPr>
      <w:r w:rsidRPr="00F13BEF">
        <w:rPr>
          <w:rFonts w:eastAsia="Yu Mincho"/>
          <w:lang w:eastAsia="ja-JP"/>
        </w:rPr>
        <w:t>Option 3: 2 classes: LA and MR</w:t>
      </w:r>
    </w:p>
    <w:p w:rsidR="000E53BF" w:rsidRPr="00F13BEF" w:rsidRDefault="000E53BF" w:rsidP="005A0124">
      <w:pPr>
        <w:pStyle w:val="a"/>
        <w:numPr>
          <w:ilvl w:val="1"/>
          <w:numId w:val="9"/>
        </w:numPr>
        <w:ind w:left="1440"/>
      </w:pPr>
      <w:r w:rsidRPr="00F13BEF">
        <w:rPr>
          <w:rFonts w:eastAsia="Yu Mincho"/>
          <w:lang w:eastAsia="ja-JP"/>
        </w:rPr>
        <w:t>Option 4: 3 classes: Planned(WA)- no power limit, Semi-unplanned (MR) – upper limit same as UE PC 1 and Fully-unplanned(LA) – output power same as UE PC3/5</w:t>
      </w:r>
    </w:p>
    <w:p w:rsidR="000E53BF" w:rsidRPr="00F13BEF" w:rsidRDefault="003F200E" w:rsidP="000E53BF">
      <w:pPr>
        <w:rPr>
          <w:rFonts w:eastAsiaTheme="minorEastAsia"/>
          <w:b/>
        </w:rPr>
      </w:pPr>
      <w:r w:rsidRPr="00F13BEF">
        <w:rPr>
          <w:rFonts w:eastAsiaTheme="minorEastAsia"/>
          <w:b/>
        </w:rPr>
        <w:t>Discussion:</w:t>
      </w:r>
    </w:p>
    <w:p w:rsidR="003F200E" w:rsidRPr="00F13BEF" w:rsidRDefault="003F200E" w:rsidP="000E53BF">
      <w:pPr>
        <w:rPr>
          <w:rFonts w:eastAsiaTheme="minorEastAsia"/>
        </w:rPr>
      </w:pPr>
      <w:r w:rsidRPr="00F13BEF">
        <w:rPr>
          <w:rFonts w:eastAsiaTheme="minorEastAsia"/>
        </w:rPr>
        <w:t>DOCOMO: We are fine with option 1 with the assumption the maximum power can be declaration basis with the limitation.</w:t>
      </w:r>
    </w:p>
    <w:p w:rsidR="003F200E" w:rsidRPr="00F13BEF" w:rsidRDefault="00314318" w:rsidP="000E53BF">
      <w:pPr>
        <w:rPr>
          <w:rFonts w:eastAsiaTheme="minorEastAsia"/>
        </w:rPr>
      </w:pPr>
      <w:r w:rsidRPr="00F13BEF">
        <w:rPr>
          <w:rFonts w:eastAsiaTheme="minorEastAsia"/>
        </w:rPr>
        <w:t>Ericsson</w:t>
      </w:r>
      <w:r w:rsidR="003F200E" w:rsidRPr="00F13BEF">
        <w:rPr>
          <w:rFonts w:eastAsiaTheme="minorEastAsia"/>
        </w:rPr>
        <w:t xml:space="preserve">: We can define two classes similar as FR1. </w:t>
      </w:r>
    </w:p>
    <w:p w:rsidR="003F200E" w:rsidRPr="00F13BEF" w:rsidRDefault="003F200E" w:rsidP="000E53BF">
      <w:pPr>
        <w:rPr>
          <w:rFonts w:eastAsiaTheme="minorEastAsia"/>
        </w:rPr>
      </w:pPr>
      <w:r w:rsidRPr="00F13BEF">
        <w:rPr>
          <w:rFonts w:eastAsiaTheme="minorEastAsia"/>
        </w:rPr>
        <w:t>CATT: Similar as FR2 DL, the requirements difference associated with different classes? What’s requirements EIRP or TRP? OK with option 1 and pending on further checking on the requirements?</w:t>
      </w:r>
    </w:p>
    <w:p w:rsidR="003F200E" w:rsidRPr="00F13BEF" w:rsidRDefault="003F200E" w:rsidP="000E53BF">
      <w:pPr>
        <w:rPr>
          <w:rFonts w:eastAsiaTheme="minorEastAsia"/>
        </w:rPr>
      </w:pPr>
      <w:r w:rsidRPr="00F13BEF">
        <w:rPr>
          <w:rFonts w:eastAsiaTheme="minorEastAsia"/>
        </w:rPr>
        <w:t xml:space="preserve">Ericsson: We see the difference compared to DL, for UL we do have </w:t>
      </w:r>
      <w:r w:rsidR="00314318" w:rsidRPr="00F13BEF">
        <w:rPr>
          <w:rFonts w:eastAsiaTheme="minorEastAsia"/>
        </w:rPr>
        <w:t>classes</w:t>
      </w:r>
      <w:r w:rsidRPr="00F13BEF">
        <w:rPr>
          <w:rFonts w:eastAsiaTheme="minorEastAsia"/>
        </w:rPr>
        <w:t xml:space="preserve"> from co-</w:t>
      </w:r>
      <w:r w:rsidR="00314318" w:rsidRPr="00F13BEF">
        <w:rPr>
          <w:rFonts w:eastAsiaTheme="minorEastAsia"/>
        </w:rPr>
        <w:t>existence</w:t>
      </w:r>
      <w:r w:rsidRPr="00F13BEF">
        <w:rPr>
          <w:rFonts w:eastAsiaTheme="minorEastAsia"/>
        </w:rPr>
        <w:t xml:space="preserve"> aspect. The situation is different.</w:t>
      </w:r>
    </w:p>
    <w:p w:rsidR="003F200E" w:rsidRPr="00F13BEF" w:rsidRDefault="003F200E" w:rsidP="000E53BF">
      <w:pPr>
        <w:rPr>
          <w:rFonts w:eastAsiaTheme="minorEastAsia"/>
        </w:rPr>
      </w:pPr>
      <w:r w:rsidRPr="00F13BEF">
        <w:rPr>
          <w:rFonts w:eastAsiaTheme="minorEastAsia"/>
        </w:rPr>
        <w:t>ZTE: We need to introduce LA and medium class to limit the interference in UL.</w:t>
      </w:r>
    </w:p>
    <w:p w:rsidR="003F200E" w:rsidRPr="00F13BEF" w:rsidRDefault="003F200E" w:rsidP="000E53BF">
      <w:pPr>
        <w:rPr>
          <w:rFonts w:eastAsiaTheme="minorEastAsia"/>
        </w:rPr>
      </w:pPr>
      <w:r w:rsidRPr="00F13BEF">
        <w:rPr>
          <w:rFonts w:eastAsiaTheme="minorEastAsia"/>
        </w:rPr>
        <w:t>CATT: For the co-</w:t>
      </w:r>
      <w:r w:rsidR="00314318" w:rsidRPr="00F13BEF">
        <w:rPr>
          <w:rFonts w:eastAsiaTheme="minorEastAsia"/>
        </w:rPr>
        <w:t>existence</w:t>
      </w:r>
      <w:r w:rsidRPr="00F13BEF">
        <w:rPr>
          <w:rFonts w:eastAsiaTheme="minorEastAsia"/>
        </w:rPr>
        <w:t xml:space="preserve"> of UE have different situation as repeater.</w:t>
      </w:r>
    </w:p>
    <w:p w:rsidR="006F5675" w:rsidRPr="00F13BEF" w:rsidRDefault="006F5675" w:rsidP="000E53BF">
      <w:pPr>
        <w:rPr>
          <w:rFonts w:eastAsiaTheme="minorEastAsia"/>
        </w:rPr>
      </w:pPr>
      <w:r w:rsidRPr="00F13BEF">
        <w:rPr>
          <w:rFonts w:eastAsiaTheme="minorEastAsia"/>
        </w:rPr>
        <w:t>QC: in FR2, the system is TDM. At certain time, only one signal will be efficiently amplified with beamforming in FR2.</w:t>
      </w:r>
    </w:p>
    <w:p w:rsidR="006F5675" w:rsidRPr="00F13BEF" w:rsidRDefault="006F5675" w:rsidP="000E53BF">
      <w:pPr>
        <w:rPr>
          <w:rFonts w:eastAsiaTheme="minorEastAsia"/>
        </w:rPr>
      </w:pPr>
      <w:r w:rsidRPr="00F13BEF">
        <w:rPr>
          <w:rFonts w:eastAsiaTheme="minorEastAsia"/>
        </w:rPr>
        <w:t xml:space="preserve">Ericsson: For IAB-MT, we have 2 classes. </w:t>
      </w:r>
    </w:p>
    <w:p w:rsidR="006F5675" w:rsidRPr="00F13BEF" w:rsidRDefault="006F5675" w:rsidP="006F5675">
      <w:pPr>
        <w:rPr>
          <w:rFonts w:eastAsiaTheme="minorEastAsia"/>
          <w:highlight w:val="green"/>
        </w:rPr>
      </w:pPr>
      <w:r w:rsidRPr="00F13BEF">
        <w:rPr>
          <w:rFonts w:eastAsiaTheme="minorEastAsia"/>
          <w:highlight w:val="green"/>
        </w:rPr>
        <w:t xml:space="preserve">Agreement: Introduce two classes, one with power limitation and another one without power limitation. These can be checked whether there are difference among classes from requirement aspect. </w:t>
      </w:r>
    </w:p>
    <w:p w:rsidR="006F5675" w:rsidRPr="00F13BEF" w:rsidRDefault="006F5675" w:rsidP="006F5675">
      <w:pPr>
        <w:rPr>
          <w:rFonts w:eastAsiaTheme="minorEastAsia"/>
          <w:highlight w:val="green"/>
        </w:rPr>
      </w:pPr>
      <w:r w:rsidRPr="00F13BEF">
        <w:rPr>
          <w:rFonts w:eastAsiaTheme="minorEastAsia"/>
          <w:highlight w:val="green"/>
        </w:rPr>
        <w:t>Further discuss the power limitation value for the class with power limitation:</w:t>
      </w:r>
    </w:p>
    <w:p w:rsidR="006F5675" w:rsidRPr="00F13BEF" w:rsidRDefault="006F5675" w:rsidP="005A0124">
      <w:pPr>
        <w:pStyle w:val="a"/>
        <w:numPr>
          <w:ilvl w:val="0"/>
          <w:numId w:val="17"/>
        </w:numPr>
        <w:rPr>
          <w:rFonts w:eastAsiaTheme="minorEastAsia"/>
          <w:highlight w:val="green"/>
        </w:rPr>
      </w:pPr>
      <w:r w:rsidRPr="00F13BEF">
        <w:rPr>
          <w:rFonts w:eastAsiaTheme="minorEastAsia"/>
          <w:highlight w:val="green"/>
        </w:rPr>
        <w:t>Option 1: EIRP and TRP specified for PC1 in UE specification 101-2.</w:t>
      </w:r>
    </w:p>
    <w:p w:rsidR="003F200E" w:rsidRPr="00FB5CAB" w:rsidRDefault="006F5675" w:rsidP="000E53BF">
      <w:pPr>
        <w:pStyle w:val="a"/>
        <w:numPr>
          <w:ilvl w:val="0"/>
          <w:numId w:val="17"/>
        </w:numPr>
        <w:rPr>
          <w:rFonts w:eastAsiaTheme="minorEastAsia" w:hint="eastAsia"/>
          <w:highlight w:val="green"/>
        </w:rPr>
      </w:pPr>
      <w:r w:rsidRPr="00F13BEF">
        <w:rPr>
          <w:rFonts w:eastAsiaTheme="minorEastAsia"/>
          <w:highlight w:val="green"/>
        </w:rPr>
        <w:t xml:space="preserve">Other options not excluded </w:t>
      </w:r>
    </w:p>
    <w:p w:rsidR="000E53BF" w:rsidRDefault="000E53BF" w:rsidP="009F66C0">
      <w:pPr>
        <w:overflowPunct/>
        <w:autoSpaceDE/>
        <w:autoSpaceDN/>
        <w:adjustRightInd/>
        <w:spacing w:after="0"/>
        <w:textAlignment w:val="auto"/>
        <w:rPr>
          <w:rFonts w:ascii="Arial" w:hAnsi="Arial" w:cs="Arial"/>
          <w:b/>
          <w:lang w:val="en-US" w:eastAsia="zh-CN"/>
        </w:rPr>
      </w:pPr>
    </w:p>
    <w:p w:rsidR="009F66C0" w:rsidRPr="00F13BEF" w:rsidRDefault="009F66C0" w:rsidP="00F13BEF">
      <w:pPr>
        <w:overflowPunct/>
        <w:autoSpaceDE/>
        <w:autoSpaceDN/>
        <w:adjustRightInd/>
        <w:spacing w:after="0"/>
        <w:textAlignment w:val="auto"/>
        <w:rPr>
          <w:rFonts w:ascii="Arial" w:eastAsiaTheme="minorEastAsia" w:hAnsi="Arial" w:cs="Arial"/>
          <w:b/>
          <w:color w:val="C00000"/>
          <w:sz w:val="24"/>
          <w:u w:val="single"/>
        </w:rPr>
      </w:pPr>
      <w:r w:rsidRPr="00A95509">
        <w:rPr>
          <w:rFonts w:ascii="Arial" w:hAnsi="Arial" w:cs="Arial"/>
          <w:b/>
          <w:color w:val="C00000"/>
          <w:sz w:val="24"/>
          <w:u w:val="single"/>
        </w:rPr>
        <w:t>Conclusion after 1</w:t>
      </w:r>
      <w:r w:rsidRPr="007C6645">
        <w:rPr>
          <w:rFonts w:ascii="Arial" w:hAnsi="Arial" w:cs="Arial"/>
          <w:b/>
          <w:color w:val="C00000"/>
          <w:sz w:val="24"/>
          <w:u w:val="single"/>
          <w:vertAlign w:val="superscript"/>
        </w:rPr>
        <w:t>st</w:t>
      </w:r>
      <w:r>
        <w:rPr>
          <w:rFonts w:ascii="Arial" w:hAnsi="Arial" w:cs="Arial"/>
          <w:b/>
          <w:color w:val="C00000"/>
          <w:sz w:val="24"/>
          <w:u w:val="single"/>
        </w:rPr>
        <w:t xml:space="preserve"> </w:t>
      </w:r>
      <w:r w:rsidRPr="00A95509">
        <w:rPr>
          <w:rFonts w:ascii="Arial" w:hAnsi="Arial" w:cs="Arial"/>
          <w:b/>
          <w:color w:val="C00000"/>
          <w:sz w:val="24"/>
          <w:u w:val="single"/>
        </w:rPr>
        <w:t>round</w:t>
      </w:r>
    </w:p>
    <w:p w:rsidR="00EA4563" w:rsidRPr="00F13BEF" w:rsidRDefault="00EA4563" w:rsidP="00EA4563">
      <w:pPr>
        <w:rPr>
          <w:b/>
        </w:rPr>
      </w:pPr>
      <w:r w:rsidRPr="00F13BEF">
        <w:rPr>
          <w:b/>
        </w:rPr>
        <w:t>Agreements reached in 1st round:</w:t>
      </w:r>
    </w:p>
    <w:p w:rsidR="00EA4563" w:rsidRPr="00F13BEF" w:rsidRDefault="00EA4563" w:rsidP="00EA4563">
      <w:pPr>
        <w:rPr>
          <w:b/>
          <w:u w:val="single"/>
        </w:rPr>
      </w:pPr>
      <w:r w:rsidRPr="00F13BEF">
        <w:rPr>
          <w:b/>
          <w:u w:val="single"/>
        </w:rPr>
        <w:t>Issue 4-1: Handling of conformance specs</w:t>
      </w:r>
    </w:p>
    <w:p w:rsidR="00EA4563" w:rsidRPr="00EA4563" w:rsidRDefault="00EA4563" w:rsidP="00EA4563">
      <w:pPr>
        <w:rPr>
          <w:rFonts w:eastAsiaTheme="minorEastAsia"/>
          <w:highlight w:val="green"/>
          <w:lang w:val="en-US" w:eastAsia="zh-CN"/>
        </w:rPr>
      </w:pPr>
      <w:r w:rsidRPr="00EA4563">
        <w:rPr>
          <w:rFonts w:eastAsiaTheme="minorEastAsia"/>
          <w:highlight w:val="green"/>
          <w:lang w:val="en-US" w:eastAsia="zh-CN"/>
        </w:rPr>
        <w:t>Agreement: Introduce two new specifications for the repeater conformance testing as below:</w:t>
      </w:r>
    </w:p>
    <w:p w:rsidR="00EA4563" w:rsidRPr="00EA4563" w:rsidRDefault="00EA4563" w:rsidP="00EA4563">
      <w:pPr>
        <w:rPr>
          <w:rFonts w:eastAsiaTheme="minorEastAsia"/>
          <w:highlight w:val="green"/>
          <w:lang w:val="en-US" w:eastAsia="zh-CN"/>
        </w:rPr>
      </w:pPr>
      <w:r w:rsidRPr="00EA4563">
        <w:rPr>
          <w:rFonts w:eastAsiaTheme="minorEastAsia" w:hint="eastAsia"/>
          <w:highlight w:val="green"/>
          <w:lang w:val="en-US" w:eastAsia="zh-CN"/>
        </w:rPr>
        <w:t>•</w:t>
      </w:r>
      <w:r w:rsidRPr="00EA4563">
        <w:rPr>
          <w:rFonts w:eastAsiaTheme="minorEastAsia"/>
          <w:highlight w:val="green"/>
          <w:lang w:val="en-US" w:eastAsia="zh-CN"/>
        </w:rPr>
        <w:tab/>
        <w:t>38.1xx – NR; Repeater conformance testing – Part 1: Conducted conformance testing</w:t>
      </w:r>
    </w:p>
    <w:p w:rsidR="00EA4563" w:rsidRPr="00EA4563" w:rsidRDefault="00EA4563" w:rsidP="00EA4563">
      <w:pPr>
        <w:rPr>
          <w:rFonts w:eastAsiaTheme="minorEastAsia"/>
          <w:lang w:eastAsia="zh-CN"/>
        </w:rPr>
      </w:pPr>
      <w:r w:rsidRPr="00EA4563">
        <w:rPr>
          <w:rFonts w:eastAsiaTheme="minorEastAsia" w:hint="eastAsia"/>
          <w:highlight w:val="green"/>
          <w:lang w:val="en-US" w:eastAsia="zh-CN"/>
        </w:rPr>
        <w:t>•</w:t>
      </w:r>
      <w:r w:rsidRPr="00EA4563">
        <w:rPr>
          <w:rFonts w:eastAsiaTheme="minorEastAsia"/>
          <w:highlight w:val="green"/>
          <w:lang w:val="en-US" w:eastAsia="zh-CN"/>
        </w:rPr>
        <w:tab/>
        <w:t>38.1xx – NR; Repeater conformance testing – Part 2: Radiated conformance testing</w:t>
      </w:r>
    </w:p>
    <w:p w:rsidR="00EA4563" w:rsidRPr="00EA4563" w:rsidRDefault="00EA4563" w:rsidP="00EA4563">
      <w:pPr>
        <w:rPr>
          <w:b/>
          <w:u w:val="single"/>
        </w:rPr>
      </w:pPr>
      <w:r w:rsidRPr="00EA4563">
        <w:rPr>
          <w:b/>
          <w:u w:val="single"/>
        </w:rPr>
        <w:lastRenderedPageBreak/>
        <w:t>Issue 4-3: Repeaters and CLI</w:t>
      </w:r>
    </w:p>
    <w:p w:rsidR="00EA4563" w:rsidRPr="00EA4563" w:rsidRDefault="00EA4563" w:rsidP="00EA4563">
      <w:pPr>
        <w:rPr>
          <w:rFonts w:eastAsiaTheme="minorEastAsia"/>
          <w:lang w:val="en-US" w:eastAsia="zh-CN"/>
        </w:rPr>
      </w:pPr>
      <w:r w:rsidRPr="00EA4563">
        <w:rPr>
          <w:rFonts w:eastAsiaTheme="minorEastAsia"/>
          <w:highlight w:val="green"/>
          <w:lang w:val="en-US" w:eastAsia="zh-CN"/>
        </w:rPr>
        <w:t>Agreement: CLI will not be considered in the current WI</w:t>
      </w:r>
    </w:p>
    <w:p w:rsidR="009F66C0" w:rsidRPr="00BB70D1" w:rsidRDefault="009F66C0" w:rsidP="009F66C0">
      <w:pPr>
        <w:overflowPunct/>
        <w:autoSpaceDE/>
        <w:autoSpaceDN/>
        <w:adjustRightInd/>
        <w:spacing w:after="0"/>
        <w:textAlignment w:val="auto"/>
        <w:rPr>
          <w:rFonts w:ascii="Arial" w:eastAsiaTheme="minorEastAsia" w:hAnsi="Arial" w:cs="Arial"/>
          <w:b/>
          <w:color w:val="C00000"/>
          <w:sz w:val="24"/>
          <w:u w:val="single"/>
        </w:rPr>
      </w:pPr>
    </w:p>
    <w:p w:rsidR="009F66C0" w:rsidRDefault="009F66C0" w:rsidP="009F66C0">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DA098B"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098B" w:rsidRPr="0057749E" w:rsidRDefault="00DA098B" w:rsidP="00317221">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098B" w:rsidRPr="0057749E" w:rsidRDefault="00DA098B" w:rsidP="00317221">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098B" w:rsidRPr="0057749E" w:rsidRDefault="00DA098B" w:rsidP="00317221">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098B" w:rsidRPr="0057749E" w:rsidRDefault="00DA098B" w:rsidP="00317221">
            <w:pPr>
              <w:pStyle w:val="TAH"/>
              <w:jc w:val="left"/>
              <w:rPr>
                <w:rFonts w:ascii="Times New Roman" w:hAnsi="Times New Roman"/>
                <w:sz w:val="20"/>
                <w:lang w:eastAsia="zh-CN"/>
              </w:rPr>
            </w:pPr>
            <w:r>
              <w:rPr>
                <w:rFonts w:ascii="Times New Roman" w:hAnsi="Times New Roman"/>
                <w:sz w:val="20"/>
                <w:lang w:eastAsia="zh-CN"/>
              </w:rPr>
              <w:t>Decision</w:t>
            </w:r>
          </w:p>
        </w:tc>
      </w:tr>
      <w:tr w:rsidR="00DA098B"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098B" w:rsidRPr="00853AC9" w:rsidRDefault="00DA098B" w:rsidP="00317221">
            <w:pPr>
              <w:rPr>
                <w:lang w:eastAsia="zh-CN"/>
              </w:rPr>
            </w:pPr>
            <w:r>
              <w:rPr>
                <w:rFonts w:hint="eastAsia"/>
                <w:lang w:eastAsia="zh-CN"/>
              </w:rPr>
              <w:t>R</w:t>
            </w:r>
            <w:r>
              <w:rPr>
                <w:lang w:eastAsia="zh-CN"/>
              </w:rPr>
              <w:t>4-2115770</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317221">
            <w:pPr>
              <w:spacing w:after="120"/>
            </w:pPr>
            <w:r w:rsidRPr="00EA4563">
              <w:rPr>
                <w:rFonts w:hint="eastAsia"/>
              </w:rPr>
              <w:t>WF on System Parameters for Repeaters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317221">
            <w:pPr>
              <w:spacing w:after="120"/>
            </w:pPr>
            <w:r w:rsidRPr="00EA4563">
              <w:rPr>
                <w:rFonts w:hint="eastAsia"/>
              </w:rPr>
              <w:t>Nokia</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746EF5" w:rsidRDefault="00746EF5" w:rsidP="00317221">
            <w:pPr>
              <w:spacing w:after="120"/>
              <w:rPr>
                <w:highlight w:val="green"/>
              </w:rPr>
            </w:pPr>
            <w:r w:rsidRPr="00746EF5">
              <w:rPr>
                <w:highlight w:val="green"/>
              </w:rPr>
              <w:t>Approved</w:t>
            </w:r>
          </w:p>
        </w:tc>
      </w:tr>
      <w:tr w:rsidR="00DA098B"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098B" w:rsidRPr="00853AC9" w:rsidRDefault="00DA098B" w:rsidP="00317221">
            <w:r>
              <w:rPr>
                <w:rFonts w:hint="eastAsia"/>
                <w:lang w:eastAsia="zh-CN"/>
              </w:rPr>
              <w:t>R</w:t>
            </w:r>
            <w:r>
              <w:rPr>
                <w:lang w:eastAsia="zh-CN"/>
              </w:rPr>
              <w:t>4-2115771</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317221">
            <w:pPr>
              <w:spacing w:after="120"/>
            </w:pPr>
            <w:r w:rsidRPr="00EA4563">
              <w:rPr>
                <w:rFonts w:hint="eastAsia"/>
              </w:rPr>
              <w:t>WF on TDD Repeater Switching Requirements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317221">
            <w:pPr>
              <w:spacing w:after="120"/>
            </w:pPr>
            <w:r w:rsidRPr="00EA4563">
              <w:rPr>
                <w:rFonts w:hint="eastAsia"/>
              </w:rPr>
              <w:t>Qualcomm Incorporated</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746EF5" w:rsidRDefault="00746EF5" w:rsidP="00317221">
            <w:pPr>
              <w:spacing w:after="120"/>
              <w:rPr>
                <w:highlight w:val="green"/>
              </w:rPr>
            </w:pPr>
            <w:r w:rsidRPr="00746EF5">
              <w:rPr>
                <w:highlight w:val="green"/>
              </w:rPr>
              <w:t>Approved</w:t>
            </w:r>
          </w:p>
        </w:tc>
      </w:tr>
      <w:tr w:rsidR="00DA098B"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098B" w:rsidRDefault="00DA098B" w:rsidP="00DA098B">
            <w:pPr>
              <w:rPr>
                <w:lang w:eastAsia="zh-CN"/>
              </w:rPr>
            </w:pPr>
            <w:r w:rsidRPr="00DA098B">
              <w:rPr>
                <w:lang w:eastAsia="zh-CN"/>
              </w:rPr>
              <w:t>R4-2115772</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DA098B">
            <w:pPr>
              <w:spacing w:after="120"/>
            </w:pPr>
            <w:r w:rsidRPr="00EA4563">
              <w:rPr>
                <w:rFonts w:hint="eastAsia"/>
              </w:rPr>
              <w:t>Skeleton of TS 38.106</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EA4563" w:rsidRDefault="00DA098B" w:rsidP="00DA098B">
            <w:pPr>
              <w:spacing w:after="120"/>
            </w:pPr>
            <w:r w:rsidRPr="00EA4563">
              <w:rPr>
                <w:rFonts w:hint="eastAsia"/>
              </w:rPr>
              <w:t>CMCC</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098B" w:rsidRPr="00746EF5" w:rsidRDefault="00746EF5" w:rsidP="00DA098B">
            <w:pPr>
              <w:spacing w:after="120"/>
              <w:rPr>
                <w:highlight w:val="green"/>
                <w:lang w:eastAsia="zh-CN"/>
              </w:rPr>
            </w:pPr>
            <w:r w:rsidRPr="00746EF5">
              <w:rPr>
                <w:rFonts w:hint="eastAsia"/>
                <w:highlight w:val="green"/>
                <w:lang w:eastAsia="zh-CN"/>
              </w:rPr>
              <w:t>A</w:t>
            </w:r>
            <w:r w:rsidRPr="00746EF5">
              <w:rPr>
                <w:highlight w:val="green"/>
                <w:lang w:eastAsia="zh-CN"/>
              </w:rPr>
              <w:t>pproved</w:t>
            </w:r>
          </w:p>
        </w:tc>
      </w:tr>
    </w:tbl>
    <w:p w:rsidR="009F66C0" w:rsidRPr="00DA098B" w:rsidRDefault="009F66C0" w:rsidP="009F66C0">
      <w:pPr>
        <w:rPr>
          <w:rFonts w:ascii="Arial" w:hAnsi="Arial" w:cs="Arial"/>
          <w:b/>
          <w:color w:val="C00000"/>
          <w:sz w:val="24"/>
          <w:u w:val="single"/>
        </w:rPr>
      </w:pPr>
    </w:p>
    <w:p w:rsidR="009F66C0" w:rsidRPr="00A95509" w:rsidRDefault="009F66C0" w:rsidP="009F66C0">
      <w:pPr>
        <w:rPr>
          <w:rFonts w:eastAsia="等线"/>
          <w:lang w:eastAsia="zh-CN"/>
        </w:rPr>
      </w:pPr>
      <w:r w:rsidRPr="00A95509">
        <w:rPr>
          <w:rFonts w:eastAsia="等线"/>
          <w:lang w:eastAsia="zh-CN"/>
        </w:rPr>
        <w:t>----------------------------------------------------------------------------------------------------------------------</w:t>
      </w:r>
      <w:r>
        <w:rPr>
          <w:rFonts w:eastAsia="等线"/>
          <w:lang w:eastAsia="zh-CN"/>
        </w:rPr>
        <w:t>---------------------</w:t>
      </w:r>
    </w:p>
    <w:p w:rsidR="00EA4563" w:rsidRDefault="00EA4563" w:rsidP="00EA4563">
      <w:pPr>
        <w:rPr>
          <w:rFonts w:ascii="Arial" w:hAnsi="Arial" w:cs="Arial"/>
          <w:b/>
          <w:sz w:val="24"/>
        </w:rPr>
      </w:pPr>
      <w:r>
        <w:rPr>
          <w:rFonts w:ascii="Arial" w:hAnsi="Arial" w:cs="Arial"/>
          <w:b/>
          <w:color w:val="0000FF"/>
          <w:sz w:val="24"/>
          <w:u w:val="thick"/>
        </w:rPr>
        <w:t>R4-2115770</w:t>
      </w:r>
      <w:r w:rsidRPr="00944C49">
        <w:rPr>
          <w:b/>
          <w:lang w:val="en-US" w:eastAsia="zh-CN"/>
        </w:rPr>
        <w:tab/>
      </w:r>
      <w:r w:rsidRPr="00EA4563">
        <w:rPr>
          <w:rFonts w:ascii="Arial" w:hAnsi="Arial" w:cs="Arial" w:hint="eastAsia"/>
          <w:b/>
          <w:sz w:val="24"/>
        </w:rPr>
        <w:t>WF on System Parameters for Repeaters</w:t>
      </w:r>
    </w:p>
    <w:p w:rsidR="00EA4563" w:rsidRDefault="00EA4563" w:rsidP="00EA456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A4563" w:rsidRPr="00944C49" w:rsidRDefault="00EA4563" w:rsidP="00EA4563">
      <w:pPr>
        <w:rPr>
          <w:rFonts w:ascii="Arial" w:hAnsi="Arial" w:cs="Arial"/>
          <w:b/>
          <w:lang w:val="en-US" w:eastAsia="zh-CN"/>
        </w:rPr>
      </w:pPr>
      <w:r w:rsidRPr="00944C49">
        <w:rPr>
          <w:rFonts w:ascii="Arial" w:hAnsi="Arial" w:cs="Arial"/>
          <w:b/>
          <w:lang w:val="en-US" w:eastAsia="zh-CN"/>
        </w:rPr>
        <w:t xml:space="preserve">Abstract: </w:t>
      </w:r>
    </w:p>
    <w:p w:rsidR="00EA4563" w:rsidRDefault="00EA4563" w:rsidP="00EA4563">
      <w:pPr>
        <w:rPr>
          <w:rFonts w:ascii="Arial" w:hAnsi="Arial" w:cs="Arial"/>
          <w:b/>
          <w:lang w:val="en-US" w:eastAsia="zh-CN"/>
        </w:rPr>
      </w:pPr>
      <w:r w:rsidRPr="00944C49">
        <w:rPr>
          <w:rFonts w:ascii="Arial" w:hAnsi="Arial" w:cs="Arial"/>
          <w:b/>
          <w:lang w:val="en-US" w:eastAsia="zh-CN"/>
        </w:rPr>
        <w:t xml:space="preserve">Discussion: </w:t>
      </w:r>
    </w:p>
    <w:p w:rsidR="009F66C0" w:rsidRDefault="00BB70D1" w:rsidP="00EA4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70D1">
        <w:rPr>
          <w:rFonts w:ascii="Arial" w:hAnsi="Arial" w:cs="Arial"/>
          <w:b/>
          <w:highlight w:val="green"/>
          <w:lang w:val="en-US" w:eastAsia="zh-CN"/>
        </w:rPr>
        <w:t>Approved.</w:t>
      </w:r>
    </w:p>
    <w:p w:rsidR="00EA4563" w:rsidRDefault="00EA4563" w:rsidP="00EA4563">
      <w:pPr>
        <w:rPr>
          <w:rFonts w:ascii="Arial" w:hAnsi="Arial" w:cs="Arial"/>
          <w:b/>
          <w:sz w:val="24"/>
        </w:rPr>
      </w:pPr>
      <w:r>
        <w:rPr>
          <w:rFonts w:ascii="Arial" w:hAnsi="Arial" w:cs="Arial"/>
          <w:b/>
          <w:color w:val="0000FF"/>
          <w:sz w:val="24"/>
          <w:u w:val="thick"/>
        </w:rPr>
        <w:t>R4-2115771</w:t>
      </w:r>
      <w:r w:rsidRPr="00EA4563">
        <w:rPr>
          <w:rFonts w:ascii="Arial" w:hAnsi="Arial" w:cs="Arial"/>
          <w:b/>
          <w:sz w:val="24"/>
        </w:rPr>
        <w:tab/>
      </w:r>
      <w:r w:rsidRPr="00EA4563">
        <w:rPr>
          <w:rFonts w:ascii="Arial" w:hAnsi="Arial" w:cs="Arial" w:hint="eastAsia"/>
          <w:b/>
          <w:sz w:val="24"/>
        </w:rPr>
        <w:t>WF on TDD Repeater Switching Requirements</w:t>
      </w:r>
    </w:p>
    <w:p w:rsidR="00EA4563" w:rsidRDefault="00EA4563" w:rsidP="00EA456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Quaclomm</w:t>
      </w:r>
    </w:p>
    <w:p w:rsidR="00EA4563" w:rsidRPr="00944C49" w:rsidRDefault="00EA4563" w:rsidP="00EA4563">
      <w:pPr>
        <w:rPr>
          <w:rFonts w:ascii="Arial" w:hAnsi="Arial" w:cs="Arial"/>
          <w:b/>
          <w:lang w:val="en-US" w:eastAsia="zh-CN"/>
        </w:rPr>
      </w:pPr>
      <w:r w:rsidRPr="00944C49">
        <w:rPr>
          <w:rFonts w:ascii="Arial" w:hAnsi="Arial" w:cs="Arial"/>
          <w:b/>
          <w:lang w:val="en-US" w:eastAsia="zh-CN"/>
        </w:rPr>
        <w:t xml:space="preserve">Abstract: </w:t>
      </w:r>
    </w:p>
    <w:p w:rsidR="00EA4563" w:rsidRDefault="00EA4563" w:rsidP="00EA4563">
      <w:pPr>
        <w:rPr>
          <w:rFonts w:ascii="Arial" w:hAnsi="Arial" w:cs="Arial"/>
          <w:b/>
          <w:lang w:val="en-US" w:eastAsia="zh-CN"/>
        </w:rPr>
      </w:pPr>
      <w:r w:rsidRPr="00944C49">
        <w:rPr>
          <w:rFonts w:ascii="Arial" w:hAnsi="Arial" w:cs="Arial"/>
          <w:b/>
          <w:lang w:val="en-US" w:eastAsia="zh-CN"/>
        </w:rPr>
        <w:t xml:space="preserve">Discussion: </w:t>
      </w:r>
    </w:p>
    <w:p w:rsidR="00EA4563" w:rsidRPr="009F66C0" w:rsidRDefault="00BB70D1" w:rsidP="00EA4563">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70D1">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22" w:name="_Toc79402041"/>
      <w:bookmarkStart w:id="223" w:name="_Toc81572409"/>
      <w:r>
        <w:t>9.5.1.1</w:t>
      </w:r>
      <w:r>
        <w:tab/>
        <w:t>System parameters</w:t>
      </w:r>
      <w:bookmarkEnd w:id="222"/>
      <w:bookmarkEnd w:id="223"/>
    </w:p>
    <w:p w:rsidR="0081207B" w:rsidRDefault="0081207B" w:rsidP="0081207B">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24" w:name="_Toc79402042"/>
      <w:bookmarkStart w:id="225" w:name="_Toc81572410"/>
      <w:r>
        <w:lastRenderedPageBreak/>
        <w:t>9.5.1.2</w:t>
      </w:r>
      <w:r>
        <w:tab/>
        <w:t>Repeater Class/Type</w:t>
      </w:r>
      <w:bookmarkEnd w:id="224"/>
      <w:bookmarkEnd w:id="225"/>
    </w:p>
    <w:p w:rsidR="0081207B" w:rsidRDefault="0081207B" w:rsidP="0081207B">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R4-2112764</w:t>
      </w:r>
      <w:r>
        <w:rPr>
          <w:rFonts w:ascii="Arial" w:hAnsi="Arial" w:cs="Arial"/>
          <w:b/>
          <w:color w:val="0000FF"/>
          <w:sz w:val="24"/>
        </w:rPr>
        <w:tab/>
      </w:r>
      <w:r w:rsidR="002A3266">
        <w:rPr>
          <w:rFonts w:ascii="Arial" w:hAnsi="Arial" w:cs="Arial"/>
          <w:b/>
          <w:sz w:val="24"/>
        </w:rPr>
        <w:t xml:space="preserve">Views on NR </w:t>
      </w:r>
      <w:r>
        <w:rPr>
          <w:rFonts w:ascii="Arial" w:hAnsi="Arial" w:cs="Arial"/>
          <w:b/>
          <w:sz w:val="24"/>
        </w:rPr>
        <w:t>repeater classes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repeater classes</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and draft proposal for the repeater class definitions</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Discuss repeater classes for the access side</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26" w:name="_Toc79402043"/>
      <w:bookmarkStart w:id="227" w:name="_Toc81572411"/>
      <w:r>
        <w:t>9.5.1.3</w:t>
      </w:r>
      <w:r>
        <w:tab/>
        <w:t>TDD repeater switching requirements</w:t>
      </w:r>
      <w:bookmarkEnd w:id="226"/>
      <w:bookmarkEnd w:id="227"/>
    </w:p>
    <w:p w:rsidR="0081207B" w:rsidRDefault="0081207B" w:rsidP="0081207B">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TDD related considerations</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the TDD repeater switching requirements</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28" w:name="_Toc79402044"/>
      <w:bookmarkStart w:id="229" w:name="_Toc81572412"/>
      <w:r>
        <w:lastRenderedPageBreak/>
        <w:t>9.5.1.4</w:t>
      </w:r>
      <w:r>
        <w:tab/>
        <w:t>Others</w:t>
      </w:r>
      <w:bookmarkEnd w:id="228"/>
      <w:bookmarkEnd w:id="229"/>
    </w:p>
    <w:p w:rsidR="0081207B" w:rsidRDefault="0081207B" w:rsidP="0081207B">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rsidR="0081207B" w:rsidRDefault="0081207B" w:rsidP="0081207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rsidR="0081207B" w:rsidRDefault="00EA4563"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R4-2115772 (from R4-2112188).</w:t>
      </w:r>
    </w:p>
    <w:p w:rsidR="00EA4563" w:rsidRDefault="00EA4563" w:rsidP="0081207B">
      <w:pPr>
        <w:rPr>
          <w:color w:val="993300"/>
          <w:u w:val="single"/>
        </w:rPr>
      </w:pPr>
    </w:p>
    <w:p w:rsidR="00EA4563" w:rsidRDefault="00EA4563" w:rsidP="00EA4563">
      <w:pPr>
        <w:rPr>
          <w:rFonts w:ascii="Arial" w:hAnsi="Arial" w:cs="Arial"/>
          <w:b/>
          <w:sz w:val="24"/>
        </w:rPr>
      </w:pPr>
      <w:r>
        <w:rPr>
          <w:rFonts w:ascii="Arial" w:hAnsi="Arial" w:cs="Arial"/>
          <w:b/>
          <w:color w:val="0000FF"/>
          <w:sz w:val="24"/>
        </w:rPr>
        <w:t>R4-2115772</w:t>
      </w:r>
      <w:r>
        <w:rPr>
          <w:rFonts w:ascii="Arial" w:hAnsi="Arial" w:cs="Arial"/>
          <w:b/>
          <w:color w:val="0000FF"/>
          <w:sz w:val="24"/>
        </w:rPr>
        <w:tab/>
      </w:r>
      <w:r>
        <w:rPr>
          <w:rFonts w:ascii="Arial" w:hAnsi="Arial" w:cs="Arial"/>
          <w:b/>
          <w:sz w:val="24"/>
        </w:rPr>
        <w:t>Skeleton TS 38.106 NR Repeater radio transmission and reception v0.0.1</w:t>
      </w:r>
    </w:p>
    <w:p w:rsidR="00EA4563" w:rsidRDefault="00EA4563" w:rsidP="00EA456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rsidR="00EA4563" w:rsidRDefault="00BB70D1" w:rsidP="00EA456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70D1">
        <w:rPr>
          <w:rFonts w:ascii="Arial" w:hAnsi="Arial" w:cs="Arial"/>
          <w:b/>
          <w:highlight w:val="green"/>
        </w:rPr>
        <w:t>Approved.</w:t>
      </w:r>
    </w:p>
    <w:p w:rsidR="00EA4563" w:rsidRDefault="00EA4563" w:rsidP="00EA4563">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EA456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30" w:name="_Toc79402045"/>
      <w:bookmarkStart w:id="231" w:name="_Toc81572413"/>
      <w:r>
        <w:t>9.5.2</w:t>
      </w:r>
      <w:r>
        <w:tab/>
        <w:t>Conductive RF core requirements</w:t>
      </w:r>
      <w:bookmarkEnd w:id="230"/>
      <w:bookmarkEnd w:id="231"/>
    </w:p>
    <w:p w:rsidR="004A71F8" w:rsidRDefault="004A71F8" w:rsidP="004A71F8">
      <w:pPr>
        <w:rPr>
          <w:rFonts w:eastAsia="等线"/>
          <w:lang w:eastAsia="zh-CN"/>
        </w:rPr>
      </w:pPr>
      <w:r>
        <w:rPr>
          <w:rFonts w:eastAsia="等线" w:hint="eastAsia"/>
          <w:lang w:eastAsia="zh-CN"/>
        </w:rPr>
        <w:t>-</w:t>
      </w:r>
      <w:r>
        <w:rPr>
          <w:rFonts w:eastAsia="等线"/>
          <w:lang w:eastAsia="zh-CN"/>
        </w:rPr>
        <w:t>-----------------------------------------------------------------------------------------------------------------------------------------------</w:t>
      </w:r>
    </w:p>
    <w:p w:rsidR="004A71F8" w:rsidRPr="004A71F8" w:rsidRDefault="004A71F8" w:rsidP="004A71F8">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A71F8">
        <w:rPr>
          <w:rFonts w:ascii="Arial" w:hAnsi="Arial" w:cs="Arial" w:hint="eastAsia"/>
          <w:b/>
          <w:color w:val="C00000"/>
          <w:sz w:val="24"/>
          <w:u w:val="single"/>
        </w:rPr>
        <w:t>[100-e][309] NR_Repeater_RF_Part1</w:t>
      </w:r>
      <w:r w:rsidRPr="00A95509">
        <w:rPr>
          <w:rFonts w:ascii="Arial" w:hAnsi="Arial" w:cs="Arial"/>
          <w:b/>
          <w:color w:val="C00000"/>
          <w:sz w:val="24"/>
          <w:u w:val="single"/>
        </w:rPr>
        <w:t xml:space="preserve">, AI </w:t>
      </w:r>
      <w:r>
        <w:rPr>
          <w:rFonts w:ascii="Arial" w:hAnsi="Arial" w:cs="Arial"/>
          <w:b/>
          <w:color w:val="C00000"/>
          <w:sz w:val="24"/>
          <w:u w:val="single"/>
        </w:rPr>
        <w:t>9.5.2</w:t>
      </w:r>
      <w:r w:rsidRPr="00A95509">
        <w:rPr>
          <w:rFonts w:ascii="Arial" w:hAnsi="Arial" w:cs="Arial"/>
          <w:b/>
          <w:color w:val="C00000"/>
          <w:sz w:val="24"/>
          <w:u w:val="single"/>
        </w:rPr>
        <w:t xml:space="preserve">– </w:t>
      </w:r>
      <w:r w:rsidRPr="004A71F8">
        <w:rPr>
          <w:rFonts w:ascii="Arial" w:hAnsi="Arial" w:cs="Arial" w:hint="eastAsia"/>
          <w:b/>
          <w:color w:val="C00000"/>
          <w:sz w:val="24"/>
          <w:u w:val="single"/>
        </w:rPr>
        <w:t>Chunxia Guo</w:t>
      </w:r>
    </w:p>
    <w:p w:rsidR="004A71F8" w:rsidRDefault="004A71F8" w:rsidP="004A71F8">
      <w:pPr>
        <w:overflowPunct/>
        <w:autoSpaceDE/>
        <w:autoSpaceDN/>
        <w:adjustRightInd/>
        <w:spacing w:after="0"/>
        <w:textAlignment w:val="auto"/>
        <w:rPr>
          <w:rFonts w:ascii="Arial" w:hAnsi="Arial" w:cs="Arial"/>
          <w:b/>
          <w:lang w:val="en-US" w:eastAsia="zh-CN"/>
        </w:rPr>
      </w:pPr>
    </w:p>
    <w:p w:rsidR="004A71F8" w:rsidRPr="00510391" w:rsidRDefault="00510391" w:rsidP="00510391">
      <w:pPr>
        <w:rPr>
          <w:b/>
          <w:lang w:val="en-US" w:eastAsia="zh-CN"/>
        </w:rPr>
      </w:pPr>
      <w:r>
        <w:rPr>
          <w:rFonts w:ascii="Arial" w:hAnsi="Arial" w:cs="Arial"/>
          <w:b/>
          <w:color w:val="0000FF"/>
          <w:sz w:val="24"/>
          <w:u w:val="thick"/>
        </w:rPr>
        <w:t>R4-2115630</w:t>
      </w:r>
      <w:r w:rsidRPr="00944C49">
        <w:rPr>
          <w:b/>
          <w:lang w:val="en-US" w:eastAsia="zh-CN"/>
        </w:rPr>
        <w:tab/>
      </w:r>
      <w:r w:rsidR="004A71F8" w:rsidRPr="0070109E">
        <w:rPr>
          <w:rFonts w:ascii="Arial" w:hAnsi="Arial" w:cs="Arial"/>
          <w:b/>
          <w:sz w:val="24"/>
        </w:rPr>
        <w:t>Email discussion summary for</w:t>
      </w:r>
      <w:r w:rsidR="004A71F8">
        <w:rPr>
          <w:rFonts w:ascii="Arial" w:hAnsi="Arial" w:cs="Arial"/>
          <w:b/>
          <w:sz w:val="24"/>
        </w:rPr>
        <w:t xml:space="preserve"> </w:t>
      </w:r>
      <w:r w:rsidR="004A71F8" w:rsidRPr="004A71F8">
        <w:rPr>
          <w:rFonts w:ascii="Arial" w:hAnsi="Arial" w:cs="Arial" w:hint="eastAsia"/>
          <w:b/>
          <w:sz w:val="24"/>
        </w:rPr>
        <w:t>[100-e][309] NR_Repeater_RF_Part1</w:t>
      </w:r>
    </w:p>
    <w:p w:rsidR="004A71F8" w:rsidRPr="004A71F8" w:rsidRDefault="004A71F8" w:rsidP="004A71F8">
      <w:pPr>
        <w:rPr>
          <w:rFonts w:ascii="Arial" w:hAnsi="Arial" w:cs="Arial"/>
          <w:b/>
          <w:sz w:val="24"/>
          <w:lang w:val="en-US"/>
        </w:rPr>
      </w:pPr>
    </w:p>
    <w:p w:rsidR="004A71F8" w:rsidRDefault="004A71F8" w:rsidP="004A71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4A71F8" w:rsidRPr="00944C49" w:rsidRDefault="004A71F8" w:rsidP="004A71F8">
      <w:pPr>
        <w:rPr>
          <w:rFonts w:ascii="Arial" w:hAnsi="Arial" w:cs="Arial"/>
          <w:b/>
          <w:lang w:val="en-US" w:eastAsia="zh-CN"/>
        </w:rPr>
      </w:pPr>
      <w:r w:rsidRPr="00944C49">
        <w:rPr>
          <w:rFonts w:ascii="Arial" w:hAnsi="Arial" w:cs="Arial"/>
          <w:b/>
          <w:lang w:val="en-US" w:eastAsia="zh-CN"/>
        </w:rPr>
        <w:t xml:space="preserve">Abstract: </w:t>
      </w:r>
    </w:p>
    <w:p w:rsidR="004A71F8" w:rsidRDefault="004A71F8" w:rsidP="004A71F8">
      <w:pPr>
        <w:rPr>
          <w:rFonts w:ascii="Arial" w:hAnsi="Arial" w:cs="Arial"/>
          <w:b/>
          <w:lang w:val="en-US" w:eastAsia="zh-CN"/>
        </w:rPr>
      </w:pPr>
      <w:r w:rsidRPr="00944C49">
        <w:rPr>
          <w:rFonts w:ascii="Arial" w:hAnsi="Arial" w:cs="Arial"/>
          <w:b/>
          <w:lang w:val="en-US" w:eastAsia="zh-CN"/>
        </w:rPr>
        <w:t xml:space="preserve">Discussion: </w:t>
      </w:r>
    </w:p>
    <w:p w:rsidR="004A71F8" w:rsidRDefault="00601EF8" w:rsidP="004A71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R4-2115781 (from R4-2115630).</w:t>
      </w:r>
    </w:p>
    <w:p w:rsidR="00601EF8" w:rsidRPr="00510391" w:rsidRDefault="00601EF8" w:rsidP="00601EF8">
      <w:pPr>
        <w:rPr>
          <w:b/>
          <w:lang w:val="en-US" w:eastAsia="zh-CN"/>
        </w:rPr>
      </w:pPr>
      <w:r>
        <w:rPr>
          <w:rFonts w:ascii="Arial" w:hAnsi="Arial" w:cs="Arial"/>
          <w:b/>
          <w:color w:val="0000FF"/>
          <w:sz w:val="24"/>
          <w:u w:val="thick"/>
        </w:rPr>
        <w:t>R4-2115781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A71F8">
        <w:rPr>
          <w:rFonts w:ascii="Arial" w:hAnsi="Arial" w:cs="Arial" w:hint="eastAsia"/>
          <w:b/>
          <w:sz w:val="24"/>
        </w:rPr>
        <w:t>[100-e][309] NR_Repeater_RF_Part1</w:t>
      </w:r>
    </w:p>
    <w:p w:rsidR="00601EF8" w:rsidRPr="004A71F8" w:rsidRDefault="00601EF8" w:rsidP="00601EF8">
      <w:pPr>
        <w:rPr>
          <w:rFonts w:ascii="Arial" w:hAnsi="Arial" w:cs="Arial"/>
          <w:b/>
          <w:sz w:val="24"/>
          <w:lang w:val="en-US"/>
        </w:rPr>
      </w:pPr>
    </w:p>
    <w:p w:rsidR="00601EF8" w:rsidRDefault="00601EF8" w:rsidP="00601EF8">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BB70D1"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rPr>
          <w:rFonts w:ascii="Arial" w:hAnsi="Arial" w:cs="Arial"/>
          <w:b/>
          <w:lang w:val="en-US" w:eastAsia="zh-CN"/>
        </w:rPr>
      </w:pPr>
    </w:p>
    <w:p w:rsidR="00852D0A" w:rsidRPr="00F13BEF" w:rsidRDefault="00852D0A" w:rsidP="004A71F8">
      <w:pPr>
        <w:rPr>
          <w:b/>
          <w:color w:val="FF0000"/>
          <w:lang w:val="en-US" w:eastAsia="zh-CN"/>
        </w:rPr>
      </w:pPr>
      <w:r w:rsidRPr="00F13BEF">
        <w:rPr>
          <w:b/>
          <w:color w:val="FF0000"/>
          <w:lang w:val="en-US" w:eastAsia="zh-CN"/>
        </w:rPr>
        <w:t>GTW Aug 20</w:t>
      </w:r>
      <w:r w:rsidRPr="00F13BEF">
        <w:rPr>
          <w:b/>
          <w:color w:val="FF0000"/>
          <w:vertAlign w:val="superscript"/>
          <w:lang w:val="en-US" w:eastAsia="zh-CN"/>
        </w:rPr>
        <w:t>th</w:t>
      </w:r>
    </w:p>
    <w:p w:rsidR="000A196E" w:rsidRPr="00F13BEF" w:rsidRDefault="000A196E" w:rsidP="000A196E">
      <w:pPr>
        <w:rPr>
          <w:b/>
          <w:u w:val="single"/>
        </w:rPr>
      </w:pPr>
      <w:r w:rsidRPr="00F13BEF">
        <w:rPr>
          <w:b/>
          <w:u w:val="single"/>
        </w:rPr>
        <w:t xml:space="preserve">Issue 1-1-1: DL output power </w:t>
      </w:r>
      <w:r w:rsidRPr="00F13BEF">
        <w:rPr>
          <w:b/>
          <w:u w:val="single"/>
          <w:lang w:eastAsia="zh-CN"/>
        </w:rPr>
        <w:t>metho</w:t>
      </w:r>
      <w:r w:rsidRPr="00F13BEF">
        <w:rPr>
          <w:b/>
          <w:u w:val="single"/>
        </w:rPr>
        <w:t xml:space="preserve">dology </w:t>
      </w:r>
    </w:p>
    <w:p w:rsidR="000A196E" w:rsidRPr="00F13BEF" w:rsidRDefault="000A196E" w:rsidP="005A0124">
      <w:pPr>
        <w:pStyle w:val="a"/>
        <w:numPr>
          <w:ilvl w:val="0"/>
          <w:numId w:val="9"/>
        </w:numPr>
        <w:ind w:left="720"/>
        <w:rPr>
          <w:szCs w:val="20"/>
        </w:rPr>
      </w:pPr>
      <w:r w:rsidRPr="00F13BEF">
        <w:rPr>
          <w:szCs w:val="20"/>
        </w:rPr>
        <w:t>Proposals</w:t>
      </w:r>
    </w:p>
    <w:p w:rsidR="000A196E" w:rsidRPr="00F13BEF" w:rsidRDefault="000A196E" w:rsidP="005A0124">
      <w:pPr>
        <w:pStyle w:val="a"/>
        <w:numPr>
          <w:ilvl w:val="1"/>
          <w:numId w:val="9"/>
        </w:numPr>
        <w:ind w:left="1440"/>
        <w:rPr>
          <w:szCs w:val="20"/>
        </w:rPr>
      </w:pPr>
      <w:r w:rsidRPr="00F13BEF">
        <w:rPr>
          <w:szCs w:val="20"/>
        </w:rPr>
        <w:t>Option 1: define the same output power limits as BS/IAB spec. (CMCC, Ericsson, Nokia)</w:t>
      </w:r>
    </w:p>
    <w:p w:rsidR="000A196E" w:rsidRPr="00F13BEF" w:rsidRDefault="000A196E" w:rsidP="005A0124">
      <w:pPr>
        <w:pStyle w:val="a"/>
        <w:numPr>
          <w:ilvl w:val="1"/>
          <w:numId w:val="9"/>
        </w:numPr>
        <w:ind w:left="1440"/>
        <w:rPr>
          <w:szCs w:val="20"/>
        </w:rPr>
      </w:pPr>
      <w:r w:rsidRPr="00F13BEF">
        <w:rPr>
          <w:szCs w:val="20"/>
        </w:rPr>
        <w:t>Option 2: define DL power limits to prevent the potential coexistence issues (ZTE)</w:t>
      </w:r>
    </w:p>
    <w:p w:rsidR="000A196E" w:rsidRPr="00F13BEF" w:rsidRDefault="000A196E" w:rsidP="005A0124">
      <w:pPr>
        <w:pStyle w:val="a"/>
        <w:numPr>
          <w:ilvl w:val="1"/>
          <w:numId w:val="9"/>
        </w:numPr>
        <w:ind w:left="1440"/>
        <w:rPr>
          <w:szCs w:val="20"/>
        </w:rPr>
      </w:pPr>
      <w:r w:rsidRPr="00F13BEF">
        <w:rPr>
          <w:szCs w:val="20"/>
        </w:rPr>
        <w:t>Option 3: output power level like NR FR1 BS (CATT)</w:t>
      </w:r>
    </w:p>
    <w:p w:rsidR="000A196E" w:rsidRPr="00F13BEF" w:rsidRDefault="000A196E" w:rsidP="005A0124">
      <w:pPr>
        <w:pStyle w:val="a"/>
        <w:numPr>
          <w:ilvl w:val="0"/>
          <w:numId w:val="9"/>
        </w:numPr>
        <w:ind w:left="720"/>
        <w:rPr>
          <w:szCs w:val="20"/>
        </w:rPr>
      </w:pPr>
      <w:r w:rsidRPr="00F13BEF">
        <w:rPr>
          <w:szCs w:val="20"/>
        </w:rPr>
        <w:t>Recommended WF</w:t>
      </w:r>
    </w:p>
    <w:p w:rsidR="000A196E" w:rsidRPr="00F13BEF" w:rsidRDefault="000A196E" w:rsidP="005A0124">
      <w:pPr>
        <w:pStyle w:val="a"/>
        <w:numPr>
          <w:ilvl w:val="1"/>
          <w:numId w:val="9"/>
        </w:numPr>
        <w:ind w:left="1440"/>
        <w:rPr>
          <w:szCs w:val="20"/>
        </w:rPr>
      </w:pPr>
      <w:r w:rsidRPr="00F13BEF">
        <w:rPr>
          <w:szCs w:val="20"/>
        </w:rPr>
        <w:t>If it is approved to define the same classes as BS/IAB spec for DL, then the same output power limits for each class also apply for FR1 repeater.</w:t>
      </w:r>
    </w:p>
    <w:p w:rsidR="000A196E" w:rsidRPr="00F13BEF" w:rsidRDefault="000A196E" w:rsidP="000A196E">
      <w:pPr>
        <w:spacing w:after="120"/>
        <w:rPr>
          <w:b/>
          <w:lang w:eastAsia="zh-CN"/>
        </w:rPr>
      </w:pPr>
      <w:r w:rsidRPr="00F13BEF">
        <w:rPr>
          <w:b/>
          <w:lang w:eastAsia="zh-CN"/>
        </w:rPr>
        <w:t>GTW Discussion:</w:t>
      </w:r>
    </w:p>
    <w:p w:rsidR="000A196E" w:rsidRPr="00F13BEF" w:rsidRDefault="000A196E" w:rsidP="000A196E">
      <w:pPr>
        <w:spacing w:after="120"/>
        <w:rPr>
          <w:highlight w:val="green"/>
          <w:lang w:eastAsia="zh-CN"/>
        </w:rPr>
      </w:pPr>
      <w:r w:rsidRPr="00F13BEF">
        <w:rPr>
          <w:highlight w:val="green"/>
          <w:lang w:eastAsia="zh-CN"/>
        </w:rPr>
        <w:t xml:space="preserve">Agreements: </w:t>
      </w:r>
    </w:p>
    <w:p w:rsidR="000A196E" w:rsidRPr="00F13BEF" w:rsidRDefault="000A196E" w:rsidP="000A196E">
      <w:pPr>
        <w:spacing w:after="120"/>
        <w:rPr>
          <w:highlight w:val="green"/>
          <w:lang w:eastAsia="zh-CN"/>
        </w:rPr>
      </w:pPr>
      <w:r w:rsidRPr="00F13BEF">
        <w:rPr>
          <w:highlight w:val="green"/>
          <w:lang w:eastAsia="zh-CN"/>
        </w:rPr>
        <w:t>The same maximum output power limits of WA, MR, LA as NR BS spec still apply for repeater DL. Repeater could declare its output power as long as it equals to or less than the allowed maximum value for each classes respectively.</w:t>
      </w:r>
    </w:p>
    <w:p w:rsidR="000A196E" w:rsidRPr="00F13BEF" w:rsidRDefault="000A196E" w:rsidP="000A196E">
      <w:pPr>
        <w:spacing w:after="120"/>
        <w:rPr>
          <w:color w:val="0070C0"/>
          <w:lang w:eastAsia="zh-CN"/>
        </w:rPr>
      </w:pPr>
      <w:r w:rsidRPr="00F13BEF">
        <w:rPr>
          <w:highlight w:val="green"/>
          <w:lang w:eastAsia="zh-CN"/>
        </w:rPr>
        <w:t>If home class is defined for repeater DL, the same maximum output power limits as E-UTRA BS spec still apply</w:t>
      </w:r>
      <w:r w:rsidRPr="00F13BEF">
        <w:rPr>
          <w:color w:val="0070C0"/>
          <w:highlight w:val="green"/>
          <w:lang w:eastAsia="zh-CN"/>
        </w:rPr>
        <w:t>.</w:t>
      </w:r>
    </w:p>
    <w:p w:rsidR="007857D0" w:rsidRPr="00F13BEF" w:rsidRDefault="007857D0" w:rsidP="007857D0">
      <w:pPr>
        <w:rPr>
          <w:b/>
          <w:u w:val="single"/>
        </w:rPr>
      </w:pPr>
      <w:r w:rsidRPr="00F13BEF">
        <w:rPr>
          <w:b/>
          <w:u w:val="single"/>
        </w:rPr>
        <w:t xml:space="preserve">Issue 1-2-1: UL output power upper limits </w:t>
      </w:r>
    </w:p>
    <w:p w:rsidR="007857D0" w:rsidRPr="00F13BEF" w:rsidRDefault="007857D0" w:rsidP="005A0124">
      <w:pPr>
        <w:pStyle w:val="a"/>
        <w:numPr>
          <w:ilvl w:val="0"/>
          <w:numId w:val="9"/>
        </w:numPr>
        <w:ind w:left="720"/>
        <w:rPr>
          <w:szCs w:val="20"/>
        </w:rPr>
      </w:pPr>
      <w:r w:rsidRPr="00F13BEF">
        <w:rPr>
          <w:szCs w:val="20"/>
        </w:rPr>
        <w:t>Proposals</w:t>
      </w:r>
    </w:p>
    <w:p w:rsidR="007857D0" w:rsidRPr="00F13BEF" w:rsidRDefault="007857D0" w:rsidP="005A0124">
      <w:pPr>
        <w:pStyle w:val="a"/>
        <w:numPr>
          <w:ilvl w:val="1"/>
          <w:numId w:val="9"/>
        </w:numPr>
        <w:ind w:left="1440"/>
        <w:rPr>
          <w:szCs w:val="20"/>
        </w:rPr>
      </w:pPr>
      <w:r w:rsidRPr="00F13BEF">
        <w:rPr>
          <w:szCs w:val="20"/>
        </w:rPr>
        <w:t>Option 1: define class dependent output power upper limit, if so please list the potential output power limits</w:t>
      </w:r>
    </w:p>
    <w:p w:rsidR="007857D0" w:rsidRPr="00F13BEF" w:rsidRDefault="007857D0" w:rsidP="005A0124">
      <w:pPr>
        <w:pStyle w:val="a"/>
        <w:numPr>
          <w:ilvl w:val="2"/>
          <w:numId w:val="9"/>
        </w:numPr>
        <w:rPr>
          <w:szCs w:val="20"/>
        </w:rPr>
      </w:pPr>
      <w:r w:rsidRPr="00F13BEF">
        <w:rPr>
          <w:szCs w:val="20"/>
        </w:rPr>
        <w:t>Power limits like MR and LA BS (CATT)</w:t>
      </w:r>
    </w:p>
    <w:p w:rsidR="007857D0" w:rsidRPr="00F13BEF" w:rsidRDefault="007857D0" w:rsidP="005A0124">
      <w:pPr>
        <w:pStyle w:val="a"/>
        <w:numPr>
          <w:ilvl w:val="2"/>
          <w:numId w:val="9"/>
        </w:numPr>
        <w:rPr>
          <w:szCs w:val="20"/>
        </w:rPr>
      </w:pPr>
      <w:r w:rsidRPr="00F13BEF">
        <w:rPr>
          <w:szCs w:val="20"/>
        </w:rPr>
        <w:t>the power limits of IAB could be taken as baseline. (ZTE)</w:t>
      </w:r>
    </w:p>
    <w:p w:rsidR="007857D0" w:rsidRPr="00F13BEF" w:rsidRDefault="007857D0" w:rsidP="005A0124">
      <w:pPr>
        <w:pStyle w:val="a"/>
        <w:numPr>
          <w:ilvl w:val="2"/>
          <w:numId w:val="9"/>
        </w:numPr>
        <w:rPr>
          <w:szCs w:val="20"/>
        </w:rPr>
      </w:pPr>
      <w:r w:rsidRPr="00F13BEF">
        <w:rPr>
          <w:szCs w:val="20"/>
        </w:rPr>
        <w:t>WA and LA with the same definition as IAB-MT spec (Nokia)</w:t>
      </w:r>
    </w:p>
    <w:p w:rsidR="007857D0" w:rsidRPr="00F13BEF" w:rsidRDefault="007857D0" w:rsidP="005A0124">
      <w:pPr>
        <w:pStyle w:val="a"/>
        <w:numPr>
          <w:ilvl w:val="1"/>
          <w:numId w:val="9"/>
        </w:numPr>
        <w:ind w:left="1440"/>
        <w:rPr>
          <w:szCs w:val="20"/>
        </w:rPr>
      </w:pPr>
      <w:r w:rsidRPr="00F13BEF">
        <w:rPr>
          <w:szCs w:val="20"/>
        </w:rPr>
        <w:t>Option 2: define two levels of power, one with power less than any UE power class and the other with output power larger than any UE power class (CMCC)</w:t>
      </w:r>
    </w:p>
    <w:p w:rsidR="007857D0" w:rsidRPr="00F13BEF" w:rsidRDefault="007857D0" w:rsidP="005A0124">
      <w:pPr>
        <w:pStyle w:val="a"/>
        <w:numPr>
          <w:ilvl w:val="1"/>
          <w:numId w:val="9"/>
        </w:numPr>
        <w:ind w:left="1440"/>
        <w:rPr>
          <w:szCs w:val="20"/>
        </w:rPr>
      </w:pPr>
      <w:r w:rsidRPr="00F13BEF">
        <w:rPr>
          <w:szCs w:val="20"/>
        </w:rPr>
        <w:t>Option 3: UL maximum output power is the same as the maximum UE power class for at least one UL class (Ericsson)</w:t>
      </w:r>
    </w:p>
    <w:p w:rsidR="000A196E" w:rsidRPr="00F13BEF" w:rsidRDefault="000A196E" w:rsidP="000A196E">
      <w:pPr>
        <w:spacing w:after="120"/>
        <w:rPr>
          <w:b/>
          <w:lang w:eastAsia="zh-CN"/>
        </w:rPr>
      </w:pPr>
      <w:r w:rsidRPr="00F13BEF">
        <w:rPr>
          <w:b/>
          <w:lang w:eastAsia="zh-CN"/>
        </w:rPr>
        <w:t>GTW Discussion:</w:t>
      </w:r>
    </w:p>
    <w:p w:rsidR="000A196E" w:rsidRPr="00F13BEF" w:rsidRDefault="000A196E" w:rsidP="000A196E">
      <w:pPr>
        <w:spacing w:after="120"/>
        <w:rPr>
          <w:lang w:eastAsia="zh-CN"/>
        </w:rPr>
      </w:pPr>
      <w:r w:rsidRPr="00F13BEF">
        <w:rPr>
          <w:lang w:eastAsia="zh-CN"/>
        </w:rPr>
        <w:t>E///: In IAB, we assuming TDD bands with beam-forming. For repeater, do we need to add some clarification for UL beamforming gain assumption.</w:t>
      </w:r>
    </w:p>
    <w:p w:rsidR="000A196E" w:rsidRPr="00F13BEF" w:rsidRDefault="000A196E" w:rsidP="000A196E">
      <w:pPr>
        <w:spacing w:after="120"/>
        <w:rPr>
          <w:lang w:eastAsia="zh-CN"/>
        </w:rPr>
      </w:pPr>
      <w:r w:rsidRPr="00F13BEF">
        <w:rPr>
          <w:lang w:eastAsia="zh-CN"/>
        </w:rPr>
        <w:t>CMCC: For antenna gain, in LTE experience considering loss, the efficient gain is 0 dB similar as UE side.</w:t>
      </w:r>
    </w:p>
    <w:p w:rsidR="000A196E" w:rsidRPr="00F13BEF" w:rsidRDefault="000A196E" w:rsidP="000A196E">
      <w:pPr>
        <w:spacing w:after="120"/>
        <w:rPr>
          <w:lang w:eastAsia="zh-CN"/>
        </w:rPr>
      </w:pPr>
      <w:r w:rsidRPr="00F13BEF">
        <w:rPr>
          <w:lang w:eastAsia="zh-CN"/>
        </w:rPr>
        <w:t xml:space="preserve">E///: There is difference compared to UE from mobility aspect, repeater is static.  Further discuss the assumption gain of repeater. </w:t>
      </w:r>
    </w:p>
    <w:p w:rsidR="000A196E" w:rsidRPr="00F13BEF" w:rsidRDefault="000A196E" w:rsidP="000A196E">
      <w:pPr>
        <w:spacing w:after="120"/>
        <w:rPr>
          <w:lang w:eastAsia="zh-CN"/>
        </w:rPr>
      </w:pPr>
      <w:r w:rsidRPr="00F13BEF">
        <w:rPr>
          <w:lang w:eastAsia="zh-CN"/>
        </w:rPr>
        <w:t>Nokia: We didn’t see the need to make the difference among FDD and TDD. We should the take same value as 24 dBm from co-existence aspect. We already anther UL class without limitation.</w:t>
      </w:r>
    </w:p>
    <w:p w:rsidR="000A196E" w:rsidRPr="00F13BEF" w:rsidRDefault="000A196E" w:rsidP="000A196E">
      <w:pPr>
        <w:spacing w:after="120"/>
        <w:rPr>
          <w:lang w:eastAsia="zh-CN"/>
        </w:rPr>
      </w:pPr>
      <w:r w:rsidRPr="00F13BEF">
        <w:rPr>
          <w:lang w:eastAsia="zh-CN"/>
        </w:rPr>
        <w:t>CMCC: In UE side, we have PC over than 24dBm without issues, why that can’t deployed for repeater.</w:t>
      </w:r>
    </w:p>
    <w:p w:rsidR="000A196E" w:rsidRPr="00F13BEF" w:rsidRDefault="000A196E" w:rsidP="000A196E">
      <w:pPr>
        <w:spacing w:after="120"/>
        <w:rPr>
          <w:lang w:eastAsia="zh-CN"/>
        </w:rPr>
      </w:pPr>
      <w:r w:rsidRPr="00F13BEF">
        <w:rPr>
          <w:lang w:eastAsia="zh-CN"/>
        </w:rPr>
        <w:t>QC: In near future, we will have 26dB PC for FDD bands, then what will be applied for FDD repeater.</w:t>
      </w:r>
    </w:p>
    <w:p w:rsidR="000A196E" w:rsidRPr="00F13BEF" w:rsidRDefault="000A196E" w:rsidP="000A196E">
      <w:pPr>
        <w:spacing w:after="120"/>
        <w:rPr>
          <w:highlight w:val="green"/>
          <w:lang w:eastAsia="zh-CN"/>
        </w:rPr>
      </w:pPr>
      <w:r w:rsidRPr="00F13BEF">
        <w:rPr>
          <w:highlight w:val="green"/>
          <w:lang w:eastAsia="zh-CN"/>
        </w:rPr>
        <w:t xml:space="preserve">Agreement: </w:t>
      </w:r>
    </w:p>
    <w:p w:rsidR="000A196E" w:rsidRPr="00F13BEF" w:rsidRDefault="000A196E" w:rsidP="005A0124">
      <w:pPr>
        <w:pStyle w:val="a"/>
        <w:numPr>
          <w:ilvl w:val="0"/>
          <w:numId w:val="19"/>
        </w:numPr>
        <w:overflowPunct w:val="0"/>
        <w:autoSpaceDE w:val="0"/>
        <w:autoSpaceDN w:val="0"/>
        <w:adjustRightInd w:val="0"/>
        <w:textAlignment w:val="baseline"/>
        <w:rPr>
          <w:szCs w:val="20"/>
          <w:highlight w:val="green"/>
        </w:rPr>
      </w:pPr>
      <w:r w:rsidRPr="00F13BEF">
        <w:rPr>
          <w:rFonts w:eastAsiaTheme="minorEastAsia"/>
          <w:szCs w:val="20"/>
          <w:highlight w:val="green"/>
        </w:rPr>
        <w:lastRenderedPageBreak/>
        <w:t>For FDD, align with IAB-MT requirements and use 24dBm as the power limitation</w:t>
      </w:r>
    </w:p>
    <w:p w:rsidR="000A196E" w:rsidRPr="00F13BEF" w:rsidRDefault="000A196E" w:rsidP="005A0124">
      <w:pPr>
        <w:pStyle w:val="a"/>
        <w:numPr>
          <w:ilvl w:val="0"/>
          <w:numId w:val="19"/>
        </w:numPr>
        <w:overflowPunct w:val="0"/>
        <w:autoSpaceDE w:val="0"/>
        <w:autoSpaceDN w:val="0"/>
        <w:adjustRightInd w:val="0"/>
        <w:textAlignment w:val="baseline"/>
        <w:rPr>
          <w:szCs w:val="20"/>
          <w:highlight w:val="green"/>
        </w:rPr>
      </w:pPr>
      <w:r w:rsidRPr="00F13BEF">
        <w:rPr>
          <w:rFonts w:eastAsiaTheme="minorEastAsia"/>
          <w:szCs w:val="20"/>
          <w:highlight w:val="green"/>
        </w:rPr>
        <w:t xml:space="preserve">For TDD, </w:t>
      </w:r>
    </w:p>
    <w:p w:rsidR="000A196E" w:rsidRPr="00F13BEF" w:rsidRDefault="000A196E" w:rsidP="005A0124">
      <w:pPr>
        <w:pStyle w:val="a"/>
        <w:numPr>
          <w:ilvl w:val="1"/>
          <w:numId w:val="19"/>
        </w:numPr>
        <w:overflowPunct w:val="0"/>
        <w:autoSpaceDE w:val="0"/>
        <w:autoSpaceDN w:val="0"/>
        <w:adjustRightInd w:val="0"/>
        <w:textAlignment w:val="baseline"/>
        <w:rPr>
          <w:szCs w:val="20"/>
          <w:highlight w:val="green"/>
        </w:rPr>
      </w:pPr>
      <w:r w:rsidRPr="00F13BEF">
        <w:rPr>
          <w:rFonts w:eastAsiaTheme="minorEastAsia"/>
          <w:szCs w:val="20"/>
          <w:highlight w:val="green"/>
        </w:rPr>
        <w:t>Option 1: reuse 24dBm the same as IAB-MT</w:t>
      </w:r>
    </w:p>
    <w:p w:rsidR="000A196E" w:rsidRPr="00F13BEF" w:rsidRDefault="000A196E" w:rsidP="005A0124">
      <w:pPr>
        <w:pStyle w:val="a"/>
        <w:numPr>
          <w:ilvl w:val="1"/>
          <w:numId w:val="19"/>
        </w:numPr>
        <w:overflowPunct w:val="0"/>
        <w:autoSpaceDE w:val="0"/>
        <w:autoSpaceDN w:val="0"/>
        <w:adjustRightInd w:val="0"/>
        <w:textAlignment w:val="baseline"/>
        <w:rPr>
          <w:szCs w:val="20"/>
          <w:highlight w:val="green"/>
        </w:rPr>
      </w:pPr>
      <w:r w:rsidRPr="00F13BEF">
        <w:rPr>
          <w:rFonts w:eastAsiaTheme="minorEastAsia"/>
          <w:szCs w:val="20"/>
          <w:highlight w:val="green"/>
        </w:rPr>
        <w:t>Option 2: UE power class based power limitation, e.g. 26dBm or 29dBm</w:t>
      </w:r>
    </w:p>
    <w:p w:rsidR="000A196E" w:rsidRPr="00F13BEF" w:rsidRDefault="000A196E" w:rsidP="005A0124">
      <w:pPr>
        <w:pStyle w:val="a"/>
        <w:numPr>
          <w:ilvl w:val="0"/>
          <w:numId w:val="19"/>
        </w:numPr>
        <w:overflowPunct w:val="0"/>
        <w:autoSpaceDE w:val="0"/>
        <w:autoSpaceDN w:val="0"/>
        <w:adjustRightInd w:val="0"/>
        <w:textAlignment w:val="baseline"/>
        <w:rPr>
          <w:szCs w:val="20"/>
        </w:rPr>
      </w:pPr>
      <w:r w:rsidRPr="00F13BEF">
        <w:rPr>
          <w:szCs w:val="20"/>
          <w:highlight w:val="green"/>
        </w:rPr>
        <w:t>RAN4 will further discuss the antenna gain assumption for repeater and associated co-existence impact.</w:t>
      </w:r>
      <w:r w:rsidRPr="00F13BEF">
        <w:rPr>
          <w:szCs w:val="20"/>
        </w:rPr>
        <w:t xml:space="preserve"> </w:t>
      </w:r>
    </w:p>
    <w:p w:rsidR="004103EA" w:rsidRPr="00F13BEF" w:rsidRDefault="004103EA" w:rsidP="004103EA">
      <w:pPr>
        <w:rPr>
          <w:b/>
          <w:u w:val="single"/>
        </w:rPr>
      </w:pPr>
      <w:r w:rsidRPr="00F13BEF">
        <w:rPr>
          <w:b/>
          <w:u w:val="single"/>
        </w:rPr>
        <w:t>Issue 2-1: the baseline for repeater UL ACLR related requirements?</w:t>
      </w:r>
    </w:p>
    <w:p w:rsidR="004103EA" w:rsidRPr="00F13BEF" w:rsidRDefault="004103EA" w:rsidP="005A0124">
      <w:pPr>
        <w:numPr>
          <w:ilvl w:val="0"/>
          <w:numId w:val="9"/>
        </w:numPr>
        <w:overflowPunct/>
        <w:autoSpaceDE/>
        <w:autoSpaceDN/>
        <w:adjustRightInd/>
        <w:spacing w:after="120"/>
        <w:ind w:left="720"/>
        <w:textAlignment w:val="auto"/>
        <w:rPr>
          <w:lang w:eastAsia="zh-CN"/>
        </w:rPr>
      </w:pPr>
      <w:r w:rsidRPr="00F13BEF">
        <w:rPr>
          <w:lang w:eastAsia="zh-CN"/>
        </w:rPr>
        <w:t>Proposals</w:t>
      </w:r>
    </w:p>
    <w:p w:rsidR="004103EA" w:rsidRPr="00F13BEF" w:rsidRDefault="004103EA" w:rsidP="005A0124">
      <w:pPr>
        <w:numPr>
          <w:ilvl w:val="1"/>
          <w:numId w:val="9"/>
        </w:numPr>
        <w:overflowPunct/>
        <w:autoSpaceDE/>
        <w:autoSpaceDN/>
        <w:adjustRightInd/>
        <w:spacing w:after="120"/>
        <w:ind w:left="1440"/>
        <w:textAlignment w:val="auto"/>
        <w:rPr>
          <w:lang w:eastAsia="zh-CN"/>
        </w:rPr>
      </w:pPr>
      <w:r w:rsidRPr="00F13BEF">
        <w:rPr>
          <w:lang w:eastAsia="zh-CN"/>
        </w:rPr>
        <w:t>Option 1: refer to BS spec no matter UE power classes</w:t>
      </w:r>
    </w:p>
    <w:p w:rsidR="004103EA" w:rsidRPr="00F13BEF" w:rsidRDefault="004103EA" w:rsidP="005A0124">
      <w:pPr>
        <w:numPr>
          <w:ilvl w:val="1"/>
          <w:numId w:val="9"/>
        </w:numPr>
        <w:overflowPunct/>
        <w:autoSpaceDE/>
        <w:autoSpaceDN/>
        <w:adjustRightInd/>
        <w:spacing w:after="120"/>
        <w:ind w:left="1440"/>
        <w:textAlignment w:val="auto"/>
        <w:rPr>
          <w:lang w:eastAsia="zh-CN"/>
        </w:rPr>
      </w:pPr>
      <w:r w:rsidRPr="00F13BEF">
        <w:rPr>
          <w:lang w:eastAsia="zh-CN"/>
        </w:rPr>
        <w:t>Option 2: refer to UE spec no matter UE power classes</w:t>
      </w:r>
    </w:p>
    <w:p w:rsidR="004103EA" w:rsidRPr="00F13BEF" w:rsidRDefault="004103EA" w:rsidP="005A0124">
      <w:pPr>
        <w:numPr>
          <w:ilvl w:val="1"/>
          <w:numId w:val="9"/>
        </w:numPr>
        <w:overflowPunct/>
        <w:autoSpaceDE/>
        <w:autoSpaceDN/>
        <w:adjustRightInd/>
        <w:spacing w:after="120"/>
        <w:ind w:left="1440"/>
        <w:textAlignment w:val="auto"/>
        <w:rPr>
          <w:lang w:eastAsia="zh-CN"/>
        </w:rPr>
      </w:pPr>
      <w:r w:rsidRPr="00F13BEF">
        <w:rPr>
          <w:lang w:eastAsia="zh-CN"/>
        </w:rPr>
        <w:t>Option 3: refer to BS spec for repeater with higher power than any UE power class and refer to UE spec for repeater power lower than any UE spec</w:t>
      </w:r>
    </w:p>
    <w:p w:rsidR="004103EA" w:rsidRPr="00F13BEF" w:rsidRDefault="004103EA" w:rsidP="005A0124">
      <w:pPr>
        <w:numPr>
          <w:ilvl w:val="0"/>
          <w:numId w:val="9"/>
        </w:numPr>
        <w:overflowPunct/>
        <w:autoSpaceDE/>
        <w:autoSpaceDN/>
        <w:adjustRightInd/>
        <w:spacing w:after="120"/>
        <w:ind w:left="720"/>
        <w:textAlignment w:val="auto"/>
        <w:rPr>
          <w:lang w:eastAsia="zh-CN"/>
        </w:rPr>
      </w:pPr>
      <w:r w:rsidRPr="00F13BEF">
        <w:rPr>
          <w:lang w:eastAsia="zh-CN"/>
        </w:rPr>
        <w:t>Recommended WF</w:t>
      </w:r>
    </w:p>
    <w:p w:rsidR="004103EA" w:rsidRPr="00F13BEF" w:rsidRDefault="004103EA" w:rsidP="005A0124">
      <w:pPr>
        <w:numPr>
          <w:ilvl w:val="1"/>
          <w:numId w:val="9"/>
        </w:numPr>
        <w:overflowPunct/>
        <w:autoSpaceDE/>
        <w:autoSpaceDN/>
        <w:adjustRightInd/>
        <w:spacing w:after="120"/>
        <w:ind w:left="1440"/>
        <w:textAlignment w:val="auto"/>
        <w:rPr>
          <w:lang w:eastAsia="zh-CN"/>
        </w:rPr>
      </w:pPr>
      <w:r w:rsidRPr="00F13BEF">
        <w:rPr>
          <w:lang w:eastAsia="zh-CN"/>
        </w:rPr>
        <w:t>At least for repeater with output power higher than UE output power, UL ACLR should be aligned with BS spec. FFS how to consider antenna gain in the comparison.</w:t>
      </w:r>
    </w:p>
    <w:p w:rsidR="004103EA" w:rsidRPr="00F13BEF" w:rsidRDefault="004103EA" w:rsidP="004103EA">
      <w:pPr>
        <w:spacing w:after="120"/>
        <w:rPr>
          <w:b/>
          <w:lang w:val="en-US" w:eastAsia="zh-CN"/>
        </w:rPr>
      </w:pPr>
      <w:r w:rsidRPr="00F13BEF">
        <w:rPr>
          <w:b/>
          <w:lang w:val="en-US" w:eastAsia="zh-CN"/>
        </w:rPr>
        <w:t>GTW discussion:</w:t>
      </w:r>
    </w:p>
    <w:p w:rsidR="004103EA" w:rsidRPr="00F13BEF" w:rsidRDefault="004103EA" w:rsidP="004103EA">
      <w:pPr>
        <w:spacing w:after="120"/>
        <w:rPr>
          <w:lang w:val="en-US" w:eastAsia="zh-CN"/>
        </w:rPr>
      </w:pPr>
      <w:r w:rsidRPr="00F13BEF">
        <w:rPr>
          <w:lang w:val="en-US" w:eastAsia="zh-CN"/>
        </w:rPr>
        <w:t>CATT: Not sure how UL ACLR can be measured if aligned with BS spec requirements.</w:t>
      </w:r>
    </w:p>
    <w:p w:rsidR="004103EA" w:rsidRPr="00F13BEF" w:rsidRDefault="004103EA" w:rsidP="004103EA">
      <w:pPr>
        <w:spacing w:after="120"/>
        <w:rPr>
          <w:lang w:val="en-US" w:eastAsia="zh-CN"/>
        </w:rPr>
      </w:pPr>
      <w:r w:rsidRPr="00F13BEF">
        <w:rPr>
          <w:lang w:val="en-US" w:eastAsia="zh-CN"/>
        </w:rPr>
        <w:t xml:space="preserve">Nokia: We should define requirements in dBm to avoid the confusion. The measurement ability can be further addressed in conformance phase. </w:t>
      </w:r>
    </w:p>
    <w:p w:rsidR="004103EA" w:rsidRPr="00F13BEF" w:rsidRDefault="004103EA" w:rsidP="004103EA">
      <w:pPr>
        <w:spacing w:after="120"/>
        <w:rPr>
          <w:lang w:val="en-US" w:eastAsia="zh-CN"/>
        </w:rPr>
      </w:pPr>
      <w:r w:rsidRPr="00F13BEF">
        <w:rPr>
          <w:lang w:val="en-US" w:eastAsia="zh-CN"/>
        </w:rPr>
        <w:t>Ercisson: The issue same as BS, we can use maximum out power. We agree with Nokia to decouple the test issue and core requirements definition.</w:t>
      </w:r>
    </w:p>
    <w:p w:rsidR="004103EA" w:rsidRPr="00F13BEF" w:rsidRDefault="004103EA" w:rsidP="004103EA">
      <w:pPr>
        <w:spacing w:after="120"/>
        <w:rPr>
          <w:lang w:val="en-US" w:eastAsia="zh-CN"/>
        </w:rPr>
      </w:pPr>
      <w:r w:rsidRPr="00F13BEF">
        <w:rPr>
          <w:highlight w:val="green"/>
          <w:lang w:val="en-US" w:eastAsia="zh-CN"/>
        </w:rPr>
        <w:t>Agreements:</w:t>
      </w:r>
    </w:p>
    <w:p w:rsidR="004103EA" w:rsidRPr="00F13BEF" w:rsidRDefault="004103EA" w:rsidP="005A0124">
      <w:pPr>
        <w:pStyle w:val="a"/>
        <w:numPr>
          <w:ilvl w:val="0"/>
          <w:numId w:val="20"/>
        </w:numPr>
        <w:overflowPunct w:val="0"/>
        <w:autoSpaceDE w:val="0"/>
        <w:autoSpaceDN w:val="0"/>
        <w:adjustRightInd w:val="0"/>
        <w:textAlignment w:val="baseline"/>
        <w:rPr>
          <w:szCs w:val="20"/>
          <w:highlight w:val="green"/>
        </w:rPr>
      </w:pPr>
      <w:r w:rsidRPr="00F13BEF">
        <w:rPr>
          <w:szCs w:val="20"/>
          <w:highlight w:val="green"/>
        </w:rPr>
        <w:t xml:space="preserve">For repeater with output power higher than [UE maximum output power under existing PCs], UL ACLR should be aligned with BS spec. </w:t>
      </w:r>
    </w:p>
    <w:p w:rsidR="004103EA" w:rsidRPr="00F13BEF" w:rsidRDefault="004103EA" w:rsidP="005A0124">
      <w:pPr>
        <w:pStyle w:val="a"/>
        <w:numPr>
          <w:ilvl w:val="0"/>
          <w:numId w:val="20"/>
        </w:numPr>
        <w:overflowPunct w:val="0"/>
        <w:autoSpaceDE w:val="0"/>
        <w:autoSpaceDN w:val="0"/>
        <w:adjustRightInd w:val="0"/>
        <w:textAlignment w:val="baseline"/>
        <w:rPr>
          <w:szCs w:val="20"/>
          <w:highlight w:val="green"/>
        </w:rPr>
      </w:pPr>
      <w:r w:rsidRPr="00F13BEF">
        <w:rPr>
          <w:szCs w:val="20"/>
          <w:highlight w:val="green"/>
        </w:rPr>
        <w:t>For repeater with output power equal to or less than UE power class, UL ACLR should be aligned with corresponding UE ACLR requirements.</w:t>
      </w:r>
    </w:p>
    <w:p w:rsidR="004103EA" w:rsidRPr="00F13BEF" w:rsidRDefault="004103EA" w:rsidP="005A0124">
      <w:pPr>
        <w:pStyle w:val="a"/>
        <w:numPr>
          <w:ilvl w:val="0"/>
          <w:numId w:val="20"/>
        </w:numPr>
        <w:overflowPunct w:val="0"/>
        <w:autoSpaceDE w:val="0"/>
        <w:autoSpaceDN w:val="0"/>
        <w:adjustRightInd w:val="0"/>
        <w:textAlignment w:val="baseline"/>
        <w:rPr>
          <w:szCs w:val="20"/>
          <w:highlight w:val="green"/>
        </w:rPr>
      </w:pPr>
      <w:r w:rsidRPr="00F13BEF">
        <w:rPr>
          <w:szCs w:val="20"/>
          <w:highlight w:val="green"/>
        </w:rPr>
        <w:t>Test issue can be further discussed and addressed under conformance phase.</w:t>
      </w:r>
    </w:p>
    <w:p w:rsidR="004103EA" w:rsidRPr="00F13BEF" w:rsidRDefault="004103EA" w:rsidP="004103EA">
      <w:pPr>
        <w:rPr>
          <w:rFonts w:eastAsia="等线"/>
          <w:b/>
          <w:u w:val="single"/>
          <w:lang w:eastAsia="zh-CN"/>
        </w:rPr>
      </w:pPr>
      <w:r w:rsidRPr="00F13BEF">
        <w:rPr>
          <w:rFonts w:eastAsia="等线"/>
          <w:b/>
          <w:u w:val="single"/>
          <w:lang w:eastAsia="zh-CN"/>
        </w:rPr>
        <w:t xml:space="preserve">Sub-Topic #2-2 </w:t>
      </w:r>
      <w:r w:rsidR="00EB4904" w:rsidRPr="00F13BEF">
        <w:rPr>
          <w:rFonts w:eastAsia="等线"/>
          <w:b/>
          <w:u w:val="single"/>
          <w:lang w:eastAsia="zh-CN"/>
        </w:rPr>
        <w:t xml:space="preserve">DL </w:t>
      </w:r>
      <w:r w:rsidRPr="00F13BEF">
        <w:rPr>
          <w:rFonts w:eastAsia="等线"/>
          <w:b/>
          <w:u w:val="single"/>
          <w:lang w:eastAsia="zh-CN"/>
        </w:rPr>
        <w:t xml:space="preserve">ACLR </w:t>
      </w:r>
    </w:p>
    <w:p w:rsidR="004103EA" w:rsidRPr="00F13BEF" w:rsidRDefault="004103EA" w:rsidP="004103EA">
      <w:pPr>
        <w:rPr>
          <w:bCs/>
          <w:lang w:eastAsia="zh-CN"/>
        </w:rPr>
      </w:pPr>
      <w:r w:rsidRPr="00F13BEF">
        <w:rPr>
          <w:bCs/>
          <w:highlight w:val="yellow"/>
          <w:lang w:eastAsia="zh-CN"/>
        </w:rPr>
        <w:t>Moderator’s suggestion for GTW about DL ACLR</w:t>
      </w:r>
    </w:p>
    <w:p w:rsidR="004103EA" w:rsidRPr="00F13BEF" w:rsidRDefault="004103EA" w:rsidP="004103EA">
      <w:pPr>
        <w:rPr>
          <w:bCs/>
          <w:lang w:eastAsia="zh-CN"/>
        </w:rPr>
      </w:pPr>
      <w:r w:rsidRPr="00F13BEF">
        <w:rPr>
          <w:bCs/>
          <w:lang w:eastAsia="zh-CN"/>
        </w:rPr>
        <w:t>We should at first figure out the frequency location of adjacent channel when define ACLR</w:t>
      </w:r>
    </w:p>
    <w:p w:rsidR="004103EA" w:rsidRPr="00F13BEF" w:rsidRDefault="004103EA" w:rsidP="005A0124">
      <w:pPr>
        <w:pStyle w:val="a"/>
        <w:numPr>
          <w:ilvl w:val="0"/>
          <w:numId w:val="21"/>
        </w:numPr>
        <w:overflowPunct w:val="0"/>
        <w:autoSpaceDE w:val="0"/>
        <w:autoSpaceDN w:val="0"/>
        <w:adjustRightInd w:val="0"/>
        <w:spacing w:after="0"/>
        <w:textAlignment w:val="baseline"/>
        <w:rPr>
          <w:bCs/>
          <w:szCs w:val="20"/>
        </w:rPr>
      </w:pPr>
      <w:r w:rsidRPr="00F13BEF">
        <w:rPr>
          <w:bCs/>
          <w:szCs w:val="20"/>
        </w:rPr>
        <w:t>Option 1: limited within passband. This implies the amplification gain of adjacent channel is the same as that of passband</w:t>
      </w:r>
    </w:p>
    <w:p w:rsidR="004103EA" w:rsidRPr="00F13BEF" w:rsidRDefault="004103EA" w:rsidP="005A0124">
      <w:pPr>
        <w:pStyle w:val="a"/>
        <w:numPr>
          <w:ilvl w:val="0"/>
          <w:numId w:val="21"/>
        </w:numPr>
        <w:overflowPunct w:val="0"/>
        <w:autoSpaceDE w:val="0"/>
        <w:autoSpaceDN w:val="0"/>
        <w:adjustRightInd w:val="0"/>
        <w:spacing w:after="0"/>
        <w:textAlignment w:val="baseline"/>
        <w:rPr>
          <w:bCs/>
          <w:szCs w:val="20"/>
        </w:rPr>
      </w:pPr>
      <w:r w:rsidRPr="00F13BEF">
        <w:rPr>
          <w:bCs/>
          <w:szCs w:val="20"/>
        </w:rPr>
        <w:t>Option 2: outside passband. This implies the amplification of adjacent channel could be suppressed compared with passband</w:t>
      </w:r>
    </w:p>
    <w:p w:rsidR="004103EA" w:rsidRPr="00F13BEF" w:rsidRDefault="004103EA" w:rsidP="005A0124">
      <w:pPr>
        <w:pStyle w:val="a"/>
        <w:numPr>
          <w:ilvl w:val="0"/>
          <w:numId w:val="21"/>
        </w:numPr>
        <w:overflowPunct w:val="0"/>
        <w:autoSpaceDE w:val="0"/>
        <w:autoSpaceDN w:val="0"/>
        <w:adjustRightInd w:val="0"/>
        <w:spacing w:after="0"/>
        <w:textAlignment w:val="baseline"/>
        <w:rPr>
          <w:bCs/>
          <w:szCs w:val="20"/>
        </w:rPr>
      </w:pPr>
      <w:r w:rsidRPr="00F13BEF">
        <w:rPr>
          <w:bCs/>
          <w:szCs w:val="20"/>
        </w:rPr>
        <w:t xml:space="preserve">Option 3: may be limited within passband </w:t>
      </w:r>
      <w:r w:rsidRPr="00F13BEF">
        <w:rPr>
          <w:bCs/>
          <w:szCs w:val="20"/>
          <w:highlight w:val="yellow"/>
        </w:rPr>
        <w:t>and</w:t>
      </w:r>
      <w:r w:rsidRPr="00F13BEF">
        <w:rPr>
          <w:bCs/>
          <w:szCs w:val="20"/>
        </w:rPr>
        <w:t xml:space="preserve"> outside passband </w:t>
      </w:r>
      <w:r w:rsidRPr="00F13BEF">
        <w:rPr>
          <w:bCs/>
          <w:szCs w:val="20"/>
          <w:highlight w:val="yellow"/>
        </w:rPr>
        <w:t>and/or</w:t>
      </w:r>
      <w:r w:rsidRPr="00F13BEF">
        <w:rPr>
          <w:bCs/>
          <w:szCs w:val="20"/>
        </w:rPr>
        <w:t xml:space="preserve"> partial within the passband. If so how could we assume the amplification gain?</w:t>
      </w:r>
    </w:p>
    <w:p w:rsidR="004103EA" w:rsidRPr="00F13BEF" w:rsidRDefault="004103EA" w:rsidP="004103EA">
      <w:pPr>
        <w:spacing w:after="0"/>
        <w:rPr>
          <w:bCs/>
          <w:lang w:eastAsia="zh-CN"/>
        </w:rPr>
      </w:pPr>
    </w:p>
    <w:p w:rsidR="004103EA" w:rsidRPr="00F13BEF" w:rsidRDefault="004103EA" w:rsidP="004103EA">
      <w:pPr>
        <w:spacing w:after="0"/>
        <w:rPr>
          <w:bCs/>
          <w:lang w:eastAsia="zh-CN"/>
        </w:rPr>
      </w:pPr>
      <w:r w:rsidRPr="00F13BEF">
        <w:rPr>
          <w:bCs/>
          <w:lang w:eastAsia="zh-CN"/>
        </w:rPr>
        <w:t>Does the passband only contain carriers from the same operator? (Proposed by Ericsson)</w:t>
      </w:r>
    </w:p>
    <w:p w:rsidR="004103EA" w:rsidRPr="00F13BEF" w:rsidRDefault="004103EA" w:rsidP="005A0124">
      <w:pPr>
        <w:pStyle w:val="a"/>
        <w:numPr>
          <w:ilvl w:val="0"/>
          <w:numId w:val="22"/>
        </w:numPr>
        <w:overflowPunct w:val="0"/>
        <w:autoSpaceDE w:val="0"/>
        <w:autoSpaceDN w:val="0"/>
        <w:adjustRightInd w:val="0"/>
        <w:spacing w:after="0"/>
        <w:textAlignment w:val="baseline"/>
        <w:rPr>
          <w:bCs/>
          <w:szCs w:val="20"/>
        </w:rPr>
      </w:pPr>
      <w:r w:rsidRPr="00F13BEF">
        <w:rPr>
          <w:rFonts w:eastAsiaTheme="minorEastAsia"/>
          <w:bCs/>
          <w:szCs w:val="20"/>
        </w:rPr>
        <w:t>Previous understanding is that passband should only contain carriers from the same operator. If so, we should add it to the passband definition we agreed to be clear.</w:t>
      </w:r>
    </w:p>
    <w:p w:rsidR="004103EA" w:rsidRPr="00F13BEF" w:rsidRDefault="004103EA" w:rsidP="004103EA">
      <w:pPr>
        <w:rPr>
          <w:rFonts w:eastAsia="Malgun Gothic"/>
          <w:b/>
          <w:color w:val="0070C0"/>
          <w:u w:val="single"/>
        </w:rPr>
      </w:pPr>
    </w:p>
    <w:p w:rsidR="004103EA" w:rsidRPr="00F13BEF" w:rsidRDefault="004103EA" w:rsidP="004103EA">
      <w:pPr>
        <w:rPr>
          <w:rFonts w:eastAsia="Malgun Gothic"/>
          <w:b/>
        </w:rPr>
      </w:pPr>
      <w:r w:rsidRPr="00F13BEF">
        <w:rPr>
          <w:rFonts w:eastAsia="Malgun Gothic"/>
          <w:b/>
        </w:rPr>
        <w:t>GTW Discussion:</w:t>
      </w:r>
    </w:p>
    <w:p w:rsidR="004103EA" w:rsidRPr="00F13BEF" w:rsidRDefault="004103EA" w:rsidP="004103EA">
      <w:pPr>
        <w:rPr>
          <w:rFonts w:eastAsia="Malgun Gothic"/>
        </w:rPr>
      </w:pPr>
      <w:r w:rsidRPr="00F13BEF">
        <w:rPr>
          <w:rFonts w:eastAsia="Malgun Gothic"/>
        </w:rPr>
        <w:t>Huawei: It’s indicated in UTRA Repeater TR, the passband only contains carriers from same operator.</w:t>
      </w:r>
    </w:p>
    <w:p w:rsidR="004103EA" w:rsidRPr="00F13BEF" w:rsidRDefault="004103EA" w:rsidP="004103EA">
      <w:pPr>
        <w:rPr>
          <w:rFonts w:eastAsia="Malgun Gothic"/>
        </w:rPr>
      </w:pPr>
      <w:r w:rsidRPr="00F13BEF">
        <w:rPr>
          <w:rFonts w:eastAsia="Malgun Gothic"/>
        </w:rPr>
        <w:t xml:space="preserve">Ericsson: Better to clarify and capture into the pass band definition. </w:t>
      </w:r>
    </w:p>
    <w:p w:rsidR="004103EA" w:rsidRPr="00F13BEF" w:rsidRDefault="004103EA" w:rsidP="004103EA">
      <w:pPr>
        <w:rPr>
          <w:rFonts w:eastAsia="Malgun Gothic"/>
        </w:rPr>
      </w:pPr>
      <w:r w:rsidRPr="00F13BEF">
        <w:rPr>
          <w:rFonts w:eastAsia="Malgun Gothic"/>
        </w:rPr>
        <w:t xml:space="preserve">Nokia: We agree we need to clarify the definition first. If we restricted to same operator, the co-existence would be better. </w:t>
      </w:r>
    </w:p>
    <w:p w:rsidR="004103EA" w:rsidRPr="00F13BEF" w:rsidRDefault="004103EA" w:rsidP="004103EA">
      <w:pPr>
        <w:rPr>
          <w:rFonts w:eastAsia="Malgun Gothic"/>
        </w:rPr>
      </w:pPr>
      <w:r w:rsidRPr="00F13BEF">
        <w:rPr>
          <w:rFonts w:eastAsia="Malgun Gothic"/>
        </w:rPr>
        <w:lastRenderedPageBreak/>
        <w:t>CATT: For ACLR, the analogy filter can’t work to improve the performance. ACLR need using digital filter to achieve the performance.</w:t>
      </w:r>
    </w:p>
    <w:p w:rsidR="004103EA" w:rsidRPr="00F13BEF" w:rsidRDefault="004103EA" w:rsidP="004103EA">
      <w:pPr>
        <w:rPr>
          <w:rFonts w:eastAsia="Malgun Gothic"/>
        </w:rPr>
      </w:pPr>
      <w:r w:rsidRPr="00F13BEF">
        <w:rPr>
          <w:rFonts w:eastAsia="Malgun Gothic"/>
        </w:rPr>
        <w:t>QC: Considering Tunnel, two operators on adjacent channels, we should collect the operators’ input.</w:t>
      </w:r>
    </w:p>
    <w:p w:rsidR="004103EA" w:rsidRPr="00F13BEF" w:rsidRDefault="004103EA" w:rsidP="004103EA">
      <w:pPr>
        <w:rPr>
          <w:rFonts w:eastAsia="Malgun Gothic"/>
        </w:rPr>
      </w:pPr>
      <w:r w:rsidRPr="00F13BEF">
        <w:rPr>
          <w:rFonts w:eastAsia="Malgun Gothic"/>
        </w:rPr>
        <w:t>ZTE: Not sure whether we can exclude the cases with multiple operators’ cases?</w:t>
      </w:r>
    </w:p>
    <w:p w:rsidR="004103EA" w:rsidRPr="00F13BEF" w:rsidRDefault="004103EA" w:rsidP="004103EA">
      <w:pPr>
        <w:rPr>
          <w:rFonts w:eastAsia="Malgun Gothic"/>
        </w:rPr>
      </w:pPr>
      <w:r w:rsidRPr="00F13BEF">
        <w:rPr>
          <w:rFonts w:eastAsia="Malgun Gothic"/>
        </w:rPr>
        <w:t>CMCC: In our deployment, the repeater only with our dedicated carriers.</w:t>
      </w:r>
    </w:p>
    <w:p w:rsidR="004103EA" w:rsidRPr="00F13BEF" w:rsidRDefault="004103EA" w:rsidP="004103EA">
      <w:pPr>
        <w:rPr>
          <w:rFonts w:eastAsia="Malgun Gothic"/>
        </w:rPr>
      </w:pPr>
      <w:r w:rsidRPr="00F13BEF">
        <w:rPr>
          <w:rFonts w:eastAsia="Malgun Gothic"/>
        </w:rPr>
        <w:t>Ericsson: It’s possible to control the noise within the passband which repeater aims to amplify. In our understanding, the passband shall belong to the same operator.</w:t>
      </w:r>
    </w:p>
    <w:p w:rsidR="004103EA" w:rsidRPr="00F13BEF" w:rsidRDefault="004103EA" w:rsidP="004103EA">
      <w:pPr>
        <w:rPr>
          <w:rFonts w:eastAsia="Malgun Gothic"/>
        </w:rPr>
      </w:pPr>
      <w:r w:rsidRPr="00F13BEF">
        <w:rPr>
          <w:rFonts w:eastAsia="Malgun Gothic"/>
          <w:highlight w:val="green"/>
        </w:rPr>
        <w:t>Agreements:</w:t>
      </w:r>
    </w:p>
    <w:p w:rsidR="004103EA" w:rsidRPr="00F13BEF" w:rsidRDefault="004103EA" w:rsidP="004103EA">
      <w:pPr>
        <w:rPr>
          <w:rFonts w:eastAsia="Malgun Gothic"/>
        </w:rPr>
      </w:pPr>
      <w:r w:rsidRPr="00F13BEF">
        <w:rPr>
          <w:rFonts w:eastAsia="Malgun Gothic"/>
          <w:highlight w:val="green"/>
        </w:rPr>
        <w:t>The baseline assumption for specifying RAN4 requirements that: the passband should only contain carriers from the same operator or</w:t>
      </w:r>
      <w:r w:rsidRPr="00F13BEF">
        <w:rPr>
          <w:rFonts w:eastAsia="Malgun Gothic"/>
          <w:highlight w:val="yellow"/>
        </w:rPr>
        <w:t xml:space="preserve"> collaborating</w:t>
      </w:r>
      <w:r w:rsidRPr="00F13BEF">
        <w:rPr>
          <w:rFonts w:eastAsia="Malgun Gothic"/>
          <w:highlight w:val="green"/>
        </w:rPr>
        <w:t xml:space="preserve"> operators.  This assumption also will be included into pass band definition.</w:t>
      </w:r>
      <w:r w:rsidRPr="00F13BEF">
        <w:rPr>
          <w:rFonts w:eastAsia="Malgun Gothic"/>
        </w:rPr>
        <w:t xml:space="preserve"> </w:t>
      </w:r>
    </w:p>
    <w:p w:rsidR="004103EA" w:rsidRPr="00F13BEF" w:rsidRDefault="004103EA" w:rsidP="004103EA">
      <w:pPr>
        <w:rPr>
          <w:rFonts w:eastAsia="Malgun Gothic"/>
        </w:rPr>
      </w:pPr>
      <w:r w:rsidRPr="00F13BEF">
        <w:rPr>
          <w:rFonts w:eastAsia="Malgun Gothic"/>
        </w:rPr>
        <w:t>Ericsson: We need at least for outside of passband, FFS for the inside of passband.</w:t>
      </w:r>
    </w:p>
    <w:p w:rsidR="004103EA" w:rsidRPr="00F13BEF" w:rsidRDefault="004103EA" w:rsidP="004103EA">
      <w:pPr>
        <w:rPr>
          <w:rFonts w:eastAsia="Malgun Gothic"/>
        </w:rPr>
      </w:pPr>
      <w:r w:rsidRPr="00F13BEF">
        <w:rPr>
          <w:rFonts w:eastAsia="Malgun Gothic"/>
        </w:rPr>
        <w:t xml:space="preserve">CMCC: Even the passband only containing the carriers from same operators, we still need to guarantee the co-existence performance with adjacent channel. </w:t>
      </w:r>
    </w:p>
    <w:p w:rsidR="004103EA" w:rsidRPr="00F13BEF" w:rsidRDefault="004103EA" w:rsidP="004103EA">
      <w:pPr>
        <w:rPr>
          <w:rFonts w:eastAsia="Malgun Gothic"/>
        </w:rPr>
      </w:pPr>
      <w:r w:rsidRPr="00F13BEF">
        <w:rPr>
          <w:rFonts w:eastAsia="Malgun Gothic"/>
        </w:rPr>
        <w:t>Huawei: We are OK with Ericsson’s proposal. We can check the in-band issue and come back whether there is a need for inside of pass band.</w:t>
      </w:r>
    </w:p>
    <w:p w:rsidR="004103EA" w:rsidRPr="00F13BEF" w:rsidRDefault="004103EA" w:rsidP="004103EA">
      <w:pPr>
        <w:rPr>
          <w:rFonts w:eastAsia="Malgun Gothic"/>
        </w:rPr>
      </w:pPr>
      <w:r w:rsidRPr="00F13BEF">
        <w:rPr>
          <w:rFonts w:eastAsia="Malgun Gothic"/>
        </w:rPr>
        <w:t>ZTE: How to ensure the performance within the passband assuming repeater without any digital filter processing?</w:t>
      </w:r>
    </w:p>
    <w:p w:rsidR="004103EA" w:rsidRPr="00F13BEF" w:rsidRDefault="004103EA" w:rsidP="004103EA">
      <w:pPr>
        <w:rPr>
          <w:rFonts w:eastAsia="Malgun Gothic"/>
        </w:rPr>
      </w:pPr>
      <w:r w:rsidRPr="00F13BEF">
        <w:rPr>
          <w:rFonts w:eastAsia="Malgun Gothic"/>
        </w:rPr>
        <w:t>CATT: We share same understanding as CMCC, ACLR shall be applied for both inside and outside of passband. Repeater is different compared to BS. The test difficulty would be another issue.</w:t>
      </w:r>
    </w:p>
    <w:p w:rsidR="004103EA" w:rsidRPr="00F13BEF" w:rsidRDefault="004103EA" w:rsidP="004103EA">
      <w:pPr>
        <w:rPr>
          <w:rFonts w:eastAsia="Malgun Gothic"/>
        </w:rPr>
      </w:pPr>
      <w:r w:rsidRPr="00F13BEF">
        <w:rPr>
          <w:rFonts w:eastAsia="Malgun Gothic"/>
        </w:rPr>
        <w:t xml:space="preserve">CMCC: It’s hard to achieve the performance as BS in adjacent channel. We can have a relaxed requirement under adjacent channel within and outside of pass band. </w:t>
      </w:r>
    </w:p>
    <w:p w:rsidR="004103EA" w:rsidRPr="00F13BEF" w:rsidRDefault="004103EA" w:rsidP="004103EA">
      <w:pPr>
        <w:rPr>
          <w:rFonts w:eastAsia="Malgun Gothic"/>
        </w:rPr>
      </w:pPr>
      <w:r w:rsidRPr="00F13BEF">
        <w:rPr>
          <w:rFonts w:eastAsia="Malgun Gothic"/>
        </w:rPr>
        <w:t xml:space="preserve">Ericsson: We should consider the inside and outside of passband as separate cases. </w:t>
      </w:r>
    </w:p>
    <w:p w:rsidR="004103EA" w:rsidRPr="00F13BEF" w:rsidRDefault="004103EA" w:rsidP="004103EA">
      <w:pPr>
        <w:rPr>
          <w:rFonts w:eastAsia="Malgun Gothic"/>
        </w:rPr>
      </w:pPr>
      <w:r w:rsidRPr="00F13BEF">
        <w:rPr>
          <w:rFonts w:eastAsia="Malgun Gothic"/>
        </w:rPr>
        <w:t>Nokia: Same comments as E///, the situation inside and outside is different from requirements and co-existence aspect.</w:t>
      </w:r>
    </w:p>
    <w:p w:rsidR="004103EA" w:rsidRPr="00F13BEF" w:rsidRDefault="004103EA" w:rsidP="004103EA">
      <w:pPr>
        <w:rPr>
          <w:rFonts w:eastAsia="Malgun Gothic"/>
        </w:rPr>
      </w:pPr>
      <w:r w:rsidRPr="00F13BEF">
        <w:rPr>
          <w:rFonts w:eastAsia="Malgun Gothic"/>
        </w:rPr>
        <w:t>Huawei: We also need to consider the minimum channel bandwidth and minimum bandwidth of pass-band.</w:t>
      </w:r>
    </w:p>
    <w:p w:rsidR="004103EA" w:rsidRPr="00F13BEF" w:rsidRDefault="004103EA" w:rsidP="004103EA">
      <w:pPr>
        <w:rPr>
          <w:rFonts w:eastAsia="Malgun Gothic"/>
        </w:rPr>
      </w:pPr>
      <w:r w:rsidRPr="00F13BEF">
        <w:rPr>
          <w:rFonts w:eastAsia="Malgun Gothic"/>
        </w:rPr>
        <w:t>CATT: Not sure do we need both requirements for ACLR and out of band gain requirements.</w:t>
      </w:r>
    </w:p>
    <w:p w:rsidR="004103EA" w:rsidRPr="00F13BEF" w:rsidRDefault="004103EA" w:rsidP="004103EA">
      <w:pPr>
        <w:rPr>
          <w:rFonts w:eastAsia="Malgun Gothic"/>
        </w:rPr>
      </w:pPr>
      <w:r w:rsidRPr="00F13BEF">
        <w:rPr>
          <w:rFonts w:eastAsia="Malgun Gothic"/>
        </w:rPr>
        <w:t xml:space="preserve">E///: ACLR and out of band gain both needed.  We can further how the ACLR requirements will be specified or EVM requirements can help. </w:t>
      </w:r>
    </w:p>
    <w:p w:rsidR="004103EA" w:rsidRPr="00F13BEF" w:rsidRDefault="004103EA" w:rsidP="004103EA">
      <w:pPr>
        <w:rPr>
          <w:rFonts w:eastAsia="Malgun Gothic"/>
          <w:highlight w:val="green"/>
        </w:rPr>
      </w:pPr>
      <w:r w:rsidRPr="00F13BEF">
        <w:rPr>
          <w:rFonts w:eastAsia="Malgun Gothic"/>
          <w:highlight w:val="green"/>
        </w:rPr>
        <w:t>Agreement: Further discuss the inside and outside cases for potential ACLR requirements with following aspect:</w:t>
      </w:r>
    </w:p>
    <w:p w:rsidR="004103EA" w:rsidRPr="00F13BEF" w:rsidRDefault="004103EA" w:rsidP="005A0124">
      <w:pPr>
        <w:pStyle w:val="a"/>
        <w:numPr>
          <w:ilvl w:val="0"/>
          <w:numId w:val="23"/>
        </w:numPr>
        <w:overflowPunct w:val="0"/>
        <w:autoSpaceDE w:val="0"/>
        <w:autoSpaceDN w:val="0"/>
        <w:adjustRightInd w:val="0"/>
        <w:spacing w:after="180"/>
        <w:textAlignment w:val="baseline"/>
        <w:rPr>
          <w:rFonts w:eastAsia="Malgun Gothic"/>
          <w:szCs w:val="20"/>
          <w:highlight w:val="green"/>
          <w:lang w:eastAsia="ko-KR"/>
        </w:rPr>
      </w:pPr>
      <w:r w:rsidRPr="00F13BEF">
        <w:rPr>
          <w:rFonts w:eastAsia="Malgun Gothic"/>
          <w:szCs w:val="20"/>
          <w:highlight w:val="green"/>
          <w:lang w:eastAsia="ko-KR"/>
        </w:rPr>
        <w:t>Co-existence on adjacent channel within and outside of pass-band</w:t>
      </w:r>
    </w:p>
    <w:p w:rsidR="004103EA" w:rsidRPr="00F13BEF" w:rsidRDefault="004103EA" w:rsidP="005A0124">
      <w:pPr>
        <w:pStyle w:val="a"/>
        <w:numPr>
          <w:ilvl w:val="0"/>
          <w:numId w:val="23"/>
        </w:numPr>
        <w:overflowPunct w:val="0"/>
        <w:autoSpaceDE w:val="0"/>
        <w:autoSpaceDN w:val="0"/>
        <w:adjustRightInd w:val="0"/>
        <w:spacing w:after="180"/>
        <w:textAlignment w:val="baseline"/>
        <w:rPr>
          <w:rFonts w:eastAsia="Malgun Gothic"/>
          <w:szCs w:val="20"/>
          <w:highlight w:val="green"/>
          <w:lang w:eastAsia="ko-KR"/>
        </w:rPr>
      </w:pPr>
      <w:r w:rsidRPr="00F13BEF">
        <w:rPr>
          <w:rFonts w:eastAsia="Malgun Gothic"/>
          <w:szCs w:val="20"/>
          <w:highlight w:val="green"/>
          <w:lang w:eastAsia="ko-KR"/>
        </w:rPr>
        <w:t>Achievable performance considering repeater implementation</w:t>
      </w:r>
    </w:p>
    <w:p w:rsidR="004103EA" w:rsidRPr="00F13BEF" w:rsidRDefault="004103EA" w:rsidP="005A0124">
      <w:pPr>
        <w:pStyle w:val="a"/>
        <w:numPr>
          <w:ilvl w:val="0"/>
          <w:numId w:val="23"/>
        </w:numPr>
        <w:overflowPunct w:val="0"/>
        <w:autoSpaceDE w:val="0"/>
        <w:autoSpaceDN w:val="0"/>
        <w:adjustRightInd w:val="0"/>
        <w:spacing w:after="180"/>
        <w:textAlignment w:val="baseline"/>
        <w:rPr>
          <w:rFonts w:eastAsia="Malgun Gothic"/>
          <w:szCs w:val="20"/>
          <w:highlight w:val="green"/>
          <w:lang w:eastAsia="ko-KR"/>
        </w:rPr>
      </w:pPr>
      <w:r w:rsidRPr="00F13BEF">
        <w:rPr>
          <w:rFonts w:eastAsia="Malgun Gothic"/>
          <w:szCs w:val="20"/>
          <w:highlight w:val="green"/>
          <w:lang w:eastAsia="ko-KR"/>
        </w:rPr>
        <w:t>If requirements specified for inside of pass band, the requirements maybe be relaxed compared to BS ACLR</w:t>
      </w:r>
    </w:p>
    <w:p w:rsidR="004A71F8" w:rsidRPr="005E4CE9" w:rsidRDefault="004A71F8" w:rsidP="004A71F8">
      <w:pPr>
        <w:overflowPunct/>
        <w:autoSpaceDE/>
        <w:autoSpaceDN/>
        <w:adjustRightInd/>
        <w:spacing w:after="0"/>
        <w:textAlignment w:val="auto"/>
        <w:rPr>
          <w:rFonts w:ascii="Arial" w:hAnsi="Arial" w:cs="Arial"/>
          <w:b/>
          <w:color w:val="C00000"/>
          <w:sz w:val="24"/>
          <w:u w:val="single"/>
        </w:rPr>
      </w:pPr>
    </w:p>
    <w:p w:rsidR="004A71F8" w:rsidRDefault="004A71F8" w:rsidP="004A71F8">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BB70D1" w:rsidRPr="0057749E" w:rsidTr="009027B4">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70D1" w:rsidRPr="0057749E" w:rsidRDefault="00BB70D1" w:rsidP="009027B4">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0D1" w:rsidRPr="0057749E" w:rsidRDefault="00BB70D1" w:rsidP="009027B4">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0D1" w:rsidRPr="0057749E" w:rsidRDefault="00BB70D1" w:rsidP="009027B4">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0D1" w:rsidRPr="0057749E" w:rsidRDefault="00BB70D1" w:rsidP="009027B4">
            <w:pPr>
              <w:pStyle w:val="TAH"/>
              <w:jc w:val="left"/>
              <w:rPr>
                <w:rFonts w:ascii="Times New Roman" w:hAnsi="Times New Roman"/>
                <w:sz w:val="20"/>
                <w:lang w:eastAsia="zh-CN"/>
              </w:rPr>
            </w:pPr>
            <w:r>
              <w:rPr>
                <w:rFonts w:ascii="Times New Roman" w:hAnsi="Times New Roman"/>
                <w:sz w:val="20"/>
                <w:lang w:eastAsia="zh-CN"/>
              </w:rPr>
              <w:t>Decision</w:t>
            </w:r>
          </w:p>
        </w:tc>
      </w:tr>
      <w:tr w:rsidR="00BB70D1" w:rsidRPr="005E4CE9" w:rsidTr="009027B4">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70D1" w:rsidRPr="005E4CE9" w:rsidRDefault="00BB70D1" w:rsidP="009027B4">
            <w:pPr>
              <w:rPr>
                <w:rFonts w:eastAsiaTheme="minorEastAsia"/>
              </w:rPr>
            </w:pPr>
            <w:r>
              <w:rPr>
                <w:rFonts w:eastAsiaTheme="minorEastAsia" w:hint="eastAsia"/>
              </w:rPr>
              <w:t>R4-2115720</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5E4CE9" w:rsidRDefault="00BB70D1" w:rsidP="009027B4">
            <w:pPr>
              <w:spacing w:after="120"/>
            </w:pPr>
            <w:r w:rsidRPr="005E4CE9">
              <w:t>WF on conducted output power and emission requirements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5E4CE9" w:rsidRDefault="00BB70D1" w:rsidP="009027B4">
            <w:pPr>
              <w:spacing w:after="120"/>
            </w:pPr>
            <w:r w:rsidRPr="005E4CE9">
              <w:t>CATT</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D67797" w:rsidRDefault="00BB70D1" w:rsidP="009027B4">
            <w:pPr>
              <w:spacing w:after="120"/>
              <w:rPr>
                <w:highlight w:val="green"/>
                <w:lang w:eastAsia="ja-JP"/>
              </w:rPr>
            </w:pPr>
            <w:r w:rsidRPr="00D67797">
              <w:rPr>
                <w:rFonts w:hint="eastAsia"/>
                <w:highlight w:val="green"/>
                <w:lang w:eastAsia="zh-CN"/>
              </w:rPr>
              <w:t>Approved</w:t>
            </w:r>
          </w:p>
        </w:tc>
      </w:tr>
      <w:tr w:rsidR="00BB70D1" w:rsidRPr="005E4CE9" w:rsidTr="009027B4">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70D1" w:rsidRPr="005E4CE9" w:rsidRDefault="00BB70D1" w:rsidP="009027B4">
            <w:pPr>
              <w:rPr>
                <w:rFonts w:eastAsiaTheme="minorEastAsia"/>
              </w:rPr>
            </w:pPr>
            <w:r>
              <w:rPr>
                <w:rFonts w:eastAsiaTheme="minorEastAsia" w:hint="eastAsia"/>
              </w:rPr>
              <w:t>R4-211</w:t>
            </w:r>
            <w:r>
              <w:rPr>
                <w:rFonts w:eastAsiaTheme="minorEastAsia"/>
              </w:rPr>
              <w:t>5721</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5E4CE9" w:rsidRDefault="00BB70D1" w:rsidP="009027B4">
            <w:pPr>
              <w:spacing w:after="120"/>
              <w:rPr>
                <w:lang w:eastAsia="zh-CN"/>
              </w:rPr>
            </w:pPr>
            <w:r w:rsidRPr="005E4CE9">
              <w:t>WF on other conducted requirements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5E4CE9" w:rsidRDefault="00BB70D1" w:rsidP="009027B4">
            <w:pPr>
              <w:spacing w:after="120"/>
            </w:pPr>
            <w:r w:rsidRPr="005E4CE9">
              <w:t>CMCC</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0D1" w:rsidRPr="00D67797" w:rsidRDefault="00D67797" w:rsidP="009027B4">
            <w:pPr>
              <w:spacing w:after="120"/>
              <w:rPr>
                <w:highlight w:val="green"/>
              </w:rPr>
            </w:pPr>
            <w:r w:rsidRPr="00D67797">
              <w:rPr>
                <w:highlight w:val="green"/>
                <w:lang w:eastAsia="zh-CN"/>
              </w:rPr>
              <w:t>Approved</w:t>
            </w:r>
          </w:p>
        </w:tc>
      </w:tr>
    </w:tbl>
    <w:p w:rsidR="004A71F8" w:rsidRPr="00BB70D1" w:rsidRDefault="004A71F8" w:rsidP="004A71F8">
      <w:pPr>
        <w:rPr>
          <w:rFonts w:ascii="Arial" w:hAnsi="Arial" w:cs="Arial"/>
          <w:b/>
          <w:color w:val="C00000"/>
          <w:sz w:val="24"/>
          <w:u w:val="single"/>
        </w:rPr>
      </w:pPr>
    </w:p>
    <w:p w:rsidR="004A71F8" w:rsidRPr="00A95509" w:rsidRDefault="004A71F8" w:rsidP="004A71F8">
      <w:pPr>
        <w:rPr>
          <w:rFonts w:eastAsia="等线"/>
          <w:lang w:eastAsia="zh-CN"/>
        </w:rPr>
      </w:pPr>
      <w:r w:rsidRPr="00A95509">
        <w:rPr>
          <w:rFonts w:eastAsia="等线"/>
          <w:lang w:eastAsia="zh-CN"/>
        </w:rPr>
        <w:t>----------------------------------------------------------------------------------------------------------------------</w:t>
      </w:r>
      <w:r>
        <w:rPr>
          <w:rFonts w:eastAsia="等线"/>
          <w:lang w:eastAsia="zh-CN"/>
        </w:rPr>
        <w:t>---------------------</w:t>
      </w:r>
    </w:p>
    <w:p w:rsidR="005E4CE9" w:rsidRDefault="005E4CE9" w:rsidP="005E4CE9">
      <w:pPr>
        <w:rPr>
          <w:rFonts w:ascii="Arial" w:hAnsi="Arial" w:cs="Arial"/>
          <w:b/>
          <w:sz w:val="24"/>
        </w:rPr>
      </w:pPr>
      <w:r>
        <w:rPr>
          <w:rFonts w:ascii="Arial" w:hAnsi="Arial" w:cs="Arial"/>
          <w:b/>
          <w:color w:val="0000FF"/>
          <w:sz w:val="24"/>
          <w:u w:val="thick"/>
        </w:rPr>
        <w:lastRenderedPageBreak/>
        <w:t>R4-2115720</w:t>
      </w:r>
      <w:r w:rsidRPr="00944C49">
        <w:rPr>
          <w:b/>
          <w:lang w:val="en-US" w:eastAsia="zh-CN"/>
        </w:rPr>
        <w:tab/>
      </w:r>
      <w:r w:rsidRPr="005E4CE9">
        <w:rPr>
          <w:rFonts w:ascii="Arial" w:hAnsi="Arial" w:cs="Arial"/>
          <w:b/>
          <w:sz w:val="24"/>
        </w:rPr>
        <w:t>WF on conducted output power and emission requirements</w:t>
      </w:r>
    </w:p>
    <w:p w:rsidR="005E4CE9" w:rsidRDefault="005E4CE9" w:rsidP="005E4CE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5E4CE9" w:rsidRPr="00944C49" w:rsidRDefault="005E4CE9" w:rsidP="005E4CE9">
      <w:pPr>
        <w:rPr>
          <w:rFonts w:ascii="Arial" w:hAnsi="Arial" w:cs="Arial"/>
          <w:b/>
          <w:lang w:val="en-US" w:eastAsia="zh-CN"/>
        </w:rPr>
      </w:pPr>
      <w:r w:rsidRPr="00944C49">
        <w:rPr>
          <w:rFonts w:ascii="Arial" w:hAnsi="Arial" w:cs="Arial"/>
          <w:b/>
          <w:lang w:val="en-US" w:eastAsia="zh-CN"/>
        </w:rPr>
        <w:t xml:space="preserve">Abstract: </w:t>
      </w:r>
    </w:p>
    <w:p w:rsidR="005E4CE9" w:rsidRDefault="005E4CE9" w:rsidP="005E4CE9">
      <w:pPr>
        <w:rPr>
          <w:rFonts w:ascii="Arial" w:hAnsi="Arial" w:cs="Arial"/>
          <w:b/>
          <w:lang w:val="en-US" w:eastAsia="zh-CN"/>
        </w:rPr>
      </w:pPr>
      <w:r w:rsidRPr="00944C49">
        <w:rPr>
          <w:rFonts w:ascii="Arial" w:hAnsi="Arial" w:cs="Arial"/>
          <w:b/>
          <w:lang w:val="en-US" w:eastAsia="zh-CN"/>
        </w:rPr>
        <w:t xml:space="preserve">Discussion: </w:t>
      </w:r>
    </w:p>
    <w:p w:rsidR="004A71F8" w:rsidRDefault="00BB70D1" w:rsidP="005E4CE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70D1">
        <w:rPr>
          <w:rFonts w:ascii="Arial" w:hAnsi="Arial" w:cs="Arial"/>
          <w:b/>
          <w:highlight w:val="green"/>
          <w:lang w:val="en-US" w:eastAsia="zh-CN"/>
        </w:rPr>
        <w:t>Approved.</w:t>
      </w:r>
    </w:p>
    <w:p w:rsidR="005E4CE9" w:rsidRDefault="005E4CE9" w:rsidP="005E4CE9">
      <w:pPr>
        <w:rPr>
          <w:rFonts w:ascii="Arial" w:hAnsi="Arial" w:cs="Arial"/>
          <w:b/>
          <w:sz w:val="24"/>
        </w:rPr>
      </w:pPr>
      <w:r>
        <w:rPr>
          <w:rFonts w:ascii="Arial" w:hAnsi="Arial" w:cs="Arial"/>
          <w:b/>
          <w:color w:val="0000FF"/>
          <w:sz w:val="24"/>
          <w:u w:val="thick"/>
        </w:rPr>
        <w:t>R4-2115721</w:t>
      </w:r>
      <w:r w:rsidRPr="00944C49">
        <w:rPr>
          <w:b/>
          <w:lang w:val="en-US" w:eastAsia="zh-CN"/>
        </w:rPr>
        <w:tab/>
      </w:r>
      <w:r w:rsidRPr="005E4CE9">
        <w:rPr>
          <w:rFonts w:ascii="Arial" w:hAnsi="Arial" w:cs="Arial"/>
          <w:b/>
          <w:sz w:val="24"/>
        </w:rPr>
        <w:t>WF on other conducted requirements</w:t>
      </w:r>
    </w:p>
    <w:p w:rsidR="005E4CE9" w:rsidRDefault="005E4CE9" w:rsidP="005E4CE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5E4CE9" w:rsidRPr="00944C49" w:rsidRDefault="005E4CE9" w:rsidP="005E4CE9">
      <w:pPr>
        <w:rPr>
          <w:rFonts w:ascii="Arial" w:hAnsi="Arial" w:cs="Arial"/>
          <w:b/>
          <w:lang w:val="en-US" w:eastAsia="zh-CN"/>
        </w:rPr>
      </w:pPr>
      <w:r w:rsidRPr="00944C49">
        <w:rPr>
          <w:rFonts w:ascii="Arial" w:hAnsi="Arial" w:cs="Arial"/>
          <w:b/>
          <w:lang w:val="en-US" w:eastAsia="zh-CN"/>
        </w:rPr>
        <w:t xml:space="preserve">Abstract: </w:t>
      </w:r>
    </w:p>
    <w:p w:rsidR="005E4CE9" w:rsidRDefault="005E4CE9" w:rsidP="005E4CE9">
      <w:pPr>
        <w:rPr>
          <w:rFonts w:ascii="Arial" w:hAnsi="Arial" w:cs="Arial"/>
          <w:b/>
          <w:lang w:val="en-US" w:eastAsia="zh-CN"/>
        </w:rPr>
      </w:pPr>
      <w:r w:rsidRPr="00944C49">
        <w:rPr>
          <w:rFonts w:ascii="Arial" w:hAnsi="Arial" w:cs="Arial"/>
          <w:b/>
          <w:lang w:val="en-US" w:eastAsia="zh-CN"/>
        </w:rPr>
        <w:t xml:space="preserve">Discussion: </w:t>
      </w:r>
    </w:p>
    <w:p w:rsidR="00774FBA" w:rsidRDefault="00774FBA" w:rsidP="005E4CE9">
      <w:pPr>
        <w:rPr>
          <w:rFonts w:ascii="Arial" w:hAnsi="Arial" w:cs="Arial"/>
          <w:b/>
          <w:color w:val="C00000"/>
          <w:lang w:val="en-US" w:eastAsia="zh-CN"/>
        </w:rPr>
      </w:pPr>
      <w:r w:rsidRPr="00774FBA">
        <w:rPr>
          <w:rFonts w:ascii="Arial" w:hAnsi="Arial" w:cs="Arial"/>
          <w:b/>
          <w:color w:val="C00000"/>
          <w:lang w:val="en-US" w:eastAsia="zh-CN"/>
        </w:rPr>
        <w:t>GTW Aug 25</w:t>
      </w:r>
    </w:p>
    <w:p w:rsidR="00774FBA" w:rsidRPr="00774FBA" w:rsidRDefault="00774FBA" w:rsidP="00774FBA">
      <w:pPr>
        <w:rPr>
          <w:b/>
          <w:u w:val="single"/>
        </w:rPr>
      </w:pPr>
      <w:r w:rsidRPr="00774FBA">
        <w:rPr>
          <w:b/>
          <w:u w:val="single"/>
        </w:rPr>
        <w:t>EVM requirements</w:t>
      </w:r>
    </w:p>
    <w:p w:rsidR="00774FBA" w:rsidRPr="00774FBA" w:rsidRDefault="00774FBA" w:rsidP="00774FBA">
      <w:pPr>
        <w:rPr>
          <w:lang w:eastAsia="zh-CN"/>
        </w:rPr>
      </w:pPr>
      <w:r w:rsidRPr="00774FBA">
        <w:rPr>
          <w:lang w:eastAsia="zh-CN"/>
        </w:rPr>
        <w:t>CATT: We prefer to define several EVM limit requirements without linked modulation orders.</w:t>
      </w:r>
    </w:p>
    <w:p w:rsidR="00774FBA" w:rsidRPr="00774FBA" w:rsidRDefault="00774FBA" w:rsidP="00774FBA">
      <w:pPr>
        <w:rPr>
          <w:lang w:eastAsia="zh-CN"/>
        </w:rPr>
      </w:pPr>
      <w:r w:rsidRPr="00774FBA">
        <w:rPr>
          <w:rFonts w:hint="eastAsia"/>
          <w:lang w:eastAsia="zh-CN"/>
        </w:rPr>
        <w:t>N</w:t>
      </w:r>
      <w:r w:rsidRPr="00774FBA">
        <w:rPr>
          <w:lang w:eastAsia="zh-CN"/>
        </w:rPr>
        <w:t xml:space="preserve">okia: We are fine to linkage with modulation orders. </w:t>
      </w:r>
    </w:p>
    <w:p w:rsidR="00774FBA" w:rsidRPr="00774FBA" w:rsidRDefault="00774FBA" w:rsidP="00774FBA">
      <w:pPr>
        <w:rPr>
          <w:lang w:eastAsia="zh-CN"/>
        </w:rPr>
      </w:pPr>
      <w:r w:rsidRPr="00774FBA">
        <w:rPr>
          <w:lang w:eastAsia="zh-CN"/>
        </w:rPr>
        <w:t>QC: W</w:t>
      </w:r>
      <w:r w:rsidRPr="00774FBA">
        <w:rPr>
          <w:rFonts w:hint="eastAsia"/>
          <w:lang w:eastAsia="zh-CN"/>
        </w:rPr>
        <w:t>e</w:t>
      </w:r>
      <w:r w:rsidRPr="00774FBA">
        <w:rPr>
          <w:lang w:eastAsia="zh-CN"/>
        </w:rPr>
        <w:t xml:space="preserve"> are fine to linkage with modulation orders. As we need to verify EVM under certain assumption of modulation orders.</w:t>
      </w:r>
    </w:p>
    <w:p w:rsidR="00774FBA" w:rsidRPr="00774FBA" w:rsidRDefault="00774FBA" w:rsidP="00774FBA">
      <w:pPr>
        <w:rPr>
          <w:lang w:eastAsia="zh-CN"/>
        </w:rPr>
      </w:pPr>
      <w:r w:rsidRPr="00774FBA">
        <w:rPr>
          <w:lang w:eastAsia="zh-CN"/>
        </w:rPr>
        <w:t xml:space="preserve">Huawei: Similar view </w:t>
      </w:r>
      <w:r w:rsidRPr="00774FBA">
        <w:rPr>
          <w:rFonts w:hint="eastAsia"/>
          <w:lang w:eastAsia="zh-CN"/>
        </w:rPr>
        <w:t>as</w:t>
      </w:r>
      <w:r w:rsidRPr="00774FBA">
        <w:rPr>
          <w:lang w:eastAsia="zh-CN"/>
        </w:rPr>
        <w:t xml:space="preserve"> </w:t>
      </w:r>
      <w:r w:rsidRPr="00774FBA">
        <w:rPr>
          <w:rFonts w:hint="eastAsia"/>
          <w:lang w:eastAsia="zh-CN"/>
        </w:rPr>
        <w:t>QC</w:t>
      </w:r>
      <w:r w:rsidRPr="00774FBA">
        <w:rPr>
          <w:lang w:eastAsia="zh-CN"/>
        </w:rPr>
        <w:t xml:space="preserve">. Lowest value with highest modulation order. We are worrying for EVM linked to QPSK.  </w:t>
      </w:r>
    </w:p>
    <w:p w:rsidR="00774FBA" w:rsidRPr="00774FBA" w:rsidRDefault="00774FBA" w:rsidP="00774FBA">
      <w:pPr>
        <w:rPr>
          <w:lang w:eastAsia="zh-CN"/>
        </w:rPr>
      </w:pPr>
      <w:r w:rsidRPr="00774FBA">
        <w:rPr>
          <w:lang w:eastAsia="zh-CN"/>
        </w:rPr>
        <w:t xml:space="preserve">E///: We can improve the definition under specification drafting. For MTC, we see the scenario with EVM linked with QPSK. </w:t>
      </w:r>
    </w:p>
    <w:p w:rsidR="00774FBA" w:rsidRPr="00774FBA" w:rsidRDefault="00774FBA" w:rsidP="00774FBA">
      <w:pPr>
        <w:rPr>
          <w:lang w:eastAsia="zh-CN"/>
        </w:rPr>
      </w:pPr>
      <w:r w:rsidRPr="00774FBA">
        <w:rPr>
          <w:lang w:eastAsia="zh-CN"/>
        </w:rPr>
        <w:t xml:space="preserve">CommScope: It’s useful to linked with modulation orders. The value from 104 is reasonable. </w:t>
      </w:r>
    </w:p>
    <w:p w:rsidR="00774FBA" w:rsidRPr="00774FBA" w:rsidRDefault="00774FBA" w:rsidP="00774FBA">
      <w:pPr>
        <w:rPr>
          <w:lang w:eastAsia="zh-CN"/>
        </w:rPr>
      </w:pPr>
      <w:r w:rsidRPr="00774FBA">
        <w:rPr>
          <w:lang w:eastAsia="zh-CN"/>
        </w:rPr>
        <w:t>CATT: We can further work for specifying requirements, BS manner mayn’t work</w:t>
      </w:r>
    </w:p>
    <w:p w:rsidR="00774FBA" w:rsidRPr="00774FBA" w:rsidRDefault="00774FBA" w:rsidP="00774FBA">
      <w:pPr>
        <w:rPr>
          <w:lang w:eastAsia="zh-CN"/>
        </w:rPr>
      </w:pPr>
      <w:r w:rsidRPr="00774FBA">
        <w:rPr>
          <w:lang w:eastAsia="zh-CN"/>
        </w:rPr>
        <w:t>Nokia: Emission requirements should be take care of co-existence issue other than EVM requirements.</w:t>
      </w:r>
    </w:p>
    <w:p w:rsidR="00774FBA" w:rsidRPr="002A3266" w:rsidRDefault="00774FBA" w:rsidP="00774FBA">
      <w:pPr>
        <w:rPr>
          <w:lang w:eastAsia="zh-CN"/>
        </w:rPr>
      </w:pPr>
      <w:r w:rsidRPr="002A3266">
        <w:rPr>
          <w:highlight w:val="green"/>
          <w:lang w:eastAsia="zh-CN"/>
        </w:rPr>
        <w:t>Agreement:</w:t>
      </w:r>
    </w:p>
    <w:p w:rsidR="00774FBA" w:rsidRPr="002A3266" w:rsidRDefault="00774FBA" w:rsidP="00774FBA">
      <w:pPr>
        <w:rPr>
          <w:bCs/>
          <w:iCs/>
          <w:highlight w:val="green"/>
          <w:lang w:eastAsia="zh-CN"/>
        </w:rPr>
      </w:pPr>
      <w:r w:rsidRPr="002A3266">
        <w:rPr>
          <w:bCs/>
          <w:iCs/>
          <w:highlight w:val="green"/>
          <w:lang w:eastAsia="zh-CN"/>
        </w:rPr>
        <w:t>Agreement 1-1: Define EVM limits in the spec.</w:t>
      </w:r>
    </w:p>
    <w:p w:rsidR="00774FBA" w:rsidRPr="002A3266" w:rsidRDefault="00774FBA" w:rsidP="00774FBA">
      <w:pPr>
        <w:rPr>
          <w:bCs/>
          <w:iCs/>
          <w:highlight w:val="green"/>
          <w:lang w:eastAsia="zh-CN"/>
        </w:rPr>
      </w:pPr>
      <w:r w:rsidRPr="002A3266">
        <w:rPr>
          <w:bCs/>
          <w:iCs/>
          <w:highlight w:val="green"/>
          <w:lang w:eastAsia="zh-CN"/>
        </w:rPr>
        <w:t>Agreement 1-2: 256 QAM scenario should be considered for repeater spec. 256 QAM is not necessary for FR2 UL.</w:t>
      </w:r>
    </w:p>
    <w:p w:rsidR="00774FBA" w:rsidRPr="002A3266" w:rsidRDefault="00774FBA" w:rsidP="00774FBA">
      <w:pPr>
        <w:rPr>
          <w:highlight w:val="green"/>
          <w:lang w:eastAsia="zh-CN"/>
        </w:rPr>
      </w:pPr>
      <w:r w:rsidRPr="002A3266">
        <w:rPr>
          <w:bCs/>
          <w:iCs/>
          <w:highlight w:val="green"/>
          <w:lang w:eastAsia="zh-CN"/>
        </w:rPr>
        <w:t>Agreement 1-3: If EVM are based on declaration, regardless of declaration of basic limits or modulation scheme, the declaration for DL and UL are independent.</w:t>
      </w:r>
    </w:p>
    <w:p w:rsidR="00774FBA" w:rsidRPr="002A3266" w:rsidRDefault="00774FBA" w:rsidP="00774FBA">
      <w:pPr>
        <w:rPr>
          <w:bCs/>
          <w:iCs/>
          <w:highlight w:val="green"/>
          <w:lang w:eastAsia="zh-CN"/>
        </w:rPr>
      </w:pPr>
      <w:r w:rsidRPr="002A3266">
        <w:rPr>
          <w:bCs/>
          <w:iCs/>
          <w:highlight w:val="green"/>
          <w:lang w:eastAsia="zh-CN"/>
        </w:rPr>
        <w:t>Agreement 1-4: Define following EVM levels linked to different modulation scheme and repeater declare which EVM level is supported.</w:t>
      </w:r>
    </w:p>
    <w:p w:rsidR="00774FBA" w:rsidRPr="002A3266" w:rsidRDefault="00774FBA" w:rsidP="004B3A68">
      <w:pPr>
        <w:pStyle w:val="a"/>
        <w:numPr>
          <w:ilvl w:val="0"/>
          <w:numId w:val="38"/>
        </w:numPr>
        <w:overflowPunct w:val="0"/>
        <w:autoSpaceDE w:val="0"/>
        <w:autoSpaceDN w:val="0"/>
        <w:adjustRightInd w:val="0"/>
        <w:spacing w:after="180"/>
        <w:textAlignment w:val="baseline"/>
        <w:rPr>
          <w:rFonts w:eastAsiaTheme="minorEastAsia"/>
          <w:iCs/>
          <w:szCs w:val="20"/>
          <w:highlight w:val="green"/>
        </w:rPr>
      </w:pPr>
      <w:r w:rsidRPr="002A3266">
        <w:rPr>
          <w:iCs/>
          <w:szCs w:val="20"/>
          <w:highlight w:val="green"/>
        </w:rPr>
        <w:t xml:space="preserve">EVM level linked to 256QAM </w:t>
      </w:r>
    </w:p>
    <w:p w:rsidR="00774FBA" w:rsidRPr="002A3266" w:rsidRDefault="002A3266" w:rsidP="004B3A68">
      <w:pPr>
        <w:pStyle w:val="a"/>
        <w:numPr>
          <w:ilvl w:val="0"/>
          <w:numId w:val="38"/>
        </w:numPr>
        <w:overflowPunct w:val="0"/>
        <w:autoSpaceDE w:val="0"/>
        <w:autoSpaceDN w:val="0"/>
        <w:adjustRightInd w:val="0"/>
        <w:spacing w:after="180"/>
        <w:textAlignment w:val="baseline"/>
        <w:rPr>
          <w:rFonts w:eastAsiaTheme="minorEastAsia"/>
          <w:iCs/>
          <w:szCs w:val="20"/>
          <w:highlight w:val="green"/>
        </w:rPr>
      </w:pPr>
      <w:r w:rsidRPr="002A3266">
        <w:rPr>
          <w:iCs/>
          <w:szCs w:val="20"/>
          <w:highlight w:val="green"/>
        </w:rPr>
        <w:t>FFS: EVM level linked to</w:t>
      </w:r>
      <w:r w:rsidR="00774FBA" w:rsidRPr="002A3266">
        <w:rPr>
          <w:iCs/>
          <w:szCs w:val="20"/>
          <w:highlight w:val="green"/>
        </w:rPr>
        <w:t xml:space="preserve"> low data rate e.g. QPSK</w:t>
      </w:r>
    </w:p>
    <w:p w:rsidR="00774FBA" w:rsidRPr="002A3266" w:rsidRDefault="00774FBA" w:rsidP="004B3A68">
      <w:pPr>
        <w:pStyle w:val="a"/>
        <w:numPr>
          <w:ilvl w:val="0"/>
          <w:numId w:val="38"/>
        </w:numPr>
        <w:overflowPunct w:val="0"/>
        <w:autoSpaceDE w:val="0"/>
        <w:autoSpaceDN w:val="0"/>
        <w:adjustRightInd w:val="0"/>
        <w:spacing w:after="180"/>
        <w:textAlignment w:val="baseline"/>
        <w:rPr>
          <w:rFonts w:eastAsiaTheme="minorEastAsia"/>
          <w:iCs/>
          <w:szCs w:val="20"/>
          <w:highlight w:val="green"/>
        </w:rPr>
      </w:pPr>
      <w:r w:rsidRPr="002A3266">
        <w:rPr>
          <w:iCs/>
          <w:szCs w:val="20"/>
          <w:highlight w:val="green"/>
        </w:rPr>
        <w:t xml:space="preserve">EVM level linked to 64QAM </w:t>
      </w:r>
    </w:p>
    <w:p w:rsidR="00774FBA" w:rsidRPr="002A3266" w:rsidRDefault="00774FBA" w:rsidP="00774FBA">
      <w:pPr>
        <w:rPr>
          <w:rFonts w:eastAsiaTheme="minorEastAsia"/>
          <w:iCs/>
          <w:lang w:eastAsia="zh-CN"/>
        </w:rPr>
      </w:pPr>
      <w:r w:rsidRPr="002A3266">
        <w:rPr>
          <w:iCs/>
          <w:highlight w:val="green"/>
          <w:lang w:eastAsia="zh-CN"/>
        </w:rPr>
        <w:t>RAN4 will further discuss how to specify EVM into specification</w:t>
      </w:r>
    </w:p>
    <w:p w:rsidR="00774FBA" w:rsidRPr="00774FBA" w:rsidRDefault="00774FBA" w:rsidP="00774FBA">
      <w:pPr>
        <w:rPr>
          <w:b/>
          <w:u w:val="single"/>
        </w:rPr>
      </w:pPr>
      <w:r w:rsidRPr="00774FBA">
        <w:rPr>
          <w:b/>
          <w:u w:val="single"/>
        </w:rPr>
        <w:t>NF equivalent requirements</w:t>
      </w:r>
    </w:p>
    <w:p w:rsidR="00774FBA" w:rsidRPr="00774FBA" w:rsidRDefault="00774FBA" w:rsidP="00774FBA">
      <w:pPr>
        <w:rPr>
          <w:bCs/>
          <w:iCs/>
          <w:lang w:eastAsia="zh-CN"/>
        </w:rPr>
      </w:pPr>
      <w:r w:rsidRPr="00774FBA">
        <w:rPr>
          <w:bCs/>
          <w:iCs/>
          <w:lang w:eastAsia="zh-CN"/>
        </w:rPr>
        <w:t>Huawei: We are OK with agreement 2-1. O</w:t>
      </w:r>
      <w:r w:rsidRPr="00774FBA">
        <w:rPr>
          <w:rFonts w:hint="eastAsia"/>
          <w:bCs/>
          <w:iCs/>
          <w:lang w:eastAsia="zh-CN"/>
        </w:rPr>
        <w:t>ption</w:t>
      </w:r>
      <w:r w:rsidRPr="00774FBA">
        <w:rPr>
          <w:bCs/>
          <w:iCs/>
          <w:lang w:eastAsia="zh-CN"/>
        </w:rPr>
        <w:t xml:space="preserve"> 2 linked with gain.</w:t>
      </w:r>
    </w:p>
    <w:p w:rsidR="00774FBA" w:rsidRPr="00774FBA" w:rsidRDefault="00774FBA" w:rsidP="00774FBA">
      <w:pPr>
        <w:rPr>
          <w:bCs/>
          <w:iCs/>
          <w:lang w:eastAsia="zh-CN"/>
        </w:rPr>
      </w:pPr>
      <w:r w:rsidRPr="00774FBA">
        <w:rPr>
          <w:bCs/>
          <w:iCs/>
          <w:lang w:eastAsia="zh-CN"/>
        </w:rPr>
        <w:t xml:space="preserve">Nokia: We agree NF is important. Meanwhile it maynot feasible to measure NF in FR2. </w:t>
      </w:r>
      <w:r w:rsidRPr="00774FBA">
        <w:rPr>
          <w:rFonts w:hint="eastAsia"/>
          <w:bCs/>
          <w:iCs/>
          <w:lang w:eastAsia="zh-CN"/>
        </w:rPr>
        <w:t>Maximum</w:t>
      </w:r>
      <w:r w:rsidRPr="00774FBA">
        <w:rPr>
          <w:bCs/>
          <w:iCs/>
          <w:lang w:eastAsia="zh-CN"/>
        </w:rPr>
        <w:t xml:space="preserve"> output power seems related gain.</w:t>
      </w:r>
    </w:p>
    <w:p w:rsidR="00774FBA" w:rsidRPr="00774FBA" w:rsidRDefault="00774FBA" w:rsidP="00774FBA">
      <w:pPr>
        <w:rPr>
          <w:bCs/>
          <w:iCs/>
          <w:lang w:eastAsia="zh-CN"/>
        </w:rPr>
      </w:pPr>
      <w:r w:rsidRPr="00774FBA">
        <w:rPr>
          <w:bCs/>
          <w:iCs/>
          <w:lang w:eastAsia="zh-CN"/>
        </w:rPr>
        <w:lastRenderedPageBreak/>
        <w:t xml:space="preserve">Ericsson: Option 2, we don't want to amplify with output without input. From interference aspect, we want to ensure the performance. </w:t>
      </w:r>
    </w:p>
    <w:p w:rsidR="00774FBA" w:rsidRPr="00774FBA" w:rsidRDefault="00774FBA" w:rsidP="00774FBA">
      <w:pPr>
        <w:rPr>
          <w:bCs/>
          <w:iCs/>
          <w:lang w:eastAsia="zh-CN"/>
        </w:rPr>
      </w:pPr>
      <w:r w:rsidRPr="00774FBA">
        <w:rPr>
          <w:bCs/>
          <w:iCs/>
          <w:lang w:eastAsia="zh-CN"/>
        </w:rPr>
        <w:t xml:space="preserve">CommScope: NF is not in standard; we don’t want to specify NF in specs. </w:t>
      </w:r>
      <w:r w:rsidRPr="00774FBA">
        <w:rPr>
          <w:rFonts w:hint="eastAsia"/>
          <w:bCs/>
          <w:iCs/>
          <w:lang w:eastAsia="zh-CN"/>
        </w:rPr>
        <w:t>We</w:t>
      </w:r>
      <w:r w:rsidRPr="00774FBA">
        <w:rPr>
          <w:bCs/>
          <w:iCs/>
          <w:lang w:eastAsia="zh-CN"/>
        </w:rPr>
        <w:t xml:space="preserve"> </w:t>
      </w:r>
      <w:r w:rsidRPr="00774FBA">
        <w:rPr>
          <w:rFonts w:hint="eastAsia"/>
          <w:bCs/>
          <w:iCs/>
          <w:lang w:eastAsia="zh-CN"/>
        </w:rPr>
        <w:t>are</w:t>
      </w:r>
      <w:r w:rsidRPr="00774FBA">
        <w:rPr>
          <w:bCs/>
          <w:iCs/>
          <w:lang w:eastAsia="zh-CN"/>
        </w:rPr>
        <w:t xml:space="preserve"> open to discuss option 2.</w:t>
      </w:r>
    </w:p>
    <w:p w:rsidR="00774FBA" w:rsidRPr="00774FBA" w:rsidRDefault="00774FBA" w:rsidP="00774FBA">
      <w:pPr>
        <w:rPr>
          <w:bCs/>
          <w:iCs/>
          <w:lang w:eastAsia="zh-CN"/>
        </w:rPr>
      </w:pPr>
      <w:r w:rsidRPr="00774FBA">
        <w:rPr>
          <w:bCs/>
          <w:iCs/>
          <w:lang w:eastAsia="zh-CN"/>
        </w:rPr>
        <w:t>CATT: For option 3, how to specify requirements with option 3? Seems both option 2 and option 3 require some side condition i.e. the gain assumption.</w:t>
      </w:r>
    </w:p>
    <w:p w:rsidR="00774FBA" w:rsidRPr="00774FBA" w:rsidRDefault="00774FBA" w:rsidP="00774FBA">
      <w:pPr>
        <w:rPr>
          <w:bCs/>
          <w:iCs/>
          <w:lang w:eastAsia="zh-CN"/>
        </w:rPr>
      </w:pPr>
      <w:r w:rsidRPr="00774FBA">
        <w:rPr>
          <w:bCs/>
          <w:iCs/>
          <w:lang w:eastAsia="zh-CN"/>
        </w:rPr>
        <w:t xml:space="preserve">CMCC: We prefer option 1 which is direct metric. Option 2 merged gain and noise floor together. </w:t>
      </w:r>
    </w:p>
    <w:p w:rsidR="00774FBA" w:rsidRPr="00774FBA" w:rsidRDefault="00774FBA" w:rsidP="00774FBA">
      <w:pPr>
        <w:rPr>
          <w:bCs/>
          <w:iCs/>
          <w:lang w:eastAsia="zh-CN"/>
        </w:rPr>
      </w:pPr>
      <w:r w:rsidRPr="00774FBA">
        <w:rPr>
          <w:bCs/>
          <w:iCs/>
          <w:lang w:eastAsia="zh-CN"/>
        </w:rPr>
        <w:t xml:space="preserve">E///: Why NF is important? NF vs NF with gain. Option 2 more reasonable to reflect performance. </w:t>
      </w:r>
    </w:p>
    <w:p w:rsidR="00774FBA" w:rsidRPr="00774FBA" w:rsidRDefault="00774FBA" w:rsidP="00774FBA">
      <w:pPr>
        <w:rPr>
          <w:bCs/>
          <w:iCs/>
          <w:lang w:eastAsia="zh-CN"/>
        </w:rPr>
      </w:pPr>
      <w:r w:rsidRPr="00774FBA">
        <w:rPr>
          <w:bCs/>
          <w:iCs/>
          <w:lang w:eastAsia="zh-CN"/>
        </w:rPr>
        <w:t xml:space="preserve">Huawei: High gain + low NF equal to Low gain + High NF from output power aspect. </w:t>
      </w:r>
    </w:p>
    <w:p w:rsidR="00774FBA" w:rsidRPr="00774FBA" w:rsidRDefault="00774FBA" w:rsidP="00774FBA">
      <w:pPr>
        <w:rPr>
          <w:bCs/>
          <w:iCs/>
          <w:lang w:eastAsia="zh-CN"/>
        </w:rPr>
      </w:pPr>
      <w:r w:rsidRPr="00774FBA">
        <w:rPr>
          <w:bCs/>
          <w:iCs/>
          <w:lang w:eastAsia="zh-CN"/>
        </w:rPr>
        <w:t xml:space="preserve">Nokia: Seems we are discussing different requirements. One refer to define reference requirements, others refer to co-existence and interference. </w:t>
      </w:r>
    </w:p>
    <w:p w:rsidR="00774FBA" w:rsidRPr="00774FBA" w:rsidRDefault="00774FBA" w:rsidP="00774FBA">
      <w:pPr>
        <w:rPr>
          <w:bCs/>
          <w:iCs/>
          <w:lang w:eastAsia="zh-CN"/>
        </w:rPr>
      </w:pPr>
      <w:r w:rsidRPr="00774FBA">
        <w:rPr>
          <w:bCs/>
          <w:iCs/>
          <w:lang w:eastAsia="zh-CN"/>
        </w:rPr>
        <w:t>CMCC: Option 2 is NF + gain. Questionable how to define the requirements.</w:t>
      </w:r>
    </w:p>
    <w:p w:rsidR="00774FBA" w:rsidRPr="00774FBA" w:rsidRDefault="00774FBA" w:rsidP="00774FBA">
      <w:pPr>
        <w:rPr>
          <w:bCs/>
          <w:iCs/>
          <w:lang w:eastAsia="zh-CN"/>
        </w:rPr>
      </w:pPr>
      <w:r w:rsidRPr="00774FBA">
        <w:rPr>
          <w:bCs/>
          <w:iCs/>
          <w:lang w:eastAsia="zh-CN"/>
        </w:rPr>
        <w:t xml:space="preserve">Ericsson: We should understand why we define requirements. </w:t>
      </w:r>
    </w:p>
    <w:p w:rsidR="00774FBA" w:rsidRPr="00774FBA" w:rsidRDefault="00774FBA" w:rsidP="00774FBA">
      <w:pPr>
        <w:rPr>
          <w:bCs/>
          <w:iCs/>
          <w:lang w:eastAsia="zh-CN"/>
        </w:rPr>
      </w:pPr>
      <w:r w:rsidRPr="00774FBA">
        <w:rPr>
          <w:bCs/>
          <w:iCs/>
          <w:lang w:eastAsia="zh-CN"/>
        </w:rPr>
        <w:t>CommScope: NF impact the manufacture and depending on the deployment scenario. We don’t see the need to limit NF. This is can be handled by NW deployment.</w:t>
      </w:r>
    </w:p>
    <w:p w:rsidR="00774FBA" w:rsidRPr="00774FBA" w:rsidRDefault="00774FBA" w:rsidP="00774FBA">
      <w:pPr>
        <w:rPr>
          <w:bCs/>
          <w:iCs/>
          <w:lang w:eastAsia="zh-CN"/>
        </w:rPr>
      </w:pPr>
      <w:r w:rsidRPr="00774FBA">
        <w:rPr>
          <w:bCs/>
          <w:iCs/>
          <w:lang w:eastAsia="zh-CN"/>
        </w:rPr>
        <w:t>ZTE: For in-band wanted signal, first one can be verified by EVM. S</w:t>
      </w:r>
      <w:r w:rsidRPr="00774FBA">
        <w:rPr>
          <w:rFonts w:hint="eastAsia"/>
          <w:bCs/>
          <w:iCs/>
          <w:lang w:eastAsia="zh-CN"/>
        </w:rPr>
        <w:t>econd</w:t>
      </w:r>
      <w:r w:rsidRPr="00774FBA">
        <w:rPr>
          <w:bCs/>
          <w:iCs/>
          <w:lang w:eastAsia="zh-CN"/>
        </w:rPr>
        <w:t xml:space="preserve"> one can be verified by in-band emission. </w:t>
      </w:r>
    </w:p>
    <w:p w:rsidR="00774FBA" w:rsidRPr="00774FBA" w:rsidRDefault="00774FBA" w:rsidP="00774FBA">
      <w:pPr>
        <w:rPr>
          <w:bCs/>
          <w:iCs/>
          <w:lang w:eastAsia="zh-CN"/>
        </w:rPr>
      </w:pPr>
      <w:r w:rsidRPr="00774FBA">
        <w:rPr>
          <w:bCs/>
          <w:iCs/>
          <w:lang w:eastAsia="zh-CN"/>
        </w:rPr>
        <w:t>CMCC: We can use NF analyser to verify NF.</w:t>
      </w:r>
    </w:p>
    <w:p w:rsidR="00774FBA" w:rsidRDefault="00774FBA" w:rsidP="00774FBA">
      <w:pPr>
        <w:rPr>
          <w:bCs/>
          <w:iCs/>
          <w:sz w:val="22"/>
          <w:szCs w:val="22"/>
          <w:highlight w:val="green"/>
          <w:lang w:eastAsia="zh-CN"/>
        </w:rPr>
      </w:pPr>
      <w:r>
        <w:rPr>
          <w:bCs/>
          <w:iCs/>
          <w:sz w:val="22"/>
          <w:szCs w:val="22"/>
          <w:highlight w:val="green"/>
          <w:lang w:eastAsia="zh-CN"/>
        </w:rPr>
        <w:t>Agreement:</w:t>
      </w:r>
    </w:p>
    <w:p w:rsidR="00774FBA" w:rsidRPr="00CA2186" w:rsidRDefault="00774FBA" w:rsidP="00774FBA">
      <w:pPr>
        <w:rPr>
          <w:bCs/>
          <w:iCs/>
          <w:sz w:val="22"/>
          <w:szCs w:val="22"/>
          <w:highlight w:val="green"/>
          <w:lang w:eastAsia="zh-CN"/>
        </w:rPr>
      </w:pPr>
      <w:r w:rsidRPr="00CA2186">
        <w:rPr>
          <w:bCs/>
          <w:iCs/>
          <w:sz w:val="22"/>
          <w:szCs w:val="22"/>
          <w:highlight w:val="green"/>
          <w:lang w:eastAsia="zh-CN"/>
        </w:rPr>
        <w:t>Further discuss the purpose of introducing NF equivalent requirements including:</w:t>
      </w:r>
    </w:p>
    <w:p w:rsidR="00774FBA" w:rsidRPr="00CA2186" w:rsidRDefault="00774FBA" w:rsidP="004B3A68">
      <w:pPr>
        <w:pStyle w:val="a"/>
        <w:numPr>
          <w:ilvl w:val="0"/>
          <w:numId w:val="39"/>
        </w:numPr>
        <w:overflowPunct w:val="0"/>
        <w:autoSpaceDE w:val="0"/>
        <w:autoSpaceDN w:val="0"/>
        <w:adjustRightInd w:val="0"/>
        <w:spacing w:after="180"/>
        <w:textAlignment w:val="baseline"/>
        <w:rPr>
          <w:rFonts w:eastAsia="MS Mincho"/>
          <w:bCs/>
          <w:iCs/>
          <w:sz w:val="22"/>
          <w:szCs w:val="22"/>
          <w:highlight w:val="green"/>
        </w:rPr>
      </w:pPr>
      <w:r w:rsidRPr="00CA2186">
        <w:rPr>
          <w:rFonts w:eastAsiaTheme="minorEastAsia" w:hint="eastAsia"/>
          <w:bCs/>
          <w:iCs/>
          <w:sz w:val="22"/>
          <w:szCs w:val="22"/>
          <w:highlight w:val="green"/>
        </w:rPr>
        <w:t>Ve</w:t>
      </w:r>
      <w:r w:rsidRPr="00CA2186">
        <w:rPr>
          <w:rFonts w:eastAsiaTheme="minorEastAsia"/>
          <w:bCs/>
          <w:iCs/>
          <w:sz w:val="22"/>
          <w:szCs w:val="22"/>
          <w:highlight w:val="green"/>
        </w:rPr>
        <w:t>rify SINR degra</w:t>
      </w:r>
      <w:r>
        <w:rPr>
          <w:rFonts w:eastAsiaTheme="minorEastAsia"/>
          <w:bCs/>
          <w:iCs/>
          <w:sz w:val="22"/>
          <w:szCs w:val="22"/>
          <w:highlight w:val="green"/>
        </w:rPr>
        <w:t>d</w:t>
      </w:r>
      <w:r w:rsidRPr="00CA2186">
        <w:rPr>
          <w:rFonts w:eastAsiaTheme="minorEastAsia"/>
          <w:bCs/>
          <w:iCs/>
          <w:sz w:val="22"/>
          <w:szCs w:val="22"/>
          <w:highlight w:val="green"/>
        </w:rPr>
        <w:t>ation with internal noise floor</w:t>
      </w:r>
    </w:p>
    <w:p w:rsidR="00774FBA" w:rsidRPr="00CA2186" w:rsidRDefault="00774FBA" w:rsidP="004B3A68">
      <w:pPr>
        <w:pStyle w:val="a"/>
        <w:numPr>
          <w:ilvl w:val="0"/>
          <w:numId w:val="39"/>
        </w:numPr>
        <w:overflowPunct w:val="0"/>
        <w:autoSpaceDE w:val="0"/>
        <w:autoSpaceDN w:val="0"/>
        <w:adjustRightInd w:val="0"/>
        <w:spacing w:after="180"/>
        <w:textAlignment w:val="baseline"/>
        <w:rPr>
          <w:bCs/>
          <w:iCs/>
          <w:sz w:val="22"/>
          <w:szCs w:val="22"/>
          <w:highlight w:val="green"/>
        </w:rPr>
      </w:pPr>
      <w:r w:rsidRPr="00CA2186">
        <w:rPr>
          <w:rFonts w:eastAsiaTheme="minorEastAsia"/>
          <w:bCs/>
          <w:iCs/>
          <w:sz w:val="22"/>
          <w:szCs w:val="22"/>
          <w:highlight w:val="green"/>
        </w:rPr>
        <w:t xml:space="preserve">Ensure the interference co-existence performance inside the passband </w:t>
      </w:r>
    </w:p>
    <w:p w:rsidR="00774FBA" w:rsidRPr="00CA2186" w:rsidRDefault="00774FBA" w:rsidP="00774FBA">
      <w:pPr>
        <w:rPr>
          <w:bCs/>
          <w:iCs/>
          <w:sz w:val="22"/>
          <w:szCs w:val="22"/>
          <w:highlight w:val="green"/>
          <w:lang w:eastAsia="zh-CN"/>
        </w:rPr>
      </w:pPr>
      <w:r w:rsidRPr="00CA2186">
        <w:rPr>
          <w:rFonts w:hint="eastAsia"/>
          <w:bCs/>
          <w:iCs/>
          <w:sz w:val="22"/>
          <w:szCs w:val="22"/>
          <w:highlight w:val="green"/>
          <w:lang w:eastAsia="zh-CN"/>
        </w:rPr>
        <w:t>FFS</w:t>
      </w:r>
      <w:r w:rsidRPr="00CA2186">
        <w:rPr>
          <w:bCs/>
          <w:iCs/>
          <w:sz w:val="22"/>
          <w:szCs w:val="22"/>
          <w:highlight w:val="green"/>
          <w:lang w:eastAsia="zh-CN"/>
        </w:rPr>
        <w:t xml:space="preserve"> whether dedicated NF requirements need to be introduced, or can be implicitly verified by other requirements including EVM requirements and emission requirements. </w:t>
      </w:r>
    </w:p>
    <w:p w:rsidR="00774FBA" w:rsidRPr="00CA2186" w:rsidRDefault="00774FBA" w:rsidP="00774FBA">
      <w:pPr>
        <w:rPr>
          <w:bCs/>
          <w:iCs/>
          <w:sz w:val="22"/>
          <w:szCs w:val="22"/>
          <w:highlight w:val="green"/>
          <w:lang w:eastAsia="zh-CN"/>
        </w:rPr>
      </w:pPr>
      <w:r w:rsidRPr="00CA2186">
        <w:rPr>
          <w:rFonts w:hint="eastAsia"/>
          <w:bCs/>
          <w:iCs/>
          <w:sz w:val="22"/>
          <w:szCs w:val="22"/>
          <w:highlight w:val="green"/>
          <w:lang w:eastAsia="zh-CN"/>
        </w:rPr>
        <w:t>T</w:t>
      </w:r>
      <w:r w:rsidRPr="00CA2186">
        <w:rPr>
          <w:bCs/>
          <w:iCs/>
          <w:sz w:val="22"/>
          <w:szCs w:val="22"/>
          <w:highlight w:val="green"/>
          <w:lang w:eastAsia="zh-CN"/>
        </w:rPr>
        <w:t>he potential options for defining NF requirements if dedicated NF requirements introduced:</w:t>
      </w:r>
    </w:p>
    <w:p w:rsidR="00774FBA" w:rsidRPr="00CA2186" w:rsidRDefault="00774FBA" w:rsidP="004B3A68">
      <w:pPr>
        <w:pStyle w:val="a"/>
        <w:numPr>
          <w:ilvl w:val="0"/>
          <w:numId w:val="40"/>
        </w:numPr>
        <w:overflowPunct w:val="0"/>
        <w:autoSpaceDE w:val="0"/>
        <w:autoSpaceDN w:val="0"/>
        <w:adjustRightInd w:val="0"/>
        <w:spacing w:after="180"/>
        <w:textAlignment w:val="baseline"/>
        <w:rPr>
          <w:iCs/>
          <w:sz w:val="22"/>
          <w:szCs w:val="22"/>
          <w:highlight w:val="green"/>
          <w:shd w:val="pct15" w:color="auto" w:fill="FFFFFF"/>
        </w:rPr>
      </w:pPr>
      <w:r w:rsidRPr="00CA2186">
        <w:rPr>
          <w:iCs/>
          <w:sz w:val="22"/>
          <w:szCs w:val="22"/>
          <w:highlight w:val="green"/>
          <w:shd w:val="pct15" w:color="auto" w:fill="FFFFFF"/>
        </w:rPr>
        <w:t>Option 1: NF</w:t>
      </w:r>
    </w:p>
    <w:p w:rsidR="00774FBA" w:rsidRPr="00CA2186" w:rsidRDefault="00774FBA" w:rsidP="004B3A68">
      <w:pPr>
        <w:pStyle w:val="a"/>
        <w:numPr>
          <w:ilvl w:val="0"/>
          <w:numId w:val="40"/>
        </w:numPr>
        <w:overflowPunct w:val="0"/>
        <w:autoSpaceDE w:val="0"/>
        <w:autoSpaceDN w:val="0"/>
        <w:adjustRightInd w:val="0"/>
        <w:spacing w:after="180"/>
        <w:textAlignment w:val="baseline"/>
        <w:rPr>
          <w:iCs/>
          <w:sz w:val="22"/>
          <w:szCs w:val="22"/>
          <w:highlight w:val="green"/>
          <w:shd w:val="pct15" w:color="auto" w:fill="FFFFFF"/>
        </w:rPr>
      </w:pPr>
      <w:r w:rsidRPr="00CA2186">
        <w:rPr>
          <w:iCs/>
          <w:sz w:val="22"/>
          <w:szCs w:val="22"/>
          <w:highlight w:val="green"/>
          <w:shd w:val="pct15" w:color="auto" w:fill="FFFFFF"/>
        </w:rPr>
        <w:t>Option 2: maximum passband output power level with no input signal</w:t>
      </w:r>
    </w:p>
    <w:p w:rsidR="00774FBA" w:rsidRPr="00CA2186" w:rsidRDefault="00774FBA" w:rsidP="004B3A68">
      <w:pPr>
        <w:pStyle w:val="a"/>
        <w:numPr>
          <w:ilvl w:val="0"/>
          <w:numId w:val="40"/>
        </w:numPr>
        <w:overflowPunct w:val="0"/>
        <w:autoSpaceDE w:val="0"/>
        <w:autoSpaceDN w:val="0"/>
        <w:adjustRightInd w:val="0"/>
        <w:spacing w:after="180"/>
        <w:textAlignment w:val="baseline"/>
        <w:rPr>
          <w:iCs/>
          <w:sz w:val="22"/>
          <w:szCs w:val="22"/>
          <w:highlight w:val="green"/>
          <w:shd w:val="pct15" w:color="auto" w:fill="FFFFFF"/>
        </w:rPr>
      </w:pPr>
      <w:r w:rsidRPr="00CA2186">
        <w:rPr>
          <w:iCs/>
          <w:sz w:val="22"/>
          <w:szCs w:val="22"/>
          <w:highlight w:val="green"/>
          <w:shd w:val="pct15" w:color="auto" w:fill="FFFFFF"/>
        </w:rPr>
        <w:t xml:space="preserve">Option 3: minimum input level with which output signal quality achieved </w:t>
      </w:r>
    </w:p>
    <w:p w:rsidR="00774FBA" w:rsidRPr="00774FBA" w:rsidRDefault="00774FBA" w:rsidP="005E4CE9">
      <w:pPr>
        <w:rPr>
          <w:rFonts w:ascii="Arial" w:hAnsi="Arial" w:cs="Arial"/>
          <w:b/>
          <w:color w:val="C00000"/>
          <w:lang w:val="en-US" w:eastAsia="zh-CN"/>
        </w:rPr>
      </w:pPr>
    </w:p>
    <w:p w:rsidR="005E4CE9" w:rsidRDefault="00337C4C" w:rsidP="005E4CE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37C4C">
        <w:rPr>
          <w:rFonts w:ascii="Arial" w:hAnsi="Arial" w:cs="Arial"/>
          <w:b/>
          <w:highlight w:val="green"/>
          <w:lang w:val="en-US" w:eastAsia="zh-CN"/>
        </w:rPr>
        <w:t>Approved.</w:t>
      </w:r>
    </w:p>
    <w:p w:rsidR="00337C4C" w:rsidRPr="00D67797" w:rsidRDefault="00337C4C" w:rsidP="005E4CE9">
      <w:pPr>
        <w:rPr>
          <w:rFonts w:ascii="Arial" w:hAnsi="Arial" w:cs="Arial"/>
          <w:b/>
          <w:color w:val="C00000"/>
          <w:lang w:val="en-US" w:eastAsia="zh-CN"/>
        </w:rPr>
      </w:pPr>
      <w:r w:rsidRPr="00D67797">
        <w:rPr>
          <w:rFonts w:ascii="Arial" w:hAnsi="Arial" w:cs="Arial"/>
          <w:b/>
          <w:color w:val="C00000"/>
          <w:lang w:val="en-US" w:eastAsia="zh-CN"/>
        </w:rPr>
        <w:t>GTW on August 27th</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 xml:space="preserve">Ericsson: Both ACRR and OOB gain can be used to regulate both. ACRR </w:t>
      </w:r>
      <w:r w:rsidRPr="008B471E">
        <w:rPr>
          <w:rFonts w:ascii="Times New Roman" w:eastAsiaTheme="minorEastAsia" w:hAnsi="Times New Roman" w:cs="Times New Roman"/>
          <w:sz w:val="20"/>
          <w:szCs w:val="20"/>
          <w:lang w:val="en-US" w:eastAsia="zh-CN"/>
        </w:rPr>
        <w:t xml:space="preserve">regulate the re-amplification &amp; distortion of other carriers and OOB gain regulate the response to unwanted emissions more convenient.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ACLR with power ratio still needed which generated by the wanted signal (a signal out of pass band) ; and ACRR with gain ratio for other unwanted signal (a signal out of pass band)</w:t>
      </w:r>
      <w:r w:rsidR="00D67797" w:rsidRPr="008B471E">
        <w:rPr>
          <w:rFonts w:ascii="Times New Roman" w:eastAsiaTheme="minorEastAsia" w:hAnsi="Times New Roman" w:cs="Times New Roman"/>
          <w:bCs/>
          <w:sz w:val="20"/>
          <w:szCs w:val="20"/>
          <w:lang w:eastAsia="zh-CN"/>
        </w:rPr>
        <w:t xml:space="preserve"> sarts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CATT: Out of band gain is absolute requirements, and ACRR is relative requirements. We can further discuss the requirements introduction. ACRR is co-existence with UTRA for E-UTRA Repeater. We need to discuss the scenario for NR repeater.</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Nokia: What E/// proposed is one of candidate option. ACRR is relative, we also need to consider the absolute emission level; we believe more study needed.</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CMCC: If OOB gain used for unwanted emission, we need to define one uniform amplified gain for whole band. When we define ACRR requirements, the performance maybe reflected by ACLR requirements.</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lastRenderedPageBreak/>
        <w:t xml:space="preserve">Ericsson: Both ACRR and ACLR related to filter performance. But ACLR include the PA impact (linearity). ACRR is about the PA gain out of pass band.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 xml:space="preserve">We need to think both ACLR and ACRR with different input signal locations.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 xml:space="preserve">Nokia: We don’t think it’s need to uniform amplified gain for OOB gain. We can consider both ACRR and out of band gain to ensure the performance.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QC: We think both ACLR and ACRR needed since they related to different PA performance as mentioned by Ericsson.</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CMCC: ACLR caused by PA linearity, and suppressed by filter by out of pass band. We think ACRR not needed.</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QC: With good linearity PA, we can pass ACLR but we mayn’t pass ACRR which pending on filter performance.</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lang w:eastAsia="zh-CN"/>
        </w:rPr>
        <w:t>Ericsson: ACLR with input signal in the passband; we measure the output signal with and out of pass band. ACRR with output signal out of pass band. We may think combined test together with input signal both within and outside of passband.</w:t>
      </w:r>
    </w:p>
    <w:p w:rsidR="00337C4C" w:rsidRPr="008B471E" w:rsidRDefault="00D67797" w:rsidP="00337C4C">
      <w:pPr>
        <w:pStyle w:val="3GPPNormalText"/>
        <w:ind w:firstLine="0"/>
        <w:rPr>
          <w:rFonts w:ascii="Times New Roman" w:eastAsiaTheme="minorEastAsia" w:hAnsi="Times New Roman" w:cs="Times New Roman"/>
          <w:bCs/>
          <w:sz w:val="20"/>
          <w:szCs w:val="20"/>
          <w:highlight w:val="green"/>
          <w:lang w:eastAsia="zh-CN"/>
        </w:rPr>
      </w:pPr>
      <w:r w:rsidRPr="008B471E">
        <w:rPr>
          <w:rFonts w:ascii="Times New Roman" w:eastAsiaTheme="minorEastAsia" w:hAnsi="Times New Roman" w:cs="Times New Roman"/>
          <w:bCs/>
          <w:sz w:val="20"/>
          <w:szCs w:val="20"/>
          <w:highlight w:val="green"/>
          <w:lang w:eastAsia="zh-CN"/>
        </w:rPr>
        <w:t xml:space="preserve">Additional </w:t>
      </w:r>
      <w:r w:rsidR="00337C4C" w:rsidRPr="008B471E">
        <w:rPr>
          <w:rFonts w:ascii="Times New Roman" w:eastAsiaTheme="minorEastAsia" w:hAnsi="Times New Roman" w:cs="Times New Roman"/>
          <w:bCs/>
          <w:sz w:val="20"/>
          <w:szCs w:val="20"/>
          <w:highlight w:val="green"/>
          <w:lang w:eastAsia="zh-CN"/>
        </w:rPr>
        <w:t xml:space="preserve">Agreement: </w:t>
      </w:r>
    </w:p>
    <w:p w:rsidR="00337C4C" w:rsidRPr="008B471E" w:rsidRDefault="00337C4C" w:rsidP="00337C4C">
      <w:pPr>
        <w:pStyle w:val="3GPPNormalText"/>
        <w:ind w:firstLine="0"/>
        <w:rPr>
          <w:rFonts w:ascii="Times New Roman" w:eastAsiaTheme="minorEastAsia" w:hAnsi="Times New Roman" w:cs="Times New Roman"/>
          <w:bCs/>
          <w:sz w:val="20"/>
          <w:szCs w:val="20"/>
          <w:highlight w:val="green"/>
          <w:lang w:eastAsia="zh-CN"/>
        </w:rPr>
      </w:pPr>
      <w:r w:rsidRPr="008B471E">
        <w:rPr>
          <w:rFonts w:ascii="Times New Roman" w:eastAsiaTheme="minorEastAsia" w:hAnsi="Times New Roman" w:cs="Times New Roman"/>
          <w:bCs/>
          <w:sz w:val="20"/>
          <w:szCs w:val="20"/>
          <w:highlight w:val="green"/>
          <w:lang w:eastAsia="zh-CN"/>
        </w:rPr>
        <w:t>ACLR and ACRR regulate different aspects of repeater performance.</w:t>
      </w:r>
    </w:p>
    <w:p w:rsidR="00337C4C" w:rsidRPr="008B471E" w:rsidRDefault="00337C4C" w:rsidP="00337C4C">
      <w:pPr>
        <w:pStyle w:val="3GPPNormalText"/>
        <w:ind w:firstLine="0"/>
        <w:rPr>
          <w:rFonts w:ascii="Times New Roman" w:eastAsiaTheme="minorEastAsia" w:hAnsi="Times New Roman" w:cs="Times New Roman"/>
          <w:bCs/>
          <w:sz w:val="20"/>
          <w:szCs w:val="20"/>
          <w:highlight w:val="green"/>
          <w:lang w:eastAsia="zh-CN"/>
        </w:rPr>
      </w:pPr>
      <w:r w:rsidRPr="008B471E">
        <w:rPr>
          <w:rFonts w:ascii="Times New Roman" w:eastAsiaTheme="minorEastAsia" w:hAnsi="Times New Roman" w:cs="Times New Roman"/>
          <w:bCs/>
          <w:sz w:val="20"/>
          <w:szCs w:val="20"/>
          <w:highlight w:val="green"/>
          <w:lang w:eastAsia="zh-CN"/>
        </w:rPr>
        <w:t>The baseline assumption is RAN4 will define ACLR (out of pass band) and ACRR  RF core requirements pending on further checking by Nov 2021 RAN4 meeting</w:t>
      </w:r>
      <w:r w:rsidR="008B471E">
        <w:rPr>
          <w:rFonts w:ascii="等线" w:eastAsia="等线" w:hAnsi="等线" w:cs="Times New Roman" w:hint="eastAsia"/>
          <w:bCs/>
          <w:sz w:val="20"/>
          <w:szCs w:val="20"/>
          <w:highlight w:val="green"/>
          <w:lang w:eastAsia="zh-CN"/>
        </w:rPr>
        <w:t>.</w:t>
      </w:r>
      <w:r w:rsidRPr="008B471E">
        <w:rPr>
          <w:rFonts w:ascii="Times New Roman" w:eastAsiaTheme="minorEastAsia" w:hAnsi="Times New Roman" w:cs="Times New Roman"/>
          <w:bCs/>
          <w:sz w:val="20"/>
          <w:szCs w:val="20"/>
          <w:highlight w:val="green"/>
          <w:lang w:eastAsia="zh-CN"/>
        </w:rPr>
        <w:t xml:space="preserve">  </w:t>
      </w:r>
    </w:p>
    <w:p w:rsidR="00337C4C" w:rsidRPr="008B471E" w:rsidRDefault="00337C4C" w:rsidP="00337C4C">
      <w:pPr>
        <w:pStyle w:val="3GPPNormalText"/>
        <w:ind w:firstLine="0"/>
        <w:rPr>
          <w:rFonts w:ascii="Times New Roman" w:eastAsiaTheme="minorEastAsia" w:hAnsi="Times New Roman" w:cs="Times New Roman"/>
          <w:bCs/>
          <w:sz w:val="20"/>
          <w:szCs w:val="20"/>
          <w:lang w:eastAsia="zh-CN"/>
        </w:rPr>
      </w:pPr>
      <w:r w:rsidRPr="008B471E">
        <w:rPr>
          <w:rFonts w:ascii="Times New Roman" w:eastAsiaTheme="minorEastAsia" w:hAnsi="Times New Roman" w:cs="Times New Roman"/>
          <w:bCs/>
          <w:sz w:val="20"/>
          <w:szCs w:val="20"/>
          <w:highlight w:val="green"/>
          <w:lang w:eastAsia="zh-CN"/>
        </w:rPr>
        <w:t>FFS test feasibility of these requirements which can further discussed in RF conformance phase</w:t>
      </w:r>
      <w:r w:rsidR="008B471E" w:rsidRPr="008B471E">
        <w:rPr>
          <w:rFonts w:ascii="Times New Roman" w:eastAsiaTheme="minorEastAsia" w:hAnsi="Times New Roman" w:cs="Times New Roman"/>
          <w:bCs/>
          <w:sz w:val="20"/>
          <w:szCs w:val="20"/>
          <w:highlight w:val="green"/>
          <w:lang w:eastAsia="zh-CN"/>
        </w:rPr>
        <w:t>.</w:t>
      </w:r>
      <w:r w:rsidRPr="008B471E">
        <w:rPr>
          <w:rFonts w:ascii="Times New Roman" w:eastAsiaTheme="minorEastAsia" w:hAnsi="Times New Roman" w:cs="Times New Roman"/>
          <w:bCs/>
          <w:sz w:val="20"/>
          <w:szCs w:val="20"/>
          <w:lang w:eastAsia="zh-CN"/>
        </w:rPr>
        <w:t xml:space="preserve">   </w:t>
      </w:r>
    </w:p>
    <w:p w:rsidR="00337C4C" w:rsidRPr="00337C4C" w:rsidRDefault="00337C4C" w:rsidP="005E4CE9">
      <w:pPr>
        <w:rPr>
          <w:rFonts w:eastAsiaTheme="minorEastAsia"/>
          <w:lang w:val="x-none"/>
        </w:rPr>
      </w:pPr>
    </w:p>
    <w:p w:rsidR="0081207B" w:rsidRDefault="0081207B" w:rsidP="0081207B">
      <w:pPr>
        <w:pStyle w:val="5"/>
      </w:pPr>
      <w:bookmarkStart w:id="232" w:name="_Toc79402046"/>
      <w:bookmarkStart w:id="233" w:name="_Toc81572414"/>
      <w:r>
        <w:t>9.5.2.1</w:t>
      </w:r>
      <w:r>
        <w:tab/>
        <w:t>Transmitted power related requirements</w:t>
      </w:r>
      <w:bookmarkEnd w:id="232"/>
      <w:bookmarkEnd w:id="233"/>
    </w:p>
    <w:p w:rsidR="0081207B" w:rsidRDefault="0081207B" w:rsidP="0081207B">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conducted power requriements</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R4-2113669</w:t>
      </w:r>
      <w:r>
        <w:rPr>
          <w:rFonts w:ascii="Arial" w:hAnsi="Arial" w:cs="Arial"/>
          <w:b/>
          <w:color w:val="0000FF"/>
          <w:sz w:val="24"/>
        </w:rPr>
        <w:tab/>
      </w:r>
      <w:r>
        <w:rPr>
          <w:rFonts w:ascii="Arial" w:hAnsi="Arial" w:cs="Arial"/>
          <w:b/>
          <w:sz w:val="24"/>
        </w:rPr>
        <w:t>Conducted power related requirements consideration for NR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R4-2114482</w:t>
      </w:r>
      <w:r>
        <w:rPr>
          <w:rFonts w:ascii="Arial" w:hAnsi="Arial" w:cs="Arial"/>
          <w:b/>
          <w:color w:val="0000FF"/>
          <w:sz w:val="24"/>
        </w:rPr>
        <w:tab/>
      </w:r>
      <w:r>
        <w:rPr>
          <w:rFonts w:ascii="Arial" w:hAnsi="Arial" w:cs="Arial"/>
          <w:b/>
          <w:sz w:val="24"/>
        </w:rPr>
        <w:t>Repeater conducted and power-related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of vaious power related requirements</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34" w:name="_Toc79402047"/>
      <w:bookmarkStart w:id="235" w:name="_Toc81572415"/>
      <w:r>
        <w:t>9.5.2.2</w:t>
      </w:r>
      <w:r>
        <w:tab/>
        <w:t>Emission requirements</w:t>
      </w:r>
      <w:bookmarkEnd w:id="234"/>
      <w:bookmarkEnd w:id="235"/>
    </w:p>
    <w:p w:rsidR="0081207B" w:rsidRDefault="0081207B" w:rsidP="0081207B">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emissions requirements</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36" w:name="_Toc79402048"/>
      <w:bookmarkStart w:id="237" w:name="_Toc81572416"/>
      <w:r>
        <w:t>9.5.2.3</w:t>
      </w:r>
      <w:r>
        <w:tab/>
        <w:t>Others</w:t>
      </w:r>
      <w:bookmarkEnd w:id="236"/>
      <w:bookmarkEnd w:id="237"/>
    </w:p>
    <w:p w:rsidR="0081207B" w:rsidRDefault="0081207B" w:rsidP="0081207B">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CE9"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conducted requriements</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5E4CE9"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38" w:name="_Toc79402049"/>
      <w:bookmarkStart w:id="239" w:name="_Toc81572417"/>
      <w:r>
        <w:t>9.5.3</w:t>
      </w:r>
      <w:r>
        <w:tab/>
        <w:t>Radiated RF core requirements</w:t>
      </w:r>
      <w:bookmarkEnd w:id="238"/>
      <w:bookmarkEnd w:id="239"/>
    </w:p>
    <w:p w:rsidR="004A71F8" w:rsidRDefault="004A71F8" w:rsidP="004A71F8">
      <w:pPr>
        <w:rPr>
          <w:rFonts w:eastAsia="等线"/>
          <w:lang w:eastAsia="zh-CN"/>
        </w:rPr>
      </w:pPr>
      <w:r>
        <w:rPr>
          <w:rFonts w:eastAsia="等线" w:hint="eastAsia"/>
          <w:lang w:eastAsia="zh-CN"/>
        </w:rPr>
        <w:t>-</w:t>
      </w:r>
      <w:r>
        <w:rPr>
          <w:rFonts w:eastAsia="等线"/>
          <w:lang w:eastAsia="zh-CN"/>
        </w:rPr>
        <w:t>-----------------------------------------------------------------------------------------------------------------------------------------------</w:t>
      </w:r>
    </w:p>
    <w:p w:rsidR="004A71F8" w:rsidRPr="004A71F8" w:rsidRDefault="004A71F8" w:rsidP="004A71F8">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A71F8">
        <w:rPr>
          <w:rFonts w:ascii="Arial" w:hAnsi="Arial" w:cs="Arial" w:hint="eastAsia"/>
          <w:b/>
          <w:color w:val="C00000"/>
          <w:sz w:val="24"/>
          <w:u w:val="single"/>
        </w:rPr>
        <w:t>[100-e][310] NR_Repeater_RF_Part2</w:t>
      </w:r>
      <w:r w:rsidRPr="00A95509">
        <w:rPr>
          <w:rFonts w:ascii="Arial" w:hAnsi="Arial" w:cs="Arial"/>
          <w:b/>
          <w:color w:val="C00000"/>
          <w:sz w:val="24"/>
          <w:u w:val="single"/>
        </w:rPr>
        <w:t xml:space="preserve">, AI </w:t>
      </w:r>
      <w:r>
        <w:rPr>
          <w:rFonts w:ascii="Arial" w:hAnsi="Arial" w:cs="Arial"/>
          <w:b/>
          <w:color w:val="C00000"/>
          <w:sz w:val="24"/>
          <w:u w:val="single"/>
        </w:rPr>
        <w:t>9.5.3</w:t>
      </w:r>
      <w:r w:rsidRPr="00A95509">
        <w:rPr>
          <w:rFonts w:ascii="Arial" w:hAnsi="Arial" w:cs="Arial"/>
          <w:b/>
          <w:color w:val="C00000"/>
          <w:sz w:val="24"/>
          <w:u w:val="single"/>
        </w:rPr>
        <w:t xml:space="preserve">– </w:t>
      </w:r>
      <w:r w:rsidRPr="004A71F8">
        <w:rPr>
          <w:rFonts w:ascii="Arial" w:hAnsi="Arial" w:cs="Arial" w:hint="eastAsia"/>
          <w:b/>
          <w:color w:val="C00000"/>
          <w:sz w:val="24"/>
          <w:u w:val="single"/>
        </w:rPr>
        <w:t>Richard Kybett</w:t>
      </w:r>
    </w:p>
    <w:p w:rsidR="004A71F8" w:rsidRDefault="004A71F8" w:rsidP="004A71F8">
      <w:pPr>
        <w:overflowPunct/>
        <w:autoSpaceDE/>
        <w:autoSpaceDN/>
        <w:adjustRightInd/>
        <w:spacing w:after="0"/>
        <w:textAlignment w:val="auto"/>
        <w:rPr>
          <w:rFonts w:ascii="Arial" w:hAnsi="Arial" w:cs="Arial"/>
          <w:b/>
          <w:lang w:val="en-US" w:eastAsia="zh-CN"/>
        </w:rPr>
      </w:pPr>
    </w:p>
    <w:p w:rsidR="004A71F8" w:rsidRDefault="004A71F8" w:rsidP="004A71F8">
      <w:pPr>
        <w:rPr>
          <w:rFonts w:ascii="Arial" w:hAnsi="Arial" w:cs="Arial"/>
          <w:b/>
          <w:sz w:val="24"/>
        </w:rPr>
      </w:pPr>
      <w:r>
        <w:rPr>
          <w:rFonts w:ascii="Arial" w:hAnsi="Arial" w:cs="Arial"/>
          <w:b/>
          <w:color w:val="0000FF"/>
          <w:sz w:val="24"/>
          <w:u w:val="thick"/>
        </w:rPr>
        <w:t>R4-2115600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A71F8">
        <w:rPr>
          <w:rFonts w:ascii="Arial" w:hAnsi="Arial" w:cs="Arial" w:hint="eastAsia"/>
          <w:b/>
          <w:sz w:val="24"/>
        </w:rPr>
        <w:t>[100-e][310] NR_Repeater_RF_Part2</w:t>
      </w:r>
    </w:p>
    <w:p w:rsidR="004A71F8" w:rsidRDefault="004A71F8" w:rsidP="004A71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4A71F8" w:rsidRPr="00944C49" w:rsidRDefault="004A71F8" w:rsidP="004A71F8">
      <w:pPr>
        <w:rPr>
          <w:rFonts w:ascii="Arial" w:hAnsi="Arial" w:cs="Arial"/>
          <w:b/>
          <w:lang w:val="en-US" w:eastAsia="zh-CN"/>
        </w:rPr>
      </w:pPr>
      <w:r w:rsidRPr="00944C49">
        <w:rPr>
          <w:rFonts w:ascii="Arial" w:hAnsi="Arial" w:cs="Arial"/>
          <w:b/>
          <w:lang w:val="en-US" w:eastAsia="zh-CN"/>
        </w:rPr>
        <w:t xml:space="preserve">Abstract: </w:t>
      </w:r>
    </w:p>
    <w:p w:rsidR="004A71F8" w:rsidRDefault="004A71F8" w:rsidP="004A71F8">
      <w:pPr>
        <w:rPr>
          <w:rFonts w:ascii="Arial" w:hAnsi="Arial" w:cs="Arial"/>
          <w:b/>
          <w:lang w:val="en-US" w:eastAsia="zh-CN"/>
        </w:rPr>
      </w:pPr>
      <w:r w:rsidRPr="00944C49">
        <w:rPr>
          <w:rFonts w:ascii="Arial" w:hAnsi="Arial" w:cs="Arial"/>
          <w:b/>
          <w:lang w:val="en-US" w:eastAsia="zh-CN"/>
        </w:rPr>
        <w:t xml:space="preserve">Discussion: </w:t>
      </w:r>
    </w:p>
    <w:p w:rsidR="004A71F8" w:rsidRDefault="00601EF8" w:rsidP="004A71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R4-2115782 (from R4-2115600).</w:t>
      </w:r>
    </w:p>
    <w:p w:rsidR="00601EF8" w:rsidRDefault="00601EF8" w:rsidP="004A71F8">
      <w:pPr>
        <w:overflowPunct/>
        <w:autoSpaceDE/>
        <w:autoSpaceDN/>
        <w:adjustRightInd/>
        <w:spacing w:after="0"/>
        <w:textAlignment w:val="auto"/>
        <w:rPr>
          <w:rFonts w:ascii="Arial" w:hAnsi="Arial" w:cs="Arial"/>
          <w:b/>
          <w:color w:val="0000FF"/>
          <w:sz w:val="24"/>
          <w:u w:val="thick"/>
        </w:rPr>
      </w:pPr>
    </w:p>
    <w:p w:rsidR="00601EF8" w:rsidRDefault="00601EF8" w:rsidP="00601EF8">
      <w:pPr>
        <w:rPr>
          <w:rFonts w:ascii="Arial" w:hAnsi="Arial" w:cs="Arial"/>
          <w:b/>
          <w:sz w:val="24"/>
        </w:rPr>
      </w:pPr>
      <w:r>
        <w:rPr>
          <w:rFonts w:ascii="Arial" w:hAnsi="Arial" w:cs="Arial"/>
          <w:b/>
          <w:color w:val="0000FF"/>
          <w:sz w:val="24"/>
          <w:u w:val="thick"/>
        </w:rPr>
        <w:t>R4-2115782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A71F8">
        <w:rPr>
          <w:rFonts w:ascii="Arial" w:hAnsi="Arial" w:cs="Arial" w:hint="eastAsia"/>
          <w:b/>
          <w:sz w:val="24"/>
        </w:rPr>
        <w:t>[100-e][310] NR_Repeater_RF_Part2</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C45C80"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color w:val="0000FF"/>
          <w:sz w:val="24"/>
          <w:u w:val="thick"/>
        </w:rPr>
      </w:pPr>
    </w:p>
    <w:p w:rsidR="004A71F8" w:rsidRPr="00C45C80" w:rsidRDefault="004A71F8" w:rsidP="004A71F8">
      <w:pPr>
        <w:overflowPunct/>
        <w:autoSpaceDE/>
        <w:autoSpaceDN/>
        <w:adjustRightInd/>
        <w:spacing w:after="0"/>
        <w:textAlignment w:val="auto"/>
        <w:rPr>
          <w:rFonts w:ascii="Arial" w:eastAsiaTheme="minorEastAsia" w:hAnsi="Arial" w:cs="Arial"/>
          <w:b/>
          <w:color w:val="C00000"/>
          <w:sz w:val="24"/>
          <w:u w:val="single"/>
          <w:lang w:val="en-US"/>
        </w:rPr>
      </w:pPr>
    </w:p>
    <w:p w:rsidR="004A71F8" w:rsidRDefault="004A71F8" w:rsidP="004A71F8">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937D19" w:rsidRPr="00821C47"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7D19" w:rsidRPr="00821C47" w:rsidRDefault="00937D19" w:rsidP="00317221">
            <w:pPr>
              <w:pStyle w:val="TAH"/>
              <w:jc w:val="left"/>
              <w:rPr>
                <w:rFonts w:ascii="Times New Roman" w:hAnsi="Times New Roman"/>
                <w:sz w:val="20"/>
                <w:lang w:eastAsia="zh-CN"/>
              </w:rPr>
            </w:pPr>
            <w:r w:rsidRPr="00821C47">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D19" w:rsidRPr="00821C47" w:rsidRDefault="00937D19" w:rsidP="00317221">
            <w:pPr>
              <w:pStyle w:val="TAH"/>
              <w:jc w:val="left"/>
              <w:rPr>
                <w:rFonts w:ascii="Times New Roman" w:hAnsi="Times New Roman"/>
                <w:sz w:val="20"/>
                <w:lang w:eastAsia="zh-CN"/>
              </w:rPr>
            </w:pPr>
            <w:r w:rsidRPr="00821C47">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D19" w:rsidRPr="00821C47" w:rsidRDefault="00937D19" w:rsidP="00317221">
            <w:pPr>
              <w:pStyle w:val="TAH"/>
              <w:jc w:val="left"/>
              <w:rPr>
                <w:rFonts w:ascii="Times New Roman" w:hAnsi="Times New Roman"/>
                <w:sz w:val="20"/>
                <w:lang w:eastAsia="zh-CN"/>
              </w:rPr>
            </w:pPr>
            <w:r w:rsidRPr="00821C47">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7D19" w:rsidRPr="00821C47" w:rsidRDefault="00937D19" w:rsidP="00317221">
            <w:pPr>
              <w:pStyle w:val="TAH"/>
              <w:jc w:val="left"/>
              <w:rPr>
                <w:rFonts w:ascii="Times New Roman" w:hAnsi="Times New Roman"/>
                <w:sz w:val="20"/>
                <w:lang w:eastAsia="zh-CN"/>
              </w:rPr>
            </w:pPr>
            <w:r>
              <w:rPr>
                <w:rFonts w:ascii="Times New Roman" w:hAnsi="Times New Roman"/>
                <w:sz w:val="20"/>
                <w:lang w:eastAsia="zh-CN"/>
              </w:rPr>
              <w:t>Decision</w:t>
            </w:r>
          </w:p>
        </w:tc>
      </w:tr>
      <w:tr w:rsidR="00937D19" w:rsidRPr="00821C47"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D19" w:rsidRPr="00821C47" w:rsidRDefault="00937D19" w:rsidP="00317221">
            <w:pPr>
              <w:rPr>
                <w:rFonts w:eastAsiaTheme="minorEastAsia"/>
              </w:rPr>
            </w:pPr>
            <w:r w:rsidRPr="00821C47">
              <w:rPr>
                <w:rFonts w:eastAsiaTheme="minorEastAsia" w:hint="eastAsia"/>
              </w:rPr>
              <w:t>R4-2115722</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821C47" w:rsidRDefault="00937D19" w:rsidP="00317221">
            <w:pPr>
              <w:spacing w:after="120" w:line="252" w:lineRule="auto"/>
            </w:pPr>
            <w:r w:rsidRPr="00821C47">
              <w:t>WF on NR Repeater FR2 RF</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821C47" w:rsidRDefault="00937D19" w:rsidP="00317221">
            <w:pPr>
              <w:spacing w:after="120" w:line="252" w:lineRule="auto"/>
              <w:rPr>
                <w:rFonts w:ascii="Calibri" w:hAnsi="Calibri" w:cs="Calibri"/>
                <w:sz w:val="21"/>
                <w:szCs w:val="21"/>
              </w:rPr>
            </w:pPr>
            <w:r w:rsidRPr="00821C47">
              <w:t>Huawei</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937D19" w:rsidRDefault="00937D19" w:rsidP="00317221">
            <w:pPr>
              <w:rPr>
                <w:rFonts w:eastAsiaTheme="minorEastAsia"/>
                <w:highlight w:val="green"/>
              </w:rPr>
            </w:pPr>
            <w:r w:rsidRPr="00937D19">
              <w:rPr>
                <w:rFonts w:eastAsiaTheme="minorEastAsia" w:hint="eastAsia"/>
                <w:highlight w:val="green"/>
              </w:rPr>
              <w:t>Approved</w:t>
            </w:r>
          </w:p>
        </w:tc>
      </w:tr>
      <w:tr w:rsidR="00937D19" w:rsidRPr="00821C47"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D19" w:rsidRPr="00821C47" w:rsidRDefault="00937D19" w:rsidP="00317221">
            <w:pPr>
              <w:rPr>
                <w:rFonts w:eastAsiaTheme="minorEastAsia"/>
              </w:rPr>
            </w:pPr>
            <w:r w:rsidRPr="00821C47">
              <w:rPr>
                <w:rFonts w:eastAsiaTheme="minorEastAsia" w:hint="eastAsia"/>
              </w:rPr>
              <w:t>R4-2115723</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821C47" w:rsidRDefault="00937D19" w:rsidP="00317221">
            <w:pPr>
              <w:spacing w:after="120" w:line="252" w:lineRule="auto"/>
            </w:pPr>
            <w:r w:rsidRPr="00821C47">
              <w:t>WF on FR2 OOB gain further studies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821C47" w:rsidRDefault="00937D19" w:rsidP="00317221">
            <w:pPr>
              <w:spacing w:after="120" w:line="252" w:lineRule="auto"/>
            </w:pPr>
            <w:r w:rsidRPr="00821C47">
              <w:t>Ericsson</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7D19" w:rsidRPr="00937D19" w:rsidRDefault="00937D19" w:rsidP="00317221">
            <w:pPr>
              <w:rPr>
                <w:rFonts w:eastAsiaTheme="minorEastAsia"/>
                <w:highlight w:val="green"/>
              </w:rPr>
            </w:pPr>
            <w:r w:rsidRPr="00937D19">
              <w:rPr>
                <w:rFonts w:eastAsiaTheme="minorEastAsia" w:hint="eastAsia"/>
                <w:highlight w:val="green"/>
              </w:rPr>
              <w:t>Approved</w:t>
            </w:r>
          </w:p>
        </w:tc>
      </w:tr>
    </w:tbl>
    <w:p w:rsidR="004A71F8" w:rsidRDefault="004A71F8" w:rsidP="004A71F8">
      <w:pPr>
        <w:rPr>
          <w:rFonts w:ascii="Arial" w:hAnsi="Arial" w:cs="Arial"/>
          <w:b/>
          <w:color w:val="C00000"/>
          <w:sz w:val="24"/>
          <w:u w:val="single"/>
        </w:rPr>
      </w:pPr>
    </w:p>
    <w:p w:rsidR="004A71F8" w:rsidRPr="00A95509" w:rsidRDefault="004A71F8" w:rsidP="004A71F8">
      <w:pPr>
        <w:rPr>
          <w:rFonts w:eastAsia="等线"/>
          <w:lang w:eastAsia="zh-CN"/>
        </w:rPr>
      </w:pPr>
      <w:r w:rsidRPr="00A95509">
        <w:rPr>
          <w:rFonts w:eastAsia="等线"/>
          <w:lang w:eastAsia="zh-CN"/>
        </w:rPr>
        <w:t>----------------------------------------------------------------------------------------------------------------------</w:t>
      </w:r>
      <w:r>
        <w:rPr>
          <w:rFonts w:eastAsia="等线"/>
          <w:lang w:eastAsia="zh-CN"/>
        </w:rPr>
        <w:t>---------------------</w:t>
      </w:r>
    </w:p>
    <w:p w:rsidR="005E4CE9" w:rsidRDefault="005E4CE9" w:rsidP="005E4CE9">
      <w:pPr>
        <w:rPr>
          <w:rFonts w:ascii="Arial" w:hAnsi="Arial" w:cs="Arial"/>
          <w:b/>
          <w:sz w:val="24"/>
        </w:rPr>
      </w:pPr>
      <w:r>
        <w:rPr>
          <w:rFonts w:ascii="Arial" w:hAnsi="Arial" w:cs="Arial"/>
          <w:b/>
          <w:color w:val="0000FF"/>
          <w:sz w:val="24"/>
          <w:u w:val="thick"/>
        </w:rPr>
        <w:t>R4-2115722</w:t>
      </w:r>
      <w:r w:rsidRPr="00944C49">
        <w:rPr>
          <w:b/>
          <w:lang w:val="en-US" w:eastAsia="zh-CN"/>
        </w:rPr>
        <w:tab/>
      </w:r>
      <w:r w:rsidRPr="005E4CE9">
        <w:rPr>
          <w:rFonts w:ascii="Arial" w:hAnsi="Arial" w:cs="Arial"/>
          <w:b/>
          <w:sz w:val="24"/>
        </w:rPr>
        <w:t>WF on NR Repeater FR2 RF</w:t>
      </w:r>
    </w:p>
    <w:p w:rsidR="005E4CE9" w:rsidRDefault="005E4CE9" w:rsidP="005E4CE9">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5E4CE9" w:rsidRPr="00944C49" w:rsidRDefault="005E4CE9" w:rsidP="005E4CE9">
      <w:pPr>
        <w:rPr>
          <w:rFonts w:ascii="Arial" w:hAnsi="Arial" w:cs="Arial"/>
          <w:b/>
          <w:lang w:val="en-US" w:eastAsia="zh-CN"/>
        </w:rPr>
      </w:pPr>
      <w:r w:rsidRPr="00944C49">
        <w:rPr>
          <w:rFonts w:ascii="Arial" w:hAnsi="Arial" w:cs="Arial"/>
          <w:b/>
          <w:lang w:val="en-US" w:eastAsia="zh-CN"/>
        </w:rPr>
        <w:t xml:space="preserve">Abstract: </w:t>
      </w:r>
    </w:p>
    <w:p w:rsidR="005E4CE9" w:rsidRDefault="005E4CE9" w:rsidP="005E4CE9">
      <w:pPr>
        <w:rPr>
          <w:rFonts w:ascii="Arial" w:hAnsi="Arial" w:cs="Arial"/>
          <w:b/>
          <w:lang w:val="en-US" w:eastAsia="zh-CN"/>
        </w:rPr>
      </w:pPr>
      <w:r w:rsidRPr="00944C49">
        <w:rPr>
          <w:rFonts w:ascii="Arial" w:hAnsi="Arial" w:cs="Arial"/>
          <w:b/>
          <w:lang w:val="en-US" w:eastAsia="zh-CN"/>
        </w:rPr>
        <w:t xml:space="preserve">Discussion: </w:t>
      </w:r>
    </w:p>
    <w:p w:rsidR="004A71F8" w:rsidRDefault="00C45C80" w:rsidP="005E4CE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45C80">
        <w:rPr>
          <w:rFonts w:ascii="Arial" w:hAnsi="Arial" w:cs="Arial"/>
          <w:b/>
          <w:highlight w:val="green"/>
          <w:lang w:val="en-US" w:eastAsia="zh-CN"/>
        </w:rPr>
        <w:t>Approved.</w:t>
      </w:r>
    </w:p>
    <w:p w:rsidR="005E4CE9" w:rsidRDefault="005E4CE9" w:rsidP="005E4CE9">
      <w:pPr>
        <w:rPr>
          <w:rFonts w:ascii="Arial" w:hAnsi="Arial" w:cs="Arial"/>
          <w:b/>
          <w:sz w:val="24"/>
        </w:rPr>
      </w:pPr>
      <w:r>
        <w:rPr>
          <w:rFonts w:ascii="Arial" w:hAnsi="Arial" w:cs="Arial"/>
          <w:b/>
          <w:color w:val="0000FF"/>
          <w:sz w:val="24"/>
          <w:u w:val="thick"/>
        </w:rPr>
        <w:t>R4-2115723</w:t>
      </w:r>
      <w:r w:rsidRPr="00944C49">
        <w:rPr>
          <w:b/>
          <w:lang w:val="en-US" w:eastAsia="zh-CN"/>
        </w:rPr>
        <w:tab/>
      </w:r>
      <w:r w:rsidRPr="005E4CE9">
        <w:rPr>
          <w:rFonts w:ascii="Arial" w:hAnsi="Arial" w:cs="Arial"/>
          <w:b/>
          <w:sz w:val="24"/>
        </w:rPr>
        <w:t>WF on FR2 OOB gain further studies</w:t>
      </w:r>
    </w:p>
    <w:p w:rsidR="005E4CE9" w:rsidRDefault="005E4CE9" w:rsidP="005E4CE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5E4CE9" w:rsidRPr="00944C49" w:rsidRDefault="005E4CE9" w:rsidP="005E4CE9">
      <w:pPr>
        <w:rPr>
          <w:rFonts w:ascii="Arial" w:hAnsi="Arial" w:cs="Arial"/>
          <w:b/>
          <w:lang w:val="en-US" w:eastAsia="zh-CN"/>
        </w:rPr>
      </w:pPr>
      <w:r w:rsidRPr="00944C49">
        <w:rPr>
          <w:rFonts w:ascii="Arial" w:hAnsi="Arial" w:cs="Arial"/>
          <w:b/>
          <w:lang w:val="en-US" w:eastAsia="zh-CN"/>
        </w:rPr>
        <w:t xml:space="preserve">Abstract: </w:t>
      </w:r>
    </w:p>
    <w:p w:rsidR="005E4CE9" w:rsidRDefault="005E4CE9" w:rsidP="005E4CE9">
      <w:pPr>
        <w:rPr>
          <w:rFonts w:ascii="Arial" w:hAnsi="Arial" w:cs="Arial"/>
          <w:b/>
          <w:lang w:val="en-US" w:eastAsia="zh-CN"/>
        </w:rPr>
      </w:pPr>
      <w:r w:rsidRPr="00944C49">
        <w:rPr>
          <w:rFonts w:ascii="Arial" w:hAnsi="Arial" w:cs="Arial"/>
          <w:b/>
          <w:lang w:val="en-US" w:eastAsia="zh-CN"/>
        </w:rPr>
        <w:t xml:space="preserve">Discussion: </w:t>
      </w:r>
    </w:p>
    <w:p w:rsidR="005E4CE9" w:rsidRPr="004A71F8" w:rsidRDefault="00C45C80" w:rsidP="005E4CE9">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45C80">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 radiated RF requirements</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40" w:name="_Toc79402050"/>
      <w:bookmarkStart w:id="241" w:name="_Toc81572418"/>
      <w:r>
        <w:t>9.5.3.1</w:t>
      </w:r>
      <w:r>
        <w:tab/>
        <w:t>Transmitted power related requirements</w:t>
      </w:r>
      <w:bookmarkEnd w:id="240"/>
      <w:bookmarkEnd w:id="241"/>
    </w:p>
    <w:p w:rsidR="0081207B" w:rsidRDefault="0081207B" w:rsidP="0081207B">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radiated power requirements</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42" w:name="_Toc79402051"/>
      <w:bookmarkStart w:id="243" w:name="_Toc81572419"/>
      <w:r>
        <w:t>9.5.3.2</w:t>
      </w:r>
      <w:r>
        <w:tab/>
        <w:t>Emission requirements</w:t>
      </w:r>
      <w:bookmarkEnd w:id="242"/>
      <w:bookmarkEnd w:id="243"/>
    </w:p>
    <w:p w:rsidR="0081207B" w:rsidRDefault="0081207B" w:rsidP="0081207B">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emissions requirements</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44" w:name="_Toc79402052"/>
      <w:bookmarkStart w:id="245" w:name="_Toc81572420"/>
      <w:r>
        <w:t>9.5.3.3</w:t>
      </w:r>
      <w:r>
        <w:tab/>
        <w:t>Others</w:t>
      </w:r>
      <w:bookmarkEnd w:id="244"/>
      <w:bookmarkEnd w:id="245"/>
    </w:p>
    <w:p w:rsidR="0081207B" w:rsidRDefault="0081207B" w:rsidP="0081207B">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R4-2112202</w:t>
      </w:r>
      <w:r>
        <w:rPr>
          <w:rFonts w:ascii="Arial" w:hAnsi="Arial" w:cs="Arial"/>
          <w:b/>
          <w:color w:val="0000FF"/>
          <w:sz w:val="24"/>
        </w:rPr>
        <w:tab/>
      </w:r>
      <w:r>
        <w:rPr>
          <w:rFonts w:ascii="Arial" w:hAnsi="Arial" w:cs="Arial"/>
          <w:b/>
          <w:sz w:val="24"/>
        </w:rPr>
        <w:t>discussion on other RF radiated requirements for NR repeater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on radiated requirements</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46" w:name="_Toc79402053"/>
      <w:bookmarkStart w:id="247" w:name="_Toc81572421"/>
      <w:r>
        <w:t>9.5.4</w:t>
      </w:r>
      <w:r>
        <w:tab/>
        <w:t>EMC core requirements</w:t>
      </w:r>
      <w:bookmarkEnd w:id="246"/>
      <w:bookmarkEnd w:id="247"/>
    </w:p>
    <w:p w:rsidR="00D73D2F" w:rsidRPr="004D59AC" w:rsidRDefault="00D73D2F" w:rsidP="00D73D2F">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summary of</w:t>
      </w:r>
      <w:r w:rsidRPr="00A95509">
        <w:rPr>
          <w:rFonts w:ascii="Arial" w:hAnsi="Arial" w:cs="Arial"/>
          <w:b/>
          <w:color w:val="C00000"/>
          <w:sz w:val="24"/>
          <w:u w:val="single"/>
        </w:rPr>
        <w:t xml:space="preserve"> </w:t>
      </w:r>
      <w:r w:rsidRPr="004D59AC">
        <w:rPr>
          <w:rFonts w:ascii="Arial" w:hAnsi="Arial" w:cs="Arial" w:hint="eastAsia"/>
          <w:b/>
          <w:color w:val="C00000"/>
          <w:sz w:val="24"/>
          <w:u w:val="single"/>
        </w:rPr>
        <w:t>[100-e][303] NR_EMC</w:t>
      </w:r>
      <w:r w:rsidRPr="00A95509">
        <w:rPr>
          <w:rFonts w:ascii="Arial" w:hAnsi="Arial" w:cs="Arial"/>
          <w:b/>
          <w:color w:val="C00000"/>
          <w:sz w:val="24"/>
          <w:u w:val="single"/>
        </w:rPr>
        <w:t xml:space="preserve">, AI </w:t>
      </w:r>
      <w:r w:rsidRPr="004D59AC">
        <w:rPr>
          <w:rFonts w:ascii="Arial" w:hAnsi="Arial" w:cs="Arial" w:hint="eastAsia"/>
          <w:b/>
          <w:color w:val="C00000"/>
          <w:sz w:val="24"/>
          <w:u w:val="single"/>
        </w:rPr>
        <w:t>5.1.3,5.1.6</w:t>
      </w:r>
      <w:r w:rsidRPr="004D59AC">
        <w:rPr>
          <w:rFonts w:ascii="Arial" w:hAnsi="Arial" w:cs="Arial"/>
          <w:b/>
          <w:color w:val="C00000"/>
          <w:sz w:val="24"/>
          <w:u w:val="single"/>
        </w:rPr>
        <w:t>,</w:t>
      </w:r>
      <w:r w:rsidRPr="004D59AC">
        <w:rPr>
          <w:rFonts w:ascii="Arial" w:hAnsi="Arial" w:cs="Arial" w:hint="eastAsia"/>
          <w:b/>
          <w:color w:val="C00000"/>
          <w:sz w:val="24"/>
          <w:u w:val="single"/>
        </w:rPr>
        <w:t>6.1.2.5</w:t>
      </w:r>
      <w:r w:rsidRPr="004D59AC">
        <w:rPr>
          <w:rFonts w:ascii="Arial" w:hAnsi="Arial" w:cs="Arial"/>
          <w:b/>
          <w:color w:val="C00000"/>
          <w:sz w:val="24"/>
          <w:u w:val="single"/>
        </w:rPr>
        <w:t>,</w:t>
      </w:r>
      <w:r w:rsidRPr="004D59AC">
        <w:rPr>
          <w:rFonts w:ascii="Arial" w:hAnsi="Arial" w:cs="Arial" w:hint="eastAsia"/>
          <w:b/>
          <w:color w:val="C00000"/>
          <w:sz w:val="24"/>
          <w:u w:val="single"/>
        </w:rPr>
        <w:t>9.5.4</w:t>
      </w:r>
      <w:r w:rsidRPr="00A95509">
        <w:rPr>
          <w:rFonts w:ascii="Arial" w:hAnsi="Arial" w:cs="Arial"/>
          <w:b/>
          <w:color w:val="C00000"/>
          <w:sz w:val="24"/>
          <w:u w:val="single"/>
        </w:rPr>
        <w:t xml:space="preserve">– </w:t>
      </w:r>
      <w:r>
        <w:rPr>
          <w:rFonts w:ascii="Arial" w:hAnsi="Arial" w:cs="Arial"/>
          <w:b/>
          <w:color w:val="C00000"/>
          <w:sz w:val="24"/>
          <w:u w:val="single"/>
        </w:rPr>
        <w:t>Wubin Zhou</w:t>
      </w:r>
    </w:p>
    <w:p w:rsidR="00D73D2F" w:rsidRPr="00D73D2F" w:rsidRDefault="00D73D2F" w:rsidP="00D73D2F">
      <w:pPr>
        <w:rPr>
          <w:rFonts w:eastAsiaTheme="minorEastAsia"/>
          <w:lang w:val="en-US"/>
        </w:rPr>
      </w:pPr>
    </w:p>
    <w:p w:rsidR="0081207B" w:rsidRDefault="0081207B" w:rsidP="0081207B">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rsidR="0081207B" w:rsidRDefault="005C0802"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81207B" w:rsidRDefault="0081207B" w:rsidP="0081207B">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rsidR="0081207B" w:rsidRDefault="0081207B" w:rsidP="0081207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3GPP TS 38.114 v0.1.0</w:t>
      </w:r>
    </w:p>
    <w:p w:rsidR="0081207B" w:rsidRDefault="009B6F9D" w:rsidP="0081207B">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1207B" w:rsidRDefault="0081207B" w:rsidP="0081207B">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TPs to TS 38.114 on RF Repeater section 8 (Emission)</w:t>
      </w:r>
    </w:p>
    <w:p w:rsidR="0081207B" w:rsidRDefault="005C0802"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81207B" w:rsidRDefault="0081207B" w:rsidP="0081207B">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TPs to TS 38.114 on RF Repeater section 9 (Immunity)</w:t>
      </w:r>
    </w:p>
    <w:p w:rsidR="0081207B" w:rsidRDefault="005C0802"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81207B" w:rsidRDefault="0081207B" w:rsidP="0081207B">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TP to TS 38.114, based on the previous analyses of the TS 38.113.</w:t>
      </w:r>
    </w:p>
    <w:p w:rsidR="0081207B" w:rsidRDefault="005C0802"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81207B" w:rsidRDefault="0081207B" w:rsidP="0081207B">
      <w:pPr>
        <w:pStyle w:val="3"/>
      </w:pPr>
      <w:bookmarkStart w:id="248" w:name="_Toc79402054"/>
      <w:bookmarkStart w:id="249" w:name="_Toc81572422"/>
      <w:r>
        <w:t>9.6</w:t>
      </w:r>
      <w:r>
        <w:tab/>
        <w:t>Introduction of DL 1024QAM for NR FR1</w:t>
      </w:r>
      <w:bookmarkEnd w:id="248"/>
      <w:bookmarkEnd w:id="249"/>
    </w:p>
    <w:p w:rsidR="0081207B" w:rsidRDefault="0081207B" w:rsidP="0081207B">
      <w:pPr>
        <w:pStyle w:val="4"/>
      </w:pPr>
      <w:bookmarkStart w:id="250" w:name="_Toc79402055"/>
      <w:bookmarkStart w:id="251" w:name="_Toc81572423"/>
      <w:r>
        <w:t>9.6.1</w:t>
      </w:r>
      <w:r>
        <w:tab/>
        <w:t>General</w:t>
      </w:r>
      <w:bookmarkEnd w:id="250"/>
      <w:bookmarkEnd w:id="251"/>
    </w:p>
    <w:p w:rsidR="004453DA" w:rsidRDefault="004453DA" w:rsidP="004453DA">
      <w:pPr>
        <w:rPr>
          <w:rFonts w:eastAsia="等线"/>
          <w:lang w:eastAsia="zh-CN"/>
        </w:rPr>
      </w:pPr>
      <w:r>
        <w:rPr>
          <w:rFonts w:eastAsia="等线" w:hint="eastAsia"/>
          <w:lang w:eastAsia="zh-CN"/>
        </w:rPr>
        <w:t>-</w:t>
      </w:r>
      <w:r>
        <w:rPr>
          <w:rFonts w:eastAsia="等线"/>
          <w:lang w:eastAsia="zh-CN"/>
        </w:rPr>
        <w:t>-----------------------------------------------------------------------------------------------------------------------------------------------</w:t>
      </w:r>
    </w:p>
    <w:p w:rsidR="004453DA" w:rsidRPr="004453DA" w:rsidRDefault="004453DA" w:rsidP="004453DA">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453DA">
        <w:rPr>
          <w:rFonts w:ascii="Arial" w:hAnsi="Arial" w:cs="Arial" w:hint="eastAsia"/>
          <w:b/>
          <w:color w:val="C00000"/>
          <w:sz w:val="24"/>
          <w:u w:val="single"/>
        </w:rPr>
        <w:t>[100-e][311] NR_DL1024QAM_BSRF</w:t>
      </w:r>
      <w:r w:rsidRPr="00A95509">
        <w:rPr>
          <w:rFonts w:ascii="Arial" w:hAnsi="Arial" w:cs="Arial"/>
          <w:b/>
          <w:color w:val="C00000"/>
          <w:sz w:val="24"/>
          <w:u w:val="single"/>
        </w:rPr>
        <w:t xml:space="preserve">, AI </w:t>
      </w:r>
      <w:r>
        <w:rPr>
          <w:rFonts w:ascii="Arial" w:hAnsi="Arial" w:cs="Arial"/>
          <w:b/>
          <w:color w:val="C00000"/>
          <w:sz w:val="24"/>
          <w:u w:val="single"/>
        </w:rPr>
        <w:t>9.6.1,9.6.2, 9.6.3</w:t>
      </w:r>
      <w:r w:rsidRPr="00A95509">
        <w:rPr>
          <w:rFonts w:ascii="Arial" w:hAnsi="Arial" w:cs="Arial"/>
          <w:b/>
          <w:color w:val="C00000"/>
          <w:sz w:val="24"/>
          <w:u w:val="single"/>
        </w:rPr>
        <w:t xml:space="preserve">– </w:t>
      </w:r>
      <w:r w:rsidRPr="004453DA">
        <w:rPr>
          <w:rFonts w:ascii="Arial" w:hAnsi="Arial" w:cs="Arial" w:hint="eastAsia"/>
          <w:b/>
          <w:color w:val="C00000"/>
          <w:sz w:val="24"/>
          <w:u w:val="single"/>
        </w:rPr>
        <w:t xml:space="preserve">Thomas Chapman </w:t>
      </w:r>
    </w:p>
    <w:p w:rsidR="004453DA" w:rsidRDefault="004453DA" w:rsidP="004453DA">
      <w:pPr>
        <w:overflowPunct/>
        <w:autoSpaceDE/>
        <w:autoSpaceDN/>
        <w:adjustRightInd/>
        <w:spacing w:after="0"/>
        <w:textAlignment w:val="auto"/>
        <w:rPr>
          <w:rFonts w:ascii="Arial" w:hAnsi="Arial" w:cs="Arial"/>
          <w:b/>
          <w:lang w:val="en-US" w:eastAsia="zh-CN"/>
        </w:rPr>
      </w:pPr>
    </w:p>
    <w:p w:rsidR="004453DA" w:rsidRDefault="004453DA" w:rsidP="004453DA">
      <w:pPr>
        <w:rPr>
          <w:rFonts w:ascii="Arial" w:hAnsi="Arial" w:cs="Arial"/>
          <w:b/>
          <w:sz w:val="24"/>
        </w:rPr>
      </w:pPr>
      <w:r>
        <w:rPr>
          <w:rFonts w:ascii="Arial" w:hAnsi="Arial" w:cs="Arial"/>
          <w:b/>
          <w:color w:val="0000FF"/>
          <w:sz w:val="24"/>
          <w:u w:val="thick"/>
        </w:rPr>
        <w:t>R4-2115601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53DA">
        <w:rPr>
          <w:rFonts w:ascii="Arial" w:hAnsi="Arial" w:cs="Arial" w:hint="eastAsia"/>
          <w:b/>
          <w:sz w:val="24"/>
        </w:rPr>
        <w:t>[100-e][311] NR_DL1024QAM_BSRF</w:t>
      </w:r>
    </w:p>
    <w:p w:rsidR="004453DA" w:rsidRDefault="004453DA" w:rsidP="004453D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4453DA" w:rsidRPr="00944C49" w:rsidRDefault="004453DA" w:rsidP="004453DA">
      <w:pPr>
        <w:rPr>
          <w:rFonts w:ascii="Arial" w:hAnsi="Arial" w:cs="Arial"/>
          <w:b/>
          <w:lang w:val="en-US" w:eastAsia="zh-CN"/>
        </w:rPr>
      </w:pPr>
      <w:r w:rsidRPr="00944C49">
        <w:rPr>
          <w:rFonts w:ascii="Arial" w:hAnsi="Arial" w:cs="Arial"/>
          <w:b/>
          <w:lang w:val="en-US" w:eastAsia="zh-CN"/>
        </w:rPr>
        <w:t xml:space="preserve">Abstract: </w:t>
      </w:r>
    </w:p>
    <w:p w:rsidR="004453DA" w:rsidRDefault="004453DA" w:rsidP="004453DA">
      <w:pPr>
        <w:rPr>
          <w:rFonts w:ascii="Arial" w:hAnsi="Arial" w:cs="Arial"/>
          <w:b/>
          <w:lang w:val="en-US" w:eastAsia="zh-CN"/>
        </w:rPr>
      </w:pPr>
      <w:r w:rsidRPr="00944C49">
        <w:rPr>
          <w:rFonts w:ascii="Arial" w:hAnsi="Arial" w:cs="Arial"/>
          <w:b/>
          <w:lang w:val="en-US" w:eastAsia="zh-CN"/>
        </w:rPr>
        <w:t xml:space="preserve">Discussion: </w:t>
      </w:r>
    </w:p>
    <w:p w:rsidR="004453DA" w:rsidRDefault="00601EF8" w:rsidP="004453D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R4-2115783 (from R4-2115601).</w:t>
      </w:r>
    </w:p>
    <w:p w:rsidR="00CE533D" w:rsidRDefault="00CE533D" w:rsidP="004453DA">
      <w:pPr>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R4-2115783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53DA">
        <w:rPr>
          <w:rFonts w:ascii="Arial" w:hAnsi="Arial" w:cs="Arial" w:hint="eastAsia"/>
          <w:b/>
          <w:sz w:val="24"/>
        </w:rPr>
        <w:t>[100-e][311] NR_DL1024QAM_BSRF</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9B6F9D"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rPr>
          <w:rFonts w:ascii="Arial" w:hAnsi="Arial" w:cs="Arial"/>
          <w:b/>
          <w:lang w:val="en-US" w:eastAsia="zh-CN"/>
        </w:rPr>
      </w:pPr>
    </w:p>
    <w:p w:rsidR="00CE533D" w:rsidRPr="008B471E" w:rsidRDefault="00CE533D" w:rsidP="004453DA">
      <w:pPr>
        <w:rPr>
          <w:b/>
          <w:color w:val="C00000"/>
          <w:u w:val="single"/>
          <w:lang w:val="en-US" w:eastAsia="zh-CN"/>
        </w:rPr>
      </w:pPr>
      <w:r w:rsidRPr="008B471E">
        <w:rPr>
          <w:b/>
          <w:color w:val="C00000"/>
          <w:u w:val="single"/>
          <w:lang w:val="en-US" w:eastAsia="zh-CN"/>
        </w:rPr>
        <w:t>GTW on Aug 18</w:t>
      </w:r>
      <w:r w:rsidRPr="008B471E">
        <w:rPr>
          <w:b/>
          <w:color w:val="C00000"/>
          <w:u w:val="single"/>
          <w:vertAlign w:val="superscript"/>
          <w:lang w:val="en-US" w:eastAsia="zh-CN"/>
        </w:rPr>
        <w:t>th</w:t>
      </w:r>
    </w:p>
    <w:p w:rsidR="00CE533D" w:rsidRPr="008B471E" w:rsidRDefault="00CE533D" w:rsidP="00CE533D">
      <w:pPr>
        <w:rPr>
          <w:b/>
          <w:u w:val="single"/>
        </w:rPr>
      </w:pPr>
      <w:r w:rsidRPr="008B471E">
        <w:rPr>
          <w:b/>
          <w:u w:val="single"/>
        </w:rPr>
        <w:t>Issue 1-1: Gain for wide area scenario</w:t>
      </w:r>
    </w:p>
    <w:p w:rsidR="00CE533D" w:rsidRPr="008B471E" w:rsidRDefault="00CE533D" w:rsidP="00CE533D">
      <w:pPr>
        <w:rPr>
          <w:bCs/>
        </w:rPr>
      </w:pPr>
      <w:r w:rsidRPr="008B471E">
        <w:rPr>
          <w:bCs/>
        </w:rPr>
        <w:t>Under this issue, the observations on the gains of 1024QAM for WA class should be discussed.</w:t>
      </w:r>
    </w:p>
    <w:p w:rsidR="00CE533D" w:rsidRPr="008B471E" w:rsidRDefault="00CE533D" w:rsidP="005A0124">
      <w:pPr>
        <w:pStyle w:val="a"/>
        <w:numPr>
          <w:ilvl w:val="0"/>
          <w:numId w:val="9"/>
        </w:numPr>
        <w:ind w:left="720"/>
        <w:rPr>
          <w:szCs w:val="20"/>
        </w:rPr>
      </w:pPr>
      <w:r w:rsidRPr="008B471E">
        <w:rPr>
          <w:szCs w:val="20"/>
        </w:rPr>
        <w:t>Observations</w:t>
      </w:r>
    </w:p>
    <w:p w:rsidR="00CE533D" w:rsidRPr="008B471E" w:rsidRDefault="00CE533D" w:rsidP="005A0124">
      <w:pPr>
        <w:pStyle w:val="a"/>
        <w:numPr>
          <w:ilvl w:val="1"/>
          <w:numId w:val="9"/>
        </w:numPr>
        <w:ind w:left="1440"/>
        <w:rPr>
          <w:szCs w:val="20"/>
        </w:rPr>
      </w:pPr>
      <w:r w:rsidRPr="008B471E">
        <w:rPr>
          <w:szCs w:val="20"/>
        </w:rPr>
        <w:t>Observation 1: No gain (Huawei)</w:t>
      </w:r>
    </w:p>
    <w:p w:rsidR="00CE533D" w:rsidRPr="008B471E" w:rsidRDefault="00CE533D" w:rsidP="005A0124">
      <w:pPr>
        <w:pStyle w:val="a"/>
        <w:numPr>
          <w:ilvl w:val="1"/>
          <w:numId w:val="9"/>
        </w:numPr>
        <w:ind w:left="1440"/>
        <w:rPr>
          <w:szCs w:val="20"/>
        </w:rPr>
      </w:pPr>
      <w:r w:rsidRPr="008B471E">
        <w:rPr>
          <w:szCs w:val="20"/>
        </w:rPr>
        <w:t>Observation 2: Gain for at least 20% of users (Ericsson)</w:t>
      </w:r>
    </w:p>
    <w:p w:rsidR="0062619E" w:rsidRPr="008B471E" w:rsidRDefault="0062619E" w:rsidP="0062619E">
      <w:pPr>
        <w:tabs>
          <w:tab w:val="left" w:pos="1236"/>
        </w:tabs>
        <w:rPr>
          <w:lang w:val="en-US" w:eastAsia="zh-CN"/>
        </w:rPr>
      </w:pPr>
    </w:p>
    <w:p w:rsidR="00CE533D" w:rsidRPr="008B471E" w:rsidRDefault="00CE533D" w:rsidP="00CE533D">
      <w:pPr>
        <w:rPr>
          <w:b/>
          <w:u w:val="single"/>
        </w:rPr>
      </w:pPr>
      <w:r w:rsidRPr="008B471E">
        <w:rPr>
          <w:b/>
          <w:u w:val="single"/>
        </w:rPr>
        <w:lastRenderedPageBreak/>
        <w:t>Issue 1-2: Whether to exclude WA scenario</w:t>
      </w:r>
    </w:p>
    <w:p w:rsidR="00CE533D" w:rsidRPr="008B471E" w:rsidRDefault="00CE533D" w:rsidP="00CE533D">
      <w:pPr>
        <w:spacing w:after="120"/>
        <w:rPr>
          <w:lang w:eastAsia="zh-CN"/>
        </w:rPr>
      </w:pPr>
      <w:r w:rsidRPr="008B471E">
        <w:rPr>
          <w:lang w:eastAsia="zh-CN"/>
        </w:rPr>
        <w:t>This issue aims to decide on whether to include the WA scenario. Considerations raised by companies include the gains, comparison to LTE (for which 1024QAM is applicable) and technical challenges that exist for NR but not LTE (e.g. bandwidths, spectrum utilization etc.). Feedback on the issues highlighted by companies in their contributions is welcome.</w:t>
      </w:r>
    </w:p>
    <w:p w:rsidR="00CE533D" w:rsidRPr="008B471E" w:rsidRDefault="00CE533D" w:rsidP="005A0124">
      <w:pPr>
        <w:pStyle w:val="a"/>
        <w:numPr>
          <w:ilvl w:val="0"/>
          <w:numId w:val="9"/>
        </w:numPr>
        <w:ind w:left="720"/>
        <w:rPr>
          <w:szCs w:val="20"/>
        </w:rPr>
      </w:pPr>
      <w:r w:rsidRPr="008B471E">
        <w:rPr>
          <w:szCs w:val="20"/>
        </w:rPr>
        <w:t>Proposals</w:t>
      </w:r>
    </w:p>
    <w:p w:rsidR="00CE533D" w:rsidRPr="008B471E" w:rsidRDefault="00CE533D" w:rsidP="005A0124">
      <w:pPr>
        <w:pStyle w:val="a"/>
        <w:numPr>
          <w:ilvl w:val="1"/>
          <w:numId w:val="9"/>
        </w:numPr>
        <w:ind w:left="1440"/>
        <w:rPr>
          <w:szCs w:val="20"/>
        </w:rPr>
      </w:pPr>
      <w:r w:rsidRPr="008B471E">
        <w:rPr>
          <w:szCs w:val="20"/>
        </w:rPr>
        <w:t>Option 1: Exclude WA scenario (Huawei, CMCC, ZTE, CATT if no gain)</w:t>
      </w:r>
    </w:p>
    <w:p w:rsidR="00CE533D" w:rsidRPr="008B471E" w:rsidRDefault="00CE533D" w:rsidP="005A0124">
      <w:pPr>
        <w:pStyle w:val="a"/>
        <w:numPr>
          <w:ilvl w:val="1"/>
          <w:numId w:val="9"/>
        </w:numPr>
        <w:ind w:left="1440"/>
        <w:rPr>
          <w:szCs w:val="20"/>
        </w:rPr>
      </w:pPr>
      <w:r w:rsidRPr="008B471E">
        <w:rPr>
          <w:szCs w:val="20"/>
        </w:rPr>
        <w:t>Option 2: Include WA scenario, but no EVM requirement for WA (Huawei, CMCC)</w:t>
      </w:r>
    </w:p>
    <w:p w:rsidR="00CE533D" w:rsidRPr="008B471E" w:rsidRDefault="00CE533D" w:rsidP="005A0124">
      <w:pPr>
        <w:pStyle w:val="a"/>
        <w:numPr>
          <w:ilvl w:val="1"/>
          <w:numId w:val="9"/>
        </w:numPr>
        <w:ind w:left="1440"/>
        <w:rPr>
          <w:szCs w:val="20"/>
        </w:rPr>
      </w:pPr>
      <w:r w:rsidRPr="008B471E">
        <w:rPr>
          <w:szCs w:val="20"/>
        </w:rPr>
        <w:t>Option 3: Include WA scenario, with EVM requirement 3% (for all classes) (Huawei, CMCC)</w:t>
      </w:r>
    </w:p>
    <w:p w:rsidR="00CE533D" w:rsidRPr="008B471E" w:rsidRDefault="00CE533D" w:rsidP="005A0124">
      <w:pPr>
        <w:pStyle w:val="a"/>
        <w:numPr>
          <w:ilvl w:val="1"/>
          <w:numId w:val="9"/>
        </w:numPr>
        <w:ind w:left="1440"/>
        <w:rPr>
          <w:szCs w:val="20"/>
        </w:rPr>
      </w:pPr>
      <w:r w:rsidRPr="008B471E">
        <w:rPr>
          <w:szCs w:val="20"/>
        </w:rPr>
        <w:t>Option 4: Include WA scenario (Ericsson, Nokia, Verizon, KDDI, SoftBank, NTT DOCOMO, AT&amp;T, SK Telecom, T-Mobile USA)</w:t>
      </w:r>
    </w:p>
    <w:p w:rsidR="00CE533D" w:rsidRPr="008B471E" w:rsidRDefault="00CE533D" w:rsidP="00CE533D">
      <w:pPr>
        <w:rPr>
          <w:lang w:eastAsia="zh-CN"/>
        </w:rPr>
      </w:pPr>
    </w:p>
    <w:p w:rsidR="00CE533D" w:rsidRPr="008B471E" w:rsidRDefault="00CE533D" w:rsidP="00CE533D">
      <w:pPr>
        <w:rPr>
          <w:b/>
          <w:u w:val="single"/>
        </w:rPr>
      </w:pPr>
      <w:r w:rsidRPr="008B471E">
        <w:rPr>
          <w:b/>
          <w:u w:val="single"/>
        </w:rPr>
        <w:t>Issue 1-3: EVM requirement</w:t>
      </w:r>
    </w:p>
    <w:p w:rsidR="00CE533D" w:rsidRPr="008B471E" w:rsidRDefault="00CE533D" w:rsidP="005A0124">
      <w:pPr>
        <w:pStyle w:val="a"/>
        <w:numPr>
          <w:ilvl w:val="0"/>
          <w:numId w:val="9"/>
        </w:numPr>
        <w:ind w:left="720"/>
        <w:rPr>
          <w:szCs w:val="20"/>
        </w:rPr>
      </w:pPr>
      <w:r w:rsidRPr="008B471E">
        <w:rPr>
          <w:szCs w:val="20"/>
        </w:rPr>
        <w:t>Proposals</w:t>
      </w:r>
    </w:p>
    <w:p w:rsidR="00CE533D" w:rsidRPr="008B471E" w:rsidRDefault="00CE533D" w:rsidP="005A0124">
      <w:pPr>
        <w:pStyle w:val="a"/>
        <w:numPr>
          <w:ilvl w:val="1"/>
          <w:numId w:val="9"/>
        </w:numPr>
        <w:ind w:left="1440"/>
        <w:rPr>
          <w:szCs w:val="20"/>
        </w:rPr>
      </w:pPr>
      <w:r w:rsidRPr="008B471E">
        <w:rPr>
          <w:szCs w:val="20"/>
        </w:rPr>
        <w:t>Option 1: 3% (Huawei, CMCC)</w:t>
      </w:r>
    </w:p>
    <w:p w:rsidR="00CE533D" w:rsidRPr="008B471E" w:rsidRDefault="00CE533D" w:rsidP="005A0124">
      <w:pPr>
        <w:pStyle w:val="a"/>
        <w:numPr>
          <w:ilvl w:val="1"/>
          <w:numId w:val="9"/>
        </w:numPr>
        <w:ind w:left="1440"/>
        <w:rPr>
          <w:szCs w:val="20"/>
        </w:rPr>
      </w:pPr>
      <w:r w:rsidRPr="008B471E">
        <w:rPr>
          <w:szCs w:val="20"/>
        </w:rPr>
        <w:t>Option 2: Not defined for WA class, TBC for MR, LA class (Huawei, CMCC)</w:t>
      </w:r>
    </w:p>
    <w:p w:rsidR="00CE533D" w:rsidRPr="008B471E" w:rsidRDefault="00CE533D" w:rsidP="005A0124">
      <w:pPr>
        <w:pStyle w:val="a"/>
        <w:numPr>
          <w:ilvl w:val="1"/>
          <w:numId w:val="9"/>
        </w:numPr>
        <w:ind w:left="1440"/>
        <w:rPr>
          <w:szCs w:val="20"/>
        </w:rPr>
      </w:pPr>
      <w:r w:rsidRPr="008B471E">
        <w:rPr>
          <w:szCs w:val="20"/>
        </w:rPr>
        <w:t>Option 3: 2.5% (Nokia, Intel, ZTE, Ericsson)</w:t>
      </w:r>
    </w:p>
    <w:p w:rsidR="00CE533D" w:rsidRPr="008B471E" w:rsidRDefault="003843A2" w:rsidP="005A0124">
      <w:pPr>
        <w:pStyle w:val="a"/>
        <w:numPr>
          <w:ilvl w:val="1"/>
          <w:numId w:val="9"/>
        </w:numPr>
        <w:ind w:left="1440"/>
        <w:rPr>
          <w:szCs w:val="20"/>
        </w:rPr>
      </w:pPr>
      <w:r>
        <w:rPr>
          <w:szCs w:val="20"/>
        </w:rPr>
        <w:t xml:space="preserve">Option 4: 2.5~3% </w:t>
      </w:r>
      <w:r w:rsidR="00CE533D" w:rsidRPr="008B471E">
        <w:rPr>
          <w:szCs w:val="20"/>
        </w:rPr>
        <w:t>(CATT)</w:t>
      </w:r>
    </w:p>
    <w:p w:rsidR="00CE533D" w:rsidRPr="008B471E" w:rsidRDefault="00CE533D" w:rsidP="004453DA">
      <w:pPr>
        <w:rPr>
          <w:b/>
          <w:lang w:eastAsia="zh-CN"/>
        </w:rPr>
      </w:pPr>
      <w:r w:rsidRPr="008B471E">
        <w:rPr>
          <w:b/>
          <w:lang w:eastAsia="zh-CN"/>
        </w:rPr>
        <w:t>Discussion:</w:t>
      </w:r>
    </w:p>
    <w:p w:rsidR="00841EC8" w:rsidRPr="008B471E" w:rsidRDefault="00DA1830" w:rsidP="004453DA">
      <w:pPr>
        <w:rPr>
          <w:lang w:eastAsia="zh-CN"/>
        </w:rPr>
      </w:pPr>
      <w:r w:rsidRPr="008B471E">
        <w:rPr>
          <w:lang w:eastAsia="zh-CN"/>
        </w:rPr>
        <w:t xml:space="preserve">Huawei: Question for SLS-results from Ericsson: we need to use sys-level to </w:t>
      </w:r>
      <w:r w:rsidR="00314318" w:rsidRPr="008B471E">
        <w:rPr>
          <w:lang w:eastAsia="zh-CN"/>
        </w:rPr>
        <w:t>evaluate</w:t>
      </w:r>
      <w:r w:rsidRPr="008B471E">
        <w:rPr>
          <w:lang w:eastAsia="zh-CN"/>
        </w:rPr>
        <w:t xml:space="preserve"> MCS CDF; in Ericsson results, MCS </w:t>
      </w:r>
      <w:r w:rsidR="00314318" w:rsidRPr="008B471E">
        <w:rPr>
          <w:lang w:eastAsia="zh-CN"/>
        </w:rPr>
        <w:t>derived</w:t>
      </w:r>
      <w:r w:rsidRPr="008B471E">
        <w:rPr>
          <w:lang w:eastAsia="zh-CN"/>
        </w:rPr>
        <w:t xml:space="preserve"> from Link-level.</w:t>
      </w:r>
    </w:p>
    <w:p w:rsidR="00DA1830" w:rsidRPr="008B471E" w:rsidRDefault="00DA1830" w:rsidP="004453DA">
      <w:pPr>
        <w:rPr>
          <w:lang w:eastAsia="zh-CN"/>
        </w:rPr>
      </w:pPr>
      <w:r w:rsidRPr="008B471E">
        <w:rPr>
          <w:lang w:eastAsia="zh-CN"/>
        </w:rPr>
        <w:t>QC: For power back-off, any consideration?</w:t>
      </w:r>
    </w:p>
    <w:p w:rsidR="00DA1830" w:rsidRPr="008B471E" w:rsidRDefault="00DA1830" w:rsidP="004453DA">
      <w:pPr>
        <w:rPr>
          <w:lang w:eastAsia="zh-CN"/>
        </w:rPr>
      </w:pPr>
      <w:r w:rsidRPr="008B471E">
        <w:rPr>
          <w:lang w:eastAsia="zh-CN"/>
        </w:rPr>
        <w:t xml:space="preserve">Ericsson: From link-level, 1024 QAM MCS can be used over 30dB. And from system level, 20% UE </w:t>
      </w:r>
      <w:r w:rsidR="0012762E" w:rsidRPr="008B471E">
        <w:rPr>
          <w:lang w:eastAsia="zh-CN"/>
        </w:rPr>
        <w:t>can observe such SNR region. In</w:t>
      </w:r>
      <w:r w:rsidRPr="008B471E">
        <w:rPr>
          <w:lang w:eastAsia="zh-CN"/>
        </w:rPr>
        <w:t xml:space="preserve"> our simulation, no power back-off considered. </w:t>
      </w:r>
    </w:p>
    <w:p w:rsidR="00DA1830" w:rsidRPr="008B471E" w:rsidRDefault="00DA1830" w:rsidP="004453DA">
      <w:pPr>
        <w:rPr>
          <w:lang w:eastAsia="zh-CN"/>
        </w:rPr>
      </w:pPr>
      <w:r w:rsidRPr="008B471E">
        <w:rPr>
          <w:lang w:eastAsia="zh-CN"/>
        </w:rPr>
        <w:t>In previous meeting, we already have agreement power-back off can be enable for DL 1024QAM.</w:t>
      </w:r>
    </w:p>
    <w:p w:rsidR="00DA1830" w:rsidRPr="008B471E" w:rsidRDefault="00DA1830" w:rsidP="004453DA">
      <w:pPr>
        <w:rPr>
          <w:lang w:eastAsia="zh-CN"/>
        </w:rPr>
      </w:pPr>
      <w:r w:rsidRPr="008B471E">
        <w:rPr>
          <w:lang w:eastAsia="zh-CN"/>
        </w:rPr>
        <w:t xml:space="preserve">Huawei: No power back-off considered in our simulation. We believe the </w:t>
      </w:r>
      <w:r w:rsidR="00314318" w:rsidRPr="008B471E">
        <w:rPr>
          <w:lang w:eastAsia="zh-CN"/>
        </w:rPr>
        <w:t>methodology</w:t>
      </w:r>
      <w:r w:rsidRPr="008B471E">
        <w:rPr>
          <w:lang w:eastAsia="zh-CN"/>
        </w:rPr>
        <w:t xml:space="preserve"> from E/// for SLS not the real case since UE will report CQI, Rank2 information, based on the reporting from UE, BS will decide the corresponding MCS.</w:t>
      </w:r>
    </w:p>
    <w:p w:rsidR="00DA1830" w:rsidRPr="008B471E" w:rsidRDefault="00DA1830" w:rsidP="004453DA">
      <w:pPr>
        <w:rPr>
          <w:lang w:eastAsia="zh-CN"/>
        </w:rPr>
      </w:pPr>
      <w:r w:rsidRPr="008B471E">
        <w:rPr>
          <w:lang w:eastAsia="zh-CN"/>
        </w:rPr>
        <w:t>ZTE: If we can relax EVM for wide area BS, then we can enable DL 1024QAM for WA BS.</w:t>
      </w:r>
    </w:p>
    <w:p w:rsidR="00DA1830" w:rsidRPr="008B471E" w:rsidRDefault="00DA1830" w:rsidP="004453DA">
      <w:pPr>
        <w:rPr>
          <w:lang w:eastAsia="zh-CN"/>
        </w:rPr>
      </w:pPr>
      <w:r w:rsidRPr="008B471E">
        <w:rPr>
          <w:lang w:eastAsia="zh-CN"/>
        </w:rPr>
        <w:t>AT&amp;T: In Ericsson</w:t>
      </w:r>
      <w:r w:rsidR="00DE4A4E" w:rsidRPr="008B471E">
        <w:rPr>
          <w:lang w:eastAsia="zh-CN"/>
        </w:rPr>
        <w:t xml:space="preserve"> paper</w:t>
      </w:r>
      <w:r w:rsidRPr="008B471E">
        <w:rPr>
          <w:lang w:eastAsia="zh-CN"/>
        </w:rPr>
        <w:t>, EVM 2.5% need to be ensured to achieve the performance benefits. The supporting is declaration basis. The proposal from last RAN4 meeting, SLS is just supplementary information; but still majorly focus on link-</w:t>
      </w:r>
      <w:r w:rsidR="0007739B" w:rsidRPr="008B471E">
        <w:rPr>
          <w:lang w:eastAsia="zh-CN"/>
        </w:rPr>
        <w:t>level</w:t>
      </w:r>
      <w:r w:rsidRPr="008B471E">
        <w:rPr>
          <w:lang w:eastAsia="zh-CN"/>
        </w:rPr>
        <w:t xml:space="preserve"> simulation.</w:t>
      </w:r>
    </w:p>
    <w:p w:rsidR="00DA1830" w:rsidRPr="008B471E" w:rsidRDefault="00DA1830" w:rsidP="004453DA">
      <w:pPr>
        <w:rPr>
          <w:lang w:eastAsia="zh-CN"/>
        </w:rPr>
      </w:pPr>
      <w:r w:rsidRPr="008B471E">
        <w:rPr>
          <w:lang w:eastAsia="zh-CN"/>
        </w:rPr>
        <w:t xml:space="preserve">Nokia: </w:t>
      </w:r>
      <w:r w:rsidR="00DE4A4E" w:rsidRPr="008B471E">
        <w:rPr>
          <w:lang w:eastAsia="zh-CN"/>
        </w:rPr>
        <w:t xml:space="preserve">We believe 2.5% EVM still needed; power back-off is BS declaration basis similar as 256QAM. All BS classes need to be included. </w:t>
      </w:r>
    </w:p>
    <w:p w:rsidR="00DE4A4E" w:rsidRPr="008B471E" w:rsidRDefault="00DE4A4E" w:rsidP="004453DA">
      <w:pPr>
        <w:rPr>
          <w:lang w:eastAsia="zh-CN"/>
        </w:rPr>
      </w:pPr>
      <w:r w:rsidRPr="008B471E">
        <w:rPr>
          <w:lang w:eastAsia="zh-CN"/>
        </w:rPr>
        <w:t>QC: We agree with AT&amp;T and Nokia, 2.5% EVM need to be specified; the supporting can be optional with BS declaration basis.</w:t>
      </w:r>
    </w:p>
    <w:p w:rsidR="00DE4A4E" w:rsidRPr="008B471E" w:rsidRDefault="00DE4A4E" w:rsidP="004453DA">
      <w:pPr>
        <w:rPr>
          <w:lang w:eastAsia="zh-CN"/>
        </w:rPr>
      </w:pPr>
      <w:r w:rsidRPr="008B471E">
        <w:rPr>
          <w:lang w:eastAsia="zh-CN"/>
        </w:rPr>
        <w:t xml:space="preserve">Intel: We share view as QC, Nokia, AT&amp;T based on our simulation results. </w:t>
      </w:r>
    </w:p>
    <w:p w:rsidR="00DE4A4E" w:rsidRPr="008B471E" w:rsidRDefault="00DE4A4E" w:rsidP="004453DA">
      <w:pPr>
        <w:rPr>
          <w:lang w:eastAsia="zh-CN"/>
        </w:rPr>
      </w:pPr>
      <w:r w:rsidRPr="008B471E">
        <w:rPr>
          <w:lang w:eastAsia="zh-CN"/>
        </w:rPr>
        <w:t xml:space="preserve">Huawei: For EVM requirements, 3% EVM still can achieve performance gain under 1 Layer. No much results from companies for 2 layer cases. EVM requirements also related the power back-off. We can comprise to option 2 or option 3. </w:t>
      </w:r>
    </w:p>
    <w:p w:rsidR="00DE4A4E" w:rsidRPr="008B471E" w:rsidRDefault="00DE4A4E" w:rsidP="004453DA">
      <w:pPr>
        <w:rPr>
          <w:lang w:eastAsia="zh-CN"/>
        </w:rPr>
      </w:pPr>
      <w:r w:rsidRPr="008B471E">
        <w:rPr>
          <w:lang w:eastAsia="zh-CN"/>
        </w:rPr>
        <w:t xml:space="preserve">ZTE: The motivation of relaxing EVM requirement was to support this feature without power back-off to avoid the coverage issue. </w:t>
      </w:r>
    </w:p>
    <w:p w:rsidR="00DE4A4E" w:rsidRPr="008B471E" w:rsidRDefault="0007739B" w:rsidP="004453DA">
      <w:pPr>
        <w:rPr>
          <w:lang w:eastAsia="zh-CN"/>
        </w:rPr>
      </w:pPr>
      <w:r w:rsidRPr="008B471E">
        <w:rPr>
          <w:lang w:eastAsia="zh-CN"/>
        </w:rPr>
        <w:lastRenderedPageBreak/>
        <w:t>Eric</w:t>
      </w:r>
      <w:r w:rsidR="00DE4A4E" w:rsidRPr="008B471E">
        <w:rPr>
          <w:lang w:eastAsia="zh-CN"/>
        </w:rPr>
        <w:t xml:space="preserve">sson: There are several operators mentioned that keeping the consistence of DL 1024 QAM when LTE refarming to NR is </w:t>
      </w:r>
      <w:r w:rsidRPr="008B471E">
        <w:rPr>
          <w:lang w:eastAsia="zh-CN"/>
        </w:rPr>
        <w:t>important.</w:t>
      </w:r>
    </w:p>
    <w:p w:rsidR="00DE4A4E" w:rsidRPr="008B471E" w:rsidRDefault="00DE4A4E" w:rsidP="004453DA">
      <w:pPr>
        <w:rPr>
          <w:lang w:eastAsia="zh-CN"/>
        </w:rPr>
      </w:pPr>
      <w:r w:rsidRPr="008B471E">
        <w:rPr>
          <w:lang w:eastAsia="zh-CN"/>
        </w:rPr>
        <w:t xml:space="preserve">ZTE:  Not clear whether operators really deployed 1024QAM in LTE NW. </w:t>
      </w:r>
    </w:p>
    <w:p w:rsidR="00DE4A4E" w:rsidRPr="008B471E" w:rsidRDefault="00DE4A4E" w:rsidP="004453DA">
      <w:pPr>
        <w:rPr>
          <w:lang w:eastAsia="zh-CN"/>
        </w:rPr>
      </w:pPr>
      <w:r w:rsidRPr="008B471E">
        <w:rPr>
          <w:lang w:eastAsia="zh-CN"/>
        </w:rPr>
        <w:t>CATT:</w:t>
      </w:r>
      <w:r w:rsidR="0007739B" w:rsidRPr="008B471E">
        <w:rPr>
          <w:lang w:eastAsia="zh-CN"/>
        </w:rPr>
        <w:t xml:space="preserve"> </w:t>
      </w:r>
      <w:r w:rsidR="002E023D" w:rsidRPr="008B471E">
        <w:rPr>
          <w:lang w:eastAsia="zh-CN"/>
        </w:rPr>
        <w:t xml:space="preserve">For 1Layer, 2.5%-3% EVM enough to achieve performance gain; for 2 Layer, neither 2.5% nor 3% can get </w:t>
      </w:r>
      <w:r w:rsidR="0007739B" w:rsidRPr="008B471E">
        <w:rPr>
          <w:lang w:eastAsia="zh-CN"/>
        </w:rPr>
        <w:t>performance</w:t>
      </w:r>
      <w:r w:rsidR="002E023D" w:rsidRPr="008B471E">
        <w:rPr>
          <w:lang w:eastAsia="zh-CN"/>
        </w:rPr>
        <w:t xml:space="preserve"> gain. We </w:t>
      </w:r>
      <w:r w:rsidR="0007739B" w:rsidRPr="008B471E">
        <w:rPr>
          <w:lang w:eastAsia="zh-CN"/>
        </w:rPr>
        <w:t>suggest</w:t>
      </w:r>
      <w:r w:rsidR="002E023D" w:rsidRPr="008B471E">
        <w:rPr>
          <w:lang w:eastAsia="zh-CN"/>
        </w:rPr>
        <w:t xml:space="preserve"> to decide EVM based on 1layer. </w:t>
      </w:r>
    </w:p>
    <w:p w:rsidR="002E023D" w:rsidRPr="008B471E" w:rsidRDefault="002E023D" w:rsidP="004453DA">
      <w:pPr>
        <w:rPr>
          <w:lang w:eastAsia="zh-CN"/>
        </w:rPr>
      </w:pPr>
      <w:r w:rsidRPr="008B471E">
        <w:rPr>
          <w:lang w:eastAsia="zh-CN"/>
        </w:rPr>
        <w:t xml:space="preserve">We </w:t>
      </w:r>
      <w:r w:rsidR="0007739B" w:rsidRPr="008B471E">
        <w:rPr>
          <w:lang w:eastAsia="zh-CN"/>
        </w:rPr>
        <w:t>suggest</w:t>
      </w:r>
      <w:r w:rsidRPr="008B471E">
        <w:rPr>
          <w:lang w:eastAsia="zh-CN"/>
        </w:rPr>
        <w:t xml:space="preserve"> to define separate EVM for different BS classes. </w:t>
      </w:r>
    </w:p>
    <w:p w:rsidR="002E023D" w:rsidRPr="008B471E" w:rsidRDefault="002E023D" w:rsidP="004453DA">
      <w:pPr>
        <w:rPr>
          <w:lang w:eastAsia="zh-CN"/>
        </w:rPr>
      </w:pPr>
      <w:r w:rsidRPr="008B471E">
        <w:rPr>
          <w:highlight w:val="green"/>
          <w:lang w:eastAsia="zh-CN"/>
        </w:rPr>
        <w:t>Agreement:</w:t>
      </w:r>
      <w:r w:rsidRPr="008B471E">
        <w:rPr>
          <w:lang w:eastAsia="zh-CN"/>
        </w:rPr>
        <w:t xml:space="preserve"> </w:t>
      </w:r>
    </w:p>
    <w:p w:rsidR="002E023D" w:rsidRPr="008B471E" w:rsidRDefault="002E023D" w:rsidP="004453DA">
      <w:pPr>
        <w:overflowPunct/>
        <w:autoSpaceDE/>
        <w:autoSpaceDN/>
        <w:adjustRightInd/>
        <w:spacing w:after="0"/>
        <w:textAlignment w:val="auto"/>
        <w:rPr>
          <w:highlight w:val="green"/>
          <w:lang w:val="en-US" w:eastAsia="zh-CN"/>
        </w:rPr>
      </w:pPr>
      <w:r w:rsidRPr="008B471E">
        <w:rPr>
          <w:highlight w:val="green"/>
          <w:lang w:eastAsia="zh-CN"/>
        </w:rPr>
        <w:t>Include WA scenario</w:t>
      </w:r>
      <w:r w:rsidRPr="008B471E">
        <w:rPr>
          <w:highlight w:val="green"/>
          <w:lang w:val="en-US" w:eastAsia="zh-CN"/>
        </w:rPr>
        <w:t xml:space="preserve"> for DL 1024QAM:</w:t>
      </w:r>
    </w:p>
    <w:p w:rsidR="002E023D" w:rsidRPr="008B471E" w:rsidRDefault="002E023D" w:rsidP="005A0124">
      <w:pPr>
        <w:pStyle w:val="a"/>
        <w:numPr>
          <w:ilvl w:val="0"/>
          <w:numId w:val="14"/>
        </w:numPr>
        <w:spacing w:after="0"/>
        <w:rPr>
          <w:szCs w:val="20"/>
          <w:highlight w:val="green"/>
        </w:rPr>
      </w:pPr>
      <w:r w:rsidRPr="008B471E">
        <w:rPr>
          <w:szCs w:val="20"/>
          <w:highlight w:val="green"/>
        </w:rPr>
        <w:t>The supporting DL 1</w:t>
      </w:r>
      <w:r w:rsidR="00753765" w:rsidRPr="008B471E">
        <w:rPr>
          <w:szCs w:val="20"/>
          <w:highlight w:val="green"/>
        </w:rPr>
        <w:t>024QAM is BS declaration basis</w:t>
      </w:r>
    </w:p>
    <w:p w:rsidR="002E023D" w:rsidRPr="008B471E" w:rsidRDefault="002E023D" w:rsidP="002E023D">
      <w:pPr>
        <w:spacing w:after="0"/>
        <w:rPr>
          <w:rFonts w:eastAsiaTheme="minorEastAsia"/>
          <w:highlight w:val="yellow"/>
        </w:rPr>
      </w:pPr>
    </w:p>
    <w:p w:rsidR="00753765" w:rsidRPr="008B471E" w:rsidRDefault="00753765" w:rsidP="002E023D">
      <w:pPr>
        <w:spacing w:after="0"/>
        <w:rPr>
          <w:rFonts w:eastAsiaTheme="minorEastAsia" w:hint="eastAsia"/>
        </w:rPr>
      </w:pPr>
      <w:r w:rsidRPr="008B471E">
        <w:rPr>
          <w:rFonts w:eastAsiaTheme="minorEastAsia"/>
        </w:rPr>
        <w:t>Huawei: For EVM requirements, we proposed to declaration basis for supporting DL 1024QAM with WA BS class.</w:t>
      </w:r>
    </w:p>
    <w:p w:rsidR="00753765" w:rsidRPr="008B471E" w:rsidRDefault="00923B7A" w:rsidP="002E023D">
      <w:pPr>
        <w:spacing w:after="0"/>
        <w:rPr>
          <w:rFonts w:eastAsiaTheme="minorEastAsia"/>
          <w:highlight w:val="yellow"/>
        </w:rPr>
      </w:pPr>
      <w:r w:rsidRPr="008B471E">
        <w:rPr>
          <w:rFonts w:eastAsiaTheme="minorEastAsia"/>
          <w:highlight w:val="yellow"/>
        </w:rPr>
        <w:t>Further discuss below c</w:t>
      </w:r>
      <w:r w:rsidR="00753765" w:rsidRPr="008B471E">
        <w:rPr>
          <w:rFonts w:eastAsiaTheme="minorEastAsia"/>
          <w:highlight w:val="yellow"/>
        </w:rPr>
        <w:t>andidate options for EVM requirements:</w:t>
      </w:r>
    </w:p>
    <w:p w:rsidR="00753765" w:rsidRPr="008B471E" w:rsidRDefault="00753765" w:rsidP="005A0124">
      <w:pPr>
        <w:pStyle w:val="a"/>
        <w:numPr>
          <w:ilvl w:val="0"/>
          <w:numId w:val="15"/>
        </w:numPr>
        <w:rPr>
          <w:szCs w:val="20"/>
          <w:highlight w:val="yellow"/>
        </w:rPr>
      </w:pPr>
      <w:r w:rsidRPr="008B471E">
        <w:rPr>
          <w:szCs w:val="20"/>
          <w:highlight w:val="yellow"/>
        </w:rPr>
        <w:t>Option 3: 2.5% (Nokia, Intel, ZTE, Ericsson, AT&amp;T , Qualcomm</w:t>
      </w:r>
      <w:r w:rsidR="00923B7A" w:rsidRPr="008B471E">
        <w:rPr>
          <w:szCs w:val="20"/>
          <w:highlight w:val="yellow"/>
        </w:rPr>
        <w:t>, T-Mbolie USA</w:t>
      </w:r>
      <w:r w:rsidRPr="008B471E">
        <w:rPr>
          <w:szCs w:val="20"/>
          <w:highlight w:val="yellow"/>
        </w:rPr>
        <w:t>)</w:t>
      </w:r>
      <w:r w:rsidR="00F83EE1" w:rsidRPr="008B471E">
        <w:rPr>
          <w:szCs w:val="20"/>
          <w:highlight w:val="yellow"/>
        </w:rPr>
        <w:t>, ZTE OK for LA and MA classes</w:t>
      </w:r>
    </w:p>
    <w:p w:rsidR="00753765" w:rsidRPr="008B471E" w:rsidRDefault="00753765" w:rsidP="005A0124">
      <w:pPr>
        <w:pStyle w:val="a"/>
        <w:numPr>
          <w:ilvl w:val="0"/>
          <w:numId w:val="15"/>
        </w:numPr>
        <w:rPr>
          <w:szCs w:val="20"/>
          <w:highlight w:val="yellow"/>
        </w:rPr>
      </w:pPr>
      <w:r w:rsidRPr="008B471E">
        <w:rPr>
          <w:szCs w:val="20"/>
          <w:highlight w:val="yellow"/>
        </w:rPr>
        <w:t xml:space="preserve">Option 4: 2.5~3% </w:t>
      </w:r>
      <w:r w:rsidR="00F83EE1" w:rsidRPr="008B471E">
        <w:rPr>
          <w:szCs w:val="20"/>
          <w:highlight w:val="yellow"/>
        </w:rPr>
        <w:t>i.e. 2.8%</w:t>
      </w:r>
      <w:r w:rsidRPr="008B471E">
        <w:rPr>
          <w:szCs w:val="20"/>
          <w:highlight w:val="yellow"/>
        </w:rPr>
        <w:t xml:space="preserve"> (CATT</w:t>
      </w:r>
      <w:r w:rsidR="00F83EE1" w:rsidRPr="008B471E">
        <w:rPr>
          <w:szCs w:val="20"/>
          <w:highlight w:val="yellow"/>
        </w:rPr>
        <w:t>,</w:t>
      </w:r>
      <w:r w:rsidR="0007739B" w:rsidRPr="008B471E">
        <w:rPr>
          <w:szCs w:val="20"/>
          <w:highlight w:val="yellow"/>
        </w:rPr>
        <w:t xml:space="preserve"> </w:t>
      </w:r>
      <w:r w:rsidR="00F83EE1" w:rsidRPr="008B471E">
        <w:rPr>
          <w:szCs w:val="20"/>
          <w:highlight w:val="yellow"/>
        </w:rPr>
        <w:t>Huawei</w:t>
      </w:r>
      <w:r w:rsidRPr="008B471E">
        <w:rPr>
          <w:szCs w:val="20"/>
          <w:highlight w:val="yellow"/>
        </w:rPr>
        <w:t>)</w:t>
      </w:r>
      <w:r w:rsidR="00F83EE1" w:rsidRPr="008B471E">
        <w:rPr>
          <w:szCs w:val="20"/>
          <w:highlight w:val="yellow"/>
        </w:rPr>
        <w:t>, ZTE support for WA class</w:t>
      </w:r>
    </w:p>
    <w:p w:rsidR="00753765" w:rsidRPr="008B471E" w:rsidRDefault="00753765" w:rsidP="005A0124">
      <w:pPr>
        <w:pStyle w:val="a"/>
        <w:numPr>
          <w:ilvl w:val="0"/>
          <w:numId w:val="15"/>
        </w:numPr>
        <w:rPr>
          <w:szCs w:val="20"/>
          <w:highlight w:val="yellow"/>
        </w:rPr>
      </w:pPr>
      <w:r w:rsidRPr="008B471E">
        <w:rPr>
          <w:szCs w:val="20"/>
          <w:highlight w:val="yellow"/>
        </w:rPr>
        <w:t>Option</w:t>
      </w:r>
      <w:r w:rsidR="00F83EE1" w:rsidRPr="008B471E">
        <w:rPr>
          <w:szCs w:val="20"/>
          <w:highlight w:val="yellow"/>
        </w:rPr>
        <w:t xml:space="preserve"> </w:t>
      </w:r>
      <w:r w:rsidRPr="008B471E">
        <w:rPr>
          <w:szCs w:val="20"/>
          <w:highlight w:val="yellow"/>
        </w:rPr>
        <w:t xml:space="preserve">5: EVM as </w:t>
      </w:r>
      <w:r w:rsidRPr="008B471E">
        <w:rPr>
          <w:rFonts w:eastAsiaTheme="minorEastAsia"/>
          <w:szCs w:val="20"/>
          <w:highlight w:val="yellow"/>
        </w:rPr>
        <w:t>declaration basis for supporting DL 1024QAM for WA BS class</w:t>
      </w:r>
      <w:r w:rsidR="00F83EE1" w:rsidRPr="008B471E">
        <w:rPr>
          <w:rFonts w:eastAsiaTheme="minorEastAsia"/>
          <w:szCs w:val="20"/>
          <w:highlight w:val="yellow"/>
        </w:rPr>
        <w:t xml:space="preserve"> </w:t>
      </w:r>
      <w:r w:rsidR="00923B7A" w:rsidRPr="008B471E">
        <w:rPr>
          <w:rFonts w:eastAsiaTheme="minorEastAsia"/>
          <w:szCs w:val="20"/>
          <w:highlight w:val="yellow"/>
        </w:rPr>
        <w:t>within 2.5%~</w:t>
      </w:r>
      <w:r w:rsidR="00F83EE1" w:rsidRPr="008B471E">
        <w:rPr>
          <w:rFonts w:eastAsiaTheme="minorEastAsia"/>
          <w:szCs w:val="20"/>
          <w:highlight w:val="yellow"/>
        </w:rPr>
        <w:t>3%</w:t>
      </w:r>
      <w:r w:rsidRPr="008B471E">
        <w:rPr>
          <w:rFonts w:eastAsiaTheme="minorEastAsia"/>
          <w:szCs w:val="20"/>
          <w:highlight w:val="yellow"/>
        </w:rPr>
        <w:t xml:space="preserve"> (Huawei </w:t>
      </w:r>
      <w:r w:rsidR="0007739B" w:rsidRPr="008B471E">
        <w:rPr>
          <w:rFonts w:eastAsiaTheme="minorEastAsia"/>
          <w:szCs w:val="20"/>
          <w:highlight w:val="yellow"/>
        </w:rPr>
        <w:t>comprised</w:t>
      </w:r>
      <w:r w:rsidRPr="008B471E">
        <w:rPr>
          <w:rFonts w:eastAsiaTheme="minorEastAsia"/>
          <w:szCs w:val="20"/>
          <w:highlight w:val="yellow"/>
        </w:rPr>
        <w:t xml:space="preserve"> option)</w:t>
      </w:r>
    </w:p>
    <w:p w:rsidR="00753765" w:rsidRPr="008B471E" w:rsidRDefault="00753765" w:rsidP="002E023D">
      <w:pPr>
        <w:spacing w:after="0"/>
        <w:rPr>
          <w:rFonts w:eastAsiaTheme="minorEastAsia"/>
          <w:lang w:val="en-US"/>
        </w:rPr>
      </w:pPr>
      <w:r w:rsidRPr="008B471E">
        <w:rPr>
          <w:rFonts w:eastAsiaTheme="minorEastAsia"/>
          <w:lang w:val="en-US"/>
        </w:rPr>
        <w:t>AT&amp;T: For option 5, clear reasonable range should be given, otherwise not workable.</w:t>
      </w:r>
    </w:p>
    <w:p w:rsidR="00753765" w:rsidRPr="008B471E" w:rsidRDefault="00753765" w:rsidP="002E023D">
      <w:pPr>
        <w:spacing w:after="0"/>
        <w:rPr>
          <w:rFonts w:eastAsiaTheme="minorEastAsia"/>
          <w:lang w:val="en-US"/>
        </w:rPr>
      </w:pPr>
      <w:r w:rsidRPr="008B471E">
        <w:rPr>
          <w:rFonts w:eastAsiaTheme="minorEastAsia"/>
          <w:lang w:val="en-US"/>
        </w:rPr>
        <w:t>ZTE:</w:t>
      </w:r>
      <w:r w:rsidR="00F83EE1" w:rsidRPr="008B471E">
        <w:rPr>
          <w:rFonts w:eastAsiaTheme="minorEastAsia"/>
          <w:lang w:val="en-US"/>
        </w:rPr>
        <w:t xml:space="preserve"> We can separate the discussion for WA and other classes. </w:t>
      </w:r>
    </w:p>
    <w:p w:rsidR="00753765" w:rsidRPr="008B471E" w:rsidRDefault="00753765" w:rsidP="002E023D">
      <w:pPr>
        <w:spacing w:after="0"/>
        <w:rPr>
          <w:rFonts w:eastAsiaTheme="minorEastAsia"/>
          <w:lang w:val="en-US"/>
        </w:rPr>
      </w:pPr>
      <w:r w:rsidRPr="008B471E">
        <w:rPr>
          <w:rFonts w:eastAsiaTheme="minorEastAsia"/>
          <w:lang w:val="en-US"/>
        </w:rPr>
        <w:t>Nokia:</w:t>
      </w:r>
      <w:r w:rsidR="00F83EE1" w:rsidRPr="008B471E">
        <w:rPr>
          <w:rFonts w:eastAsiaTheme="minorEastAsia"/>
          <w:lang w:val="en-US"/>
        </w:rPr>
        <w:t xml:space="preserve"> With </w:t>
      </w:r>
      <w:r w:rsidR="0007739B" w:rsidRPr="008B471E">
        <w:rPr>
          <w:rFonts w:eastAsiaTheme="minorEastAsia"/>
          <w:lang w:val="en-US"/>
        </w:rPr>
        <w:t>option</w:t>
      </w:r>
      <w:r w:rsidR="0012762E" w:rsidRPr="008B471E">
        <w:rPr>
          <w:rFonts w:eastAsiaTheme="minorEastAsia"/>
          <w:lang w:val="en-US"/>
        </w:rPr>
        <w:t xml:space="preserve"> 5</w:t>
      </w:r>
      <w:r w:rsidR="00F83EE1" w:rsidRPr="008B471E">
        <w:rPr>
          <w:rFonts w:eastAsiaTheme="minorEastAsia"/>
          <w:lang w:val="en-US"/>
        </w:rPr>
        <w:t>, it’s risk since the gain is</w:t>
      </w:r>
      <w:r w:rsidR="0007739B" w:rsidRPr="008B471E">
        <w:rPr>
          <w:rFonts w:eastAsiaTheme="minorEastAsia"/>
          <w:lang w:val="en-US"/>
        </w:rPr>
        <w:t xml:space="preserve"> questionable with this option.</w:t>
      </w:r>
    </w:p>
    <w:p w:rsidR="00753765" w:rsidRPr="008B471E" w:rsidRDefault="00F83EE1" w:rsidP="002E023D">
      <w:pPr>
        <w:spacing w:after="0"/>
        <w:rPr>
          <w:rFonts w:eastAsiaTheme="minorEastAsia"/>
          <w:lang w:val="en-US"/>
        </w:rPr>
      </w:pPr>
      <w:r w:rsidRPr="008B471E">
        <w:rPr>
          <w:rFonts w:eastAsiaTheme="minorEastAsia"/>
          <w:lang w:val="en-US"/>
        </w:rPr>
        <w:t>Sof</w:t>
      </w:r>
      <w:r w:rsidR="00753765" w:rsidRPr="008B471E">
        <w:rPr>
          <w:rFonts w:eastAsiaTheme="minorEastAsia"/>
          <w:lang w:val="en-US"/>
        </w:rPr>
        <w:t>tbank:</w:t>
      </w:r>
      <w:r w:rsidRPr="008B471E">
        <w:rPr>
          <w:rFonts w:eastAsiaTheme="minorEastAsia"/>
          <w:lang w:val="en-US"/>
        </w:rPr>
        <w:t xml:space="preserve"> We agree with AT&amp;T and Nokia.</w:t>
      </w:r>
    </w:p>
    <w:p w:rsidR="00F83EE1" w:rsidRPr="008B471E" w:rsidRDefault="00F83EE1" w:rsidP="002E023D">
      <w:pPr>
        <w:spacing w:after="0"/>
        <w:rPr>
          <w:rFonts w:eastAsiaTheme="minorEastAsia"/>
          <w:lang w:val="en-US"/>
        </w:rPr>
      </w:pPr>
      <w:r w:rsidRPr="008B471E">
        <w:rPr>
          <w:rFonts w:eastAsiaTheme="minorEastAsia"/>
          <w:lang w:val="en-US"/>
        </w:rPr>
        <w:t xml:space="preserve">Huawei: We would like to discuss EVM requirements for the classes </w:t>
      </w:r>
      <w:r w:rsidR="0007739B" w:rsidRPr="008B471E">
        <w:rPr>
          <w:rFonts w:eastAsiaTheme="minorEastAsia"/>
          <w:lang w:val="en-US"/>
        </w:rPr>
        <w:t>together</w:t>
      </w:r>
      <w:r w:rsidRPr="008B471E">
        <w:rPr>
          <w:rFonts w:eastAsiaTheme="minorEastAsia"/>
          <w:lang w:val="en-US"/>
        </w:rPr>
        <w:t xml:space="preserve">. We can consider option 4. </w:t>
      </w:r>
    </w:p>
    <w:p w:rsidR="00F83EE1" w:rsidRPr="008B471E" w:rsidRDefault="00F83EE1" w:rsidP="002E023D">
      <w:pPr>
        <w:spacing w:after="0"/>
        <w:rPr>
          <w:rFonts w:eastAsiaTheme="minorEastAsia"/>
          <w:lang w:val="en-US"/>
        </w:rPr>
      </w:pPr>
      <w:r w:rsidRPr="008B471E">
        <w:rPr>
          <w:rFonts w:eastAsiaTheme="minorEastAsia"/>
          <w:lang w:val="en-US"/>
        </w:rPr>
        <w:t>Ericsson: We think option 5 not workable.</w:t>
      </w:r>
    </w:p>
    <w:p w:rsidR="00BA0F58" w:rsidRPr="008B471E" w:rsidRDefault="00BA0F58" w:rsidP="002E023D">
      <w:pPr>
        <w:spacing w:after="0"/>
        <w:rPr>
          <w:rFonts w:eastAsiaTheme="minorEastAsia"/>
          <w:lang w:val="en-US"/>
        </w:rPr>
      </w:pPr>
    </w:p>
    <w:p w:rsidR="00BA0F58" w:rsidRPr="008B471E" w:rsidRDefault="00BA0F58" w:rsidP="002E023D">
      <w:pPr>
        <w:spacing w:after="0"/>
        <w:rPr>
          <w:rFonts w:eastAsia="等线"/>
          <w:b/>
          <w:lang w:val="en-US" w:eastAsia="zh-CN"/>
        </w:rPr>
      </w:pPr>
      <w:r w:rsidRPr="008B471E">
        <w:rPr>
          <w:rFonts w:eastAsia="等线"/>
          <w:b/>
          <w:color w:val="FF0000"/>
          <w:lang w:val="en-US" w:eastAsia="zh-CN"/>
        </w:rPr>
        <w:t>GTW</w:t>
      </w:r>
      <w:r w:rsidRPr="008B471E">
        <w:rPr>
          <w:rFonts w:eastAsiaTheme="minorEastAsia"/>
          <w:b/>
          <w:color w:val="FF0000"/>
          <w:lang w:val="en-US"/>
        </w:rPr>
        <w:t xml:space="preserve"> </w:t>
      </w:r>
      <w:r w:rsidRPr="008B471E">
        <w:rPr>
          <w:rFonts w:eastAsia="等线"/>
          <w:b/>
          <w:color w:val="FF0000"/>
          <w:lang w:val="en-US" w:eastAsia="zh-CN"/>
        </w:rPr>
        <w:t>on</w:t>
      </w:r>
      <w:r w:rsidRPr="008B471E">
        <w:rPr>
          <w:rFonts w:eastAsiaTheme="minorEastAsia"/>
          <w:b/>
          <w:color w:val="FF0000"/>
          <w:lang w:val="en-US"/>
        </w:rPr>
        <w:t xml:space="preserve"> </w:t>
      </w:r>
      <w:r w:rsidRPr="008B471E">
        <w:rPr>
          <w:rFonts w:eastAsia="等线"/>
          <w:b/>
          <w:color w:val="FF0000"/>
          <w:lang w:val="en-US" w:eastAsia="zh-CN"/>
        </w:rPr>
        <w:t>August 25</w:t>
      </w:r>
    </w:p>
    <w:p w:rsidR="00BA0F58" w:rsidRPr="008B471E" w:rsidRDefault="00BA0F58" w:rsidP="002E023D">
      <w:pPr>
        <w:spacing w:after="0"/>
        <w:rPr>
          <w:rFonts w:eastAsia="等线"/>
          <w:lang w:val="en-US" w:eastAsia="zh-CN"/>
        </w:rPr>
      </w:pPr>
    </w:p>
    <w:p w:rsidR="00BA0F58" w:rsidRPr="008B471E" w:rsidRDefault="00BA0F58" w:rsidP="00BA0F58">
      <w:pPr>
        <w:pStyle w:val="a"/>
        <w:numPr>
          <w:ilvl w:val="0"/>
          <w:numId w:val="15"/>
        </w:numPr>
        <w:rPr>
          <w:szCs w:val="20"/>
        </w:rPr>
      </w:pPr>
      <w:r w:rsidRPr="008B471E">
        <w:rPr>
          <w:szCs w:val="20"/>
        </w:rPr>
        <w:t>Option 1: 2.5% (Nokia, Intel, Ericsson, AT&amp;T, Qualcomm, T-Mobile USA, Verizon, SoftBank, KDDI, NTT DoCoMo), ZTE OK for LA and MA classes</w:t>
      </w:r>
    </w:p>
    <w:p w:rsidR="00BA0F58" w:rsidRPr="008B471E" w:rsidRDefault="00BA0F58" w:rsidP="00BA0F58">
      <w:pPr>
        <w:pStyle w:val="a"/>
        <w:numPr>
          <w:ilvl w:val="0"/>
          <w:numId w:val="15"/>
        </w:numPr>
        <w:rPr>
          <w:szCs w:val="20"/>
        </w:rPr>
      </w:pPr>
      <w:r w:rsidRPr="008B471E">
        <w:rPr>
          <w:szCs w:val="20"/>
        </w:rPr>
        <w:t>Option 2:  2.8% (CATT, Huawei, CMCC), ZTE support for WA class</w:t>
      </w:r>
    </w:p>
    <w:p w:rsidR="00BA0F58" w:rsidRPr="008B471E" w:rsidRDefault="00BA0F58" w:rsidP="00BA0F58">
      <w:pPr>
        <w:pStyle w:val="a"/>
        <w:numPr>
          <w:ilvl w:val="0"/>
          <w:numId w:val="15"/>
        </w:numPr>
        <w:rPr>
          <w:szCs w:val="20"/>
        </w:rPr>
      </w:pPr>
      <w:r w:rsidRPr="008B471E">
        <w:rPr>
          <w:szCs w:val="20"/>
        </w:rPr>
        <w:t xml:space="preserve">Option 3: EVM as </w:t>
      </w:r>
      <w:r w:rsidRPr="008B471E">
        <w:rPr>
          <w:rFonts w:eastAsiaTheme="minorEastAsia"/>
          <w:szCs w:val="20"/>
        </w:rPr>
        <w:t>declaration basis for supporting DL 1024QAM for WA BS class with&lt;=3% (Huawei compromised option, CMCC)</w:t>
      </w:r>
    </w:p>
    <w:p w:rsidR="00BA0F58" w:rsidRPr="008B471E" w:rsidRDefault="006941DE" w:rsidP="002E023D">
      <w:pPr>
        <w:spacing w:after="0"/>
        <w:rPr>
          <w:rFonts w:eastAsia="等线"/>
          <w:b/>
          <w:lang w:val="en-US" w:eastAsia="zh-CN"/>
        </w:rPr>
      </w:pPr>
      <w:r w:rsidRPr="008B471E">
        <w:rPr>
          <w:rFonts w:eastAsia="等线"/>
          <w:b/>
          <w:lang w:val="en-US" w:eastAsia="zh-CN"/>
        </w:rPr>
        <w:t>Discussion:</w:t>
      </w:r>
    </w:p>
    <w:p w:rsidR="006941DE" w:rsidRPr="008B471E" w:rsidRDefault="006941DE" w:rsidP="002E023D">
      <w:pPr>
        <w:spacing w:after="0"/>
        <w:rPr>
          <w:rFonts w:eastAsia="等线"/>
          <w:lang w:val="en-US" w:eastAsia="zh-CN"/>
        </w:rPr>
      </w:pPr>
      <w:r w:rsidRPr="008B471E">
        <w:rPr>
          <w:rFonts w:eastAsia="等线"/>
          <w:lang w:val="en-US" w:eastAsia="zh-CN"/>
        </w:rPr>
        <w:t>ZTE: Can we accept to separate WA class and LA/MA classes?</w:t>
      </w:r>
    </w:p>
    <w:p w:rsidR="006941DE" w:rsidRPr="008B471E" w:rsidRDefault="006941DE" w:rsidP="004B3A68">
      <w:pPr>
        <w:pStyle w:val="a"/>
        <w:numPr>
          <w:ilvl w:val="0"/>
          <w:numId w:val="36"/>
        </w:numPr>
        <w:spacing w:after="0"/>
        <w:rPr>
          <w:rFonts w:eastAsia="等线"/>
          <w:szCs w:val="20"/>
        </w:rPr>
      </w:pPr>
      <w:r w:rsidRPr="008B471E">
        <w:rPr>
          <w:rFonts w:eastAsia="等线"/>
          <w:szCs w:val="20"/>
        </w:rPr>
        <w:t>LA/MA classes: 2.5%</w:t>
      </w:r>
    </w:p>
    <w:p w:rsidR="006941DE" w:rsidRPr="008B471E" w:rsidRDefault="006941DE" w:rsidP="004B3A68">
      <w:pPr>
        <w:pStyle w:val="a"/>
        <w:numPr>
          <w:ilvl w:val="0"/>
          <w:numId w:val="36"/>
        </w:numPr>
        <w:spacing w:after="0"/>
        <w:rPr>
          <w:rFonts w:eastAsia="等线"/>
          <w:szCs w:val="20"/>
        </w:rPr>
      </w:pPr>
      <w:r w:rsidRPr="008B471E">
        <w:rPr>
          <w:rFonts w:eastAsia="等线"/>
          <w:szCs w:val="20"/>
        </w:rPr>
        <w:t>WA class: 2.8%</w:t>
      </w:r>
    </w:p>
    <w:p w:rsidR="006941DE" w:rsidRPr="008B471E" w:rsidRDefault="006941DE" w:rsidP="002E023D">
      <w:pPr>
        <w:spacing w:after="0"/>
        <w:rPr>
          <w:rFonts w:eastAsia="等线"/>
          <w:lang w:val="en-US" w:eastAsia="zh-CN"/>
        </w:rPr>
      </w:pPr>
      <w:r w:rsidRPr="008B471E">
        <w:rPr>
          <w:rFonts w:eastAsia="等线"/>
          <w:lang w:val="en-US" w:eastAsia="zh-CN"/>
        </w:rPr>
        <w:t>Ericsson:</w:t>
      </w:r>
      <w:r w:rsidR="00C106D9" w:rsidRPr="008B471E">
        <w:rPr>
          <w:rFonts w:eastAsia="等线"/>
          <w:lang w:val="en-US" w:eastAsia="zh-CN"/>
        </w:rPr>
        <w:t xml:space="preserve"> </w:t>
      </w:r>
      <w:r w:rsidRPr="008B471E">
        <w:rPr>
          <w:rFonts w:eastAsia="等线"/>
          <w:lang w:val="en-US" w:eastAsia="zh-CN"/>
        </w:rPr>
        <w:t xml:space="preserve">We don’t understand the difference compared to LTE. For option 3, not sure how it works. </w:t>
      </w:r>
    </w:p>
    <w:p w:rsidR="006941DE" w:rsidRPr="008B471E" w:rsidRDefault="006941DE" w:rsidP="002E023D">
      <w:pPr>
        <w:spacing w:after="0"/>
        <w:rPr>
          <w:rFonts w:eastAsia="等线"/>
          <w:lang w:val="en-US" w:eastAsia="zh-CN"/>
        </w:rPr>
      </w:pPr>
      <w:r w:rsidRPr="008B471E">
        <w:rPr>
          <w:rFonts w:eastAsia="等线"/>
          <w:lang w:val="en-US" w:eastAsia="zh-CN"/>
        </w:rPr>
        <w:t xml:space="preserve">AT&amp;T: Based on evaluation, 2.5% required to </w:t>
      </w:r>
      <w:r w:rsidR="00C106D9" w:rsidRPr="008B471E">
        <w:rPr>
          <w:rFonts w:eastAsia="等线"/>
          <w:lang w:val="en-US" w:eastAsia="zh-CN"/>
        </w:rPr>
        <w:t>achieve</w:t>
      </w:r>
      <w:r w:rsidRPr="008B471E">
        <w:rPr>
          <w:rFonts w:eastAsia="等线"/>
          <w:lang w:val="en-US" w:eastAsia="zh-CN"/>
        </w:rPr>
        <w:t xml:space="preserve"> performance gain. </w:t>
      </w:r>
    </w:p>
    <w:p w:rsidR="006941DE" w:rsidRPr="008B471E" w:rsidRDefault="006941DE" w:rsidP="002E023D">
      <w:pPr>
        <w:spacing w:after="0"/>
        <w:rPr>
          <w:rFonts w:eastAsia="等线"/>
          <w:lang w:val="en-US" w:eastAsia="zh-CN"/>
        </w:rPr>
      </w:pPr>
      <w:r w:rsidRPr="008B471E">
        <w:rPr>
          <w:rFonts w:eastAsia="等线"/>
          <w:lang w:val="en-US" w:eastAsia="zh-CN"/>
        </w:rPr>
        <w:t>Nokia: Same view as E/// and AT&amp;T.</w:t>
      </w:r>
    </w:p>
    <w:p w:rsidR="006941DE" w:rsidRPr="008B471E" w:rsidRDefault="006941DE" w:rsidP="002E023D">
      <w:pPr>
        <w:spacing w:after="0"/>
        <w:rPr>
          <w:rFonts w:eastAsia="等线"/>
          <w:lang w:val="en-US" w:eastAsia="zh-CN"/>
        </w:rPr>
      </w:pPr>
      <w:r w:rsidRPr="008B471E">
        <w:rPr>
          <w:rFonts w:eastAsia="等线"/>
          <w:lang w:val="en-US" w:eastAsia="zh-CN"/>
        </w:rPr>
        <w:t>QC: We support option 1.</w:t>
      </w:r>
    </w:p>
    <w:p w:rsidR="006941DE" w:rsidRPr="008B471E" w:rsidRDefault="006941DE" w:rsidP="002E023D">
      <w:pPr>
        <w:spacing w:after="0"/>
        <w:rPr>
          <w:rFonts w:eastAsia="等线"/>
          <w:lang w:val="en-US" w:eastAsia="zh-CN"/>
        </w:rPr>
      </w:pPr>
      <w:r w:rsidRPr="008B471E">
        <w:rPr>
          <w:rFonts w:eastAsia="等线"/>
          <w:lang w:val="en-US" w:eastAsia="zh-CN"/>
        </w:rPr>
        <w:t>Huawei: We proposed 3% based on simulation results. 3% can provide significant gain. We need to consider other aspects the impact with power back-off. We proposed to comprise as 2.8%. We proposed option 3, including WA with test method that vendors can declare the supported EVM requirements. This is related to power back-off.</w:t>
      </w:r>
    </w:p>
    <w:p w:rsidR="006941DE" w:rsidRPr="008B471E" w:rsidRDefault="006941DE" w:rsidP="002E023D">
      <w:pPr>
        <w:spacing w:after="0"/>
        <w:rPr>
          <w:rFonts w:eastAsia="等线"/>
          <w:lang w:val="en-US" w:eastAsia="zh-CN"/>
        </w:rPr>
      </w:pPr>
      <w:r w:rsidRPr="008B471E">
        <w:rPr>
          <w:rFonts w:eastAsia="等线"/>
          <w:lang w:val="en-US" w:eastAsia="zh-CN"/>
        </w:rPr>
        <w:t xml:space="preserve">CATT: </w:t>
      </w:r>
      <w:r w:rsidR="00197747" w:rsidRPr="008B471E">
        <w:rPr>
          <w:rFonts w:eastAsia="等线"/>
          <w:lang w:val="en-US" w:eastAsia="zh-CN"/>
        </w:rPr>
        <w:t xml:space="preserve">Based on the results from us, 2.8% enough to get gain. The NR system more complicated compared to LTE with larger channel bandwidths and wide bands. </w:t>
      </w:r>
    </w:p>
    <w:p w:rsidR="00197747" w:rsidRPr="008B471E" w:rsidRDefault="00197747" w:rsidP="002E023D">
      <w:pPr>
        <w:spacing w:after="0"/>
        <w:rPr>
          <w:rFonts w:eastAsia="等线"/>
          <w:lang w:val="en-US" w:eastAsia="zh-CN"/>
        </w:rPr>
      </w:pPr>
      <w:r w:rsidRPr="008B471E">
        <w:rPr>
          <w:rFonts w:eastAsia="等线"/>
          <w:lang w:val="en-US" w:eastAsia="zh-CN"/>
        </w:rPr>
        <w:t>AT&amp;T: The supporting is declaration basis, if vendors have issues to implement, they can declare without supporting.</w:t>
      </w:r>
    </w:p>
    <w:p w:rsidR="00197747" w:rsidRPr="008B471E" w:rsidRDefault="00197747" w:rsidP="002E023D">
      <w:pPr>
        <w:spacing w:after="0"/>
        <w:rPr>
          <w:rFonts w:eastAsia="等线"/>
          <w:lang w:val="en-US" w:eastAsia="zh-CN"/>
        </w:rPr>
      </w:pPr>
      <w:r w:rsidRPr="008B471E">
        <w:rPr>
          <w:rFonts w:eastAsia="等线"/>
          <w:lang w:val="en-US" w:eastAsia="zh-CN"/>
        </w:rPr>
        <w:t xml:space="preserve">CATT: We already agreed to conclude based on performance evaluation.  </w:t>
      </w:r>
    </w:p>
    <w:p w:rsidR="0078722B" w:rsidRPr="008B471E" w:rsidRDefault="0078722B" w:rsidP="002E023D">
      <w:pPr>
        <w:spacing w:after="0"/>
        <w:rPr>
          <w:rFonts w:eastAsia="等线"/>
          <w:lang w:val="en-US" w:eastAsia="zh-CN"/>
        </w:rPr>
      </w:pPr>
      <w:r w:rsidRPr="008B471E">
        <w:rPr>
          <w:rFonts w:eastAsia="等线"/>
          <w:lang w:val="en-US" w:eastAsia="zh-CN"/>
        </w:rPr>
        <w:t xml:space="preserve">Nokia: Power back-off are well </w:t>
      </w:r>
      <w:r w:rsidR="00C106D9" w:rsidRPr="008B471E">
        <w:rPr>
          <w:rFonts w:eastAsia="等线"/>
          <w:lang w:val="en-US" w:eastAsia="zh-CN"/>
        </w:rPr>
        <w:t>knowing</w:t>
      </w:r>
      <w:r w:rsidRPr="008B471E">
        <w:rPr>
          <w:rFonts w:eastAsia="等线"/>
          <w:lang w:val="en-US" w:eastAsia="zh-CN"/>
        </w:rPr>
        <w:t xml:space="preserve"> from LTE phase for high modulation order including 256QAM we have same situation.</w:t>
      </w:r>
    </w:p>
    <w:p w:rsidR="006941DE" w:rsidRPr="008B471E" w:rsidRDefault="00AE672F" w:rsidP="002E023D">
      <w:pPr>
        <w:spacing w:after="0"/>
        <w:rPr>
          <w:rFonts w:eastAsia="等线"/>
          <w:lang w:val="en-US" w:eastAsia="zh-CN"/>
        </w:rPr>
      </w:pPr>
      <w:r w:rsidRPr="008B471E">
        <w:rPr>
          <w:rFonts w:eastAsia="等线"/>
          <w:lang w:val="en-US" w:eastAsia="zh-CN"/>
        </w:rPr>
        <w:t>Huawei:</w:t>
      </w:r>
      <w:r w:rsidR="00C106D9" w:rsidRPr="008B471E">
        <w:rPr>
          <w:rFonts w:eastAsia="等线"/>
          <w:lang w:val="en-US" w:eastAsia="zh-CN"/>
        </w:rPr>
        <w:t xml:space="preserve"> </w:t>
      </w:r>
      <w:r w:rsidRPr="008B471E">
        <w:rPr>
          <w:rFonts w:eastAsia="等线"/>
          <w:lang w:val="en-US" w:eastAsia="zh-CN"/>
        </w:rPr>
        <w:t xml:space="preserve">We observe same performance under 2.5% and 2.8% for 1 layer. For 2 layers, not all companies provide the results. And from some of </w:t>
      </w:r>
      <w:r w:rsidR="00C106D9" w:rsidRPr="008B471E">
        <w:rPr>
          <w:rFonts w:eastAsia="等线"/>
          <w:lang w:val="en-US" w:eastAsia="zh-CN"/>
        </w:rPr>
        <w:t>companies’</w:t>
      </w:r>
      <w:r w:rsidRPr="008B471E">
        <w:rPr>
          <w:rFonts w:eastAsia="等线"/>
          <w:lang w:val="en-US" w:eastAsia="zh-CN"/>
        </w:rPr>
        <w:t xml:space="preserve"> result, 2.5% not enough for 2 layers.</w:t>
      </w:r>
    </w:p>
    <w:p w:rsidR="00AE672F" w:rsidRPr="008B471E" w:rsidRDefault="00AE672F" w:rsidP="002E023D">
      <w:pPr>
        <w:spacing w:after="0"/>
        <w:rPr>
          <w:rFonts w:eastAsia="等线"/>
          <w:lang w:val="en-US" w:eastAsia="zh-CN"/>
        </w:rPr>
      </w:pPr>
      <w:r w:rsidRPr="008B471E">
        <w:rPr>
          <w:rFonts w:eastAsia="等线"/>
          <w:lang w:val="en-US" w:eastAsia="zh-CN"/>
        </w:rPr>
        <w:t xml:space="preserve">ZTE: We are open to further discuss in next meeting. </w:t>
      </w:r>
    </w:p>
    <w:p w:rsidR="00AE672F" w:rsidRPr="008B471E" w:rsidRDefault="00AE672F" w:rsidP="002E023D">
      <w:pPr>
        <w:spacing w:after="0"/>
        <w:rPr>
          <w:rFonts w:eastAsia="等线"/>
          <w:lang w:val="en-US" w:eastAsia="zh-CN"/>
        </w:rPr>
      </w:pPr>
      <w:r w:rsidRPr="008B471E">
        <w:rPr>
          <w:rFonts w:eastAsia="等线"/>
          <w:lang w:val="en-US" w:eastAsia="zh-CN"/>
        </w:rPr>
        <w:t xml:space="preserve">E///: In LTE, we have CA with 2 CC aggregated 40MHz or even large, same </w:t>
      </w:r>
      <w:r w:rsidR="00C106D9" w:rsidRPr="008B471E">
        <w:rPr>
          <w:rFonts w:eastAsia="等线"/>
          <w:lang w:val="en-US" w:eastAsia="zh-CN"/>
        </w:rPr>
        <w:t>requirements</w:t>
      </w:r>
      <w:r w:rsidRPr="008B471E">
        <w:rPr>
          <w:rFonts w:eastAsia="等线"/>
          <w:lang w:val="en-US" w:eastAsia="zh-CN"/>
        </w:rPr>
        <w:t xml:space="preserve"> applied. In NR initial phase, we did lot of evaluation work. </w:t>
      </w:r>
    </w:p>
    <w:p w:rsidR="00AE672F" w:rsidRPr="008B471E" w:rsidRDefault="00AD3746" w:rsidP="002E023D">
      <w:pPr>
        <w:spacing w:after="0"/>
        <w:rPr>
          <w:rFonts w:eastAsia="等线" w:hint="eastAsia"/>
          <w:lang w:val="en-US" w:eastAsia="zh-CN"/>
        </w:rPr>
      </w:pPr>
      <w:r w:rsidRPr="008B471E">
        <w:rPr>
          <w:rFonts w:eastAsia="等线"/>
          <w:lang w:val="en-US" w:eastAsia="zh-CN"/>
        </w:rPr>
        <w:t>ZTE: The ACLR perfor</w:t>
      </w:r>
      <w:r w:rsidR="003843A2">
        <w:rPr>
          <w:rFonts w:eastAsia="等线"/>
          <w:lang w:val="en-US" w:eastAsia="zh-CN"/>
        </w:rPr>
        <w:t xml:space="preserve">mance of NR is worse than LTE. </w:t>
      </w:r>
    </w:p>
    <w:p w:rsidR="006941DE" w:rsidRPr="008B471E" w:rsidRDefault="006941DE" w:rsidP="002E023D">
      <w:pPr>
        <w:spacing w:after="0"/>
        <w:rPr>
          <w:rFonts w:eastAsia="等线"/>
          <w:lang w:val="en-US" w:eastAsia="zh-CN"/>
        </w:rPr>
      </w:pPr>
      <w:r w:rsidRPr="008B471E">
        <w:rPr>
          <w:rFonts w:eastAsia="等线"/>
          <w:lang w:val="en-US" w:eastAsia="zh-CN"/>
        </w:rPr>
        <w:t>Option 1: 2.5% for all classes</w:t>
      </w:r>
      <w:r w:rsidR="00197747" w:rsidRPr="008B471E">
        <w:rPr>
          <w:rFonts w:eastAsia="等线"/>
          <w:lang w:val="en-US" w:eastAsia="zh-CN"/>
        </w:rPr>
        <w:t xml:space="preserve"> (E///, Nokia, AT&amp;T, QC, T-Mobile USA, SoftBank)</w:t>
      </w:r>
    </w:p>
    <w:p w:rsidR="006941DE" w:rsidRPr="008B471E" w:rsidRDefault="006941DE" w:rsidP="002E023D">
      <w:pPr>
        <w:spacing w:after="0"/>
        <w:rPr>
          <w:rFonts w:eastAsia="等线"/>
          <w:lang w:val="en-US" w:eastAsia="zh-CN"/>
        </w:rPr>
      </w:pPr>
      <w:r w:rsidRPr="008B471E">
        <w:rPr>
          <w:rFonts w:eastAsia="等线"/>
          <w:lang w:val="en-US" w:eastAsia="zh-CN"/>
        </w:rPr>
        <w:lastRenderedPageBreak/>
        <w:t>Option 2: 2.5% for LA and MR classes; 2.8% for WA class</w:t>
      </w:r>
      <w:r w:rsidR="00197747" w:rsidRPr="008B471E">
        <w:rPr>
          <w:rFonts w:eastAsia="等线"/>
          <w:lang w:val="en-US" w:eastAsia="zh-CN"/>
        </w:rPr>
        <w:t>. (ZTE</w:t>
      </w:r>
      <w:r w:rsidR="0078722B" w:rsidRPr="008B471E">
        <w:rPr>
          <w:rFonts w:eastAsia="等线"/>
          <w:lang w:val="en-US" w:eastAsia="zh-CN"/>
        </w:rPr>
        <w:t>,</w:t>
      </w:r>
      <w:r w:rsidR="00C106D9" w:rsidRPr="008B471E">
        <w:rPr>
          <w:rFonts w:eastAsia="等线"/>
          <w:lang w:val="en-US" w:eastAsia="zh-CN"/>
        </w:rPr>
        <w:t xml:space="preserve"> </w:t>
      </w:r>
      <w:r w:rsidR="0078722B" w:rsidRPr="008B471E">
        <w:rPr>
          <w:rFonts w:eastAsia="等线"/>
          <w:lang w:val="en-US" w:eastAsia="zh-CN"/>
        </w:rPr>
        <w:t>CATT 2</w:t>
      </w:r>
      <w:r w:rsidR="0078722B" w:rsidRPr="008B471E">
        <w:rPr>
          <w:rFonts w:eastAsia="等线"/>
          <w:vertAlign w:val="superscript"/>
          <w:lang w:val="en-US" w:eastAsia="zh-CN"/>
        </w:rPr>
        <w:t>nd</w:t>
      </w:r>
      <w:r w:rsidR="0078722B" w:rsidRPr="008B471E">
        <w:rPr>
          <w:rFonts w:eastAsia="等线"/>
          <w:lang w:val="en-US" w:eastAsia="zh-CN"/>
        </w:rPr>
        <w:t xml:space="preserve"> preference</w:t>
      </w:r>
      <w:r w:rsidR="00197747" w:rsidRPr="008B471E">
        <w:rPr>
          <w:rFonts w:eastAsia="等线"/>
          <w:lang w:val="en-US" w:eastAsia="zh-CN"/>
        </w:rPr>
        <w:t>)</w:t>
      </w:r>
    </w:p>
    <w:p w:rsidR="00197747" w:rsidRPr="008B471E" w:rsidRDefault="00197747" w:rsidP="002E023D">
      <w:pPr>
        <w:spacing w:after="0"/>
        <w:rPr>
          <w:rFonts w:eastAsia="等线"/>
          <w:lang w:val="en-US" w:eastAsia="zh-CN"/>
        </w:rPr>
      </w:pPr>
      <w:r w:rsidRPr="008B471E">
        <w:rPr>
          <w:rFonts w:eastAsia="等线"/>
          <w:lang w:val="en-US" w:eastAsia="zh-CN"/>
        </w:rPr>
        <w:t>Option 3: 2.8% for BS classes (Huawei, CATT)</w:t>
      </w:r>
    </w:p>
    <w:p w:rsidR="00197747" w:rsidRPr="008B471E" w:rsidRDefault="00197747" w:rsidP="002E023D">
      <w:pPr>
        <w:spacing w:after="0"/>
        <w:rPr>
          <w:rFonts w:eastAsia="等线"/>
          <w:lang w:val="en-US" w:eastAsia="zh-CN"/>
        </w:rPr>
      </w:pPr>
    </w:p>
    <w:p w:rsidR="00197747" w:rsidRPr="008B471E" w:rsidRDefault="0078722B" w:rsidP="002E023D">
      <w:pPr>
        <w:spacing w:after="0"/>
        <w:rPr>
          <w:rFonts w:eastAsia="等线"/>
          <w:lang w:val="en-US" w:eastAsia="zh-CN"/>
        </w:rPr>
      </w:pPr>
      <w:r w:rsidRPr="008B471E">
        <w:rPr>
          <w:rFonts w:eastAsia="等线"/>
          <w:lang w:val="en-US" w:eastAsia="zh-CN"/>
        </w:rPr>
        <w:t>Session Chair</w:t>
      </w:r>
      <w:r w:rsidR="00D32E04" w:rsidRPr="008B471E">
        <w:rPr>
          <w:rFonts w:eastAsia="等线"/>
          <w:lang w:val="en-US" w:eastAsia="zh-CN"/>
        </w:rPr>
        <w:t xml:space="preserve"> observation</w:t>
      </w:r>
      <w:r w:rsidRPr="008B471E">
        <w:rPr>
          <w:rFonts w:eastAsia="等线"/>
          <w:lang w:val="en-US" w:eastAsia="zh-CN"/>
        </w:rPr>
        <w:t xml:space="preserve">: </w:t>
      </w:r>
      <w:r w:rsidR="00D32E04" w:rsidRPr="008B471E">
        <w:rPr>
          <w:rFonts w:eastAsia="等线"/>
          <w:lang w:val="en-US" w:eastAsia="zh-CN"/>
        </w:rPr>
        <w:t>T</w:t>
      </w:r>
      <w:r w:rsidRPr="008B471E">
        <w:rPr>
          <w:rFonts w:eastAsia="等线"/>
          <w:lang w:val="en-US" w:eastAsia="zh-CN"/>
        </w:rPr>
        <w:t>he majority supporting on option 1 meanwhile several companies still keep consiste</w:t>
      </w:r>
      <w:r w:rsidR="00D32E04" w:rsidRPr="008B471E">
        <w:rPr>
          <w:rFonts w:eastAsia="等线"/>
          <w:lang w:val="en-US" w:eastAsia="zh-CN"/>
        </w:rPr>
        <w:t>nt objection to agree option 1 during this RAN4 meeting.</w:t>
      </w:r>
    </w:p>
    <w:p w:rsidR="0078722B" w:rsidRPr="008B471E" w:rsidRDefault="0078722B" w:rsidP="002E023D">
      <w:pPr>
        <w:spacing w:after="0"/>
        <w:rPr>
          <w:rFonts w:eastAsia="等线"/>
          <w:lang w:val="en-US" w:eastAsia="zh-CN"/>
        </w:rPr>
      </w:pPr>
    </w:p>
    <w:p w:rsidR="00AE672F" w:rsidRPr="008B471E" w:rsidRDefault="00AE672F" w:rsidP="002E023D">
      <w:pPr>
        <w:spacing w:after="0"/>
        <w:rPr>
          <w:rFonts w:eastAsia="等线"/>
          <w:lang w:val="en-US" w:eastAsia="zh-CN"/>
        </w:rPr>
      </w:pPr>
      <w:r w:rsidRPr="008B471E">
        <w:rPr>
          <w:rFonts w:eastAsia="等线"/>
          <w:lang w:val="en-US" w:eastAsia="zh-CN"/>
        </w:rPr>
        <w:t>O</w:t>
      </w:r>
      <w:r w:rsidR="00D32E04" w:rsidRPr="008B471E">
        <w:rPr>
          <w:rFonts w:eastAsia="等线"/>
          <w:lang w:val="en-US" w:eastAsia="zh-CN"/>
        </w:rPr>
        <w:t>ption 1 objected by Huawei, ZTE, CATT.</w:t>
      </w:r>
    </w:p>
    <w:p w:rsidR="000038D4" w:rsidRPr="008B471E" w:rsidRDefault="000038D4" w:rsidP="002E023D">
      <w:pPr>
        <w:spacing w:after="0"/>
        <w:rPr>
          <w:rFonts w:eastAsia="等线"/>
          <w:lang w:val="en-US" w:eastAsia="zh-CN"/>
        </w:rPr>
      </w:pPr>
      <w:r w:rsidRPr="008B471E">
        <w:rPr>
          <w:rFonts w:eastAsia="等线"/>
          <w:lang w:val="en-US" w:eastAsia="zh-CN"/>
        </w:rPr>
        <w:t>Option 2 objected by AT&amp;T, T-Mobile USA, QC, Ericsson, Nokia, SoftBank</w:t>
      </w:r>
    </w:p>
    <w:p w:rsidR="00D32E04" w:rsidRPr="008B471E" w:rsidRDefault="00D32E04" w:rsidP="002E023D">
      <w:pPr>
        <w:spacing w:after="0"/>
        <w:rPr>
          <w:rFonts w:eastAsia="等线"/>
          <w:lang w:val="en-US" w:eastAsia="zh-CN"/>
        </w:rPr>
      </w:pPr>
    </w:p>
    <w:p w:rsidR="00D32E04" w:rsidRPr="008B471E" w:rsidRDefault="00D32E04" w:rsidP="002E023D">
      <w:pPr>
        <w:spacing w:after="0"/>
        <w:rPr>
          <w:rFonts w:eastAsia="等线"/>
          <w:lang w:val="en-US" w:eastAsia="zh-CN"/>
        </w:rPr>
      </w:pPr>
      <w:r w:rsidRPr="008B471E">
        <w:rPr>
          <w:rFonts w:eastAsia="等线"/>
          <w:highlight w:val="green"/>
          <w:lang w:val="en-US" w:eastAsia="zh-CN"/>
        </w:rPr>
        <w:t>RAN4 will make decision on</w:t>
      </w:r>
      <w:r w:rsidR="00AD3746" w:rsidRPr="008B471E">
        <w:rPr>
          <w:rFonts w:eastAsia="等线"/>
          <w:highlight w:val="green"/>
          <w:lang w:val="en-US" w:eastAsia="zh-CN"/>
        </w:rPr>
        <w:t xml:space="preserve"> Nov 2021 RAN4 meeting with following options:</w:t>
      </w:r>
    </w:p>
    <w:p w:rsidR="00AD3746" w:rsidRPr="008B471E" w:rsidRDefault="00AD3746" w:rsidP="004B3A68">
      <w:pPr>
        <w:pStyle w:val="a"/>
        <w:numPr>
          <w:ilvl w:val="0"/>
          <w:numId w:val="37"/>
        </w:numPr>
        <w:spacing w:after="0"/>
        <w:rPr>
          <w:rFonts w:eastAsia="等线"/>
          <w:szCs w:val="20"/>
          <w:highlight w:val="green"/>
        </w:rPr>
      </w:pPr>
      <w:r w:rsidRPr="008B471E">
        <w:rPr>
          <w:rFonts w:eastAsia="等线"/>
          <w:szCs w:val="20"/>
          <w:highlight w:val="green"/>
        </w:rPr>
        <w:t xml:space="preserve">Option 1: 2.5% for all classes </w:t>
      </w:r>
    </w:p>
    <w:p w:rsidR="00AD3746" w:rsidRPr="008B471E" w:rsidRDefault="00AD3746" w:rsidP="004B3A68">
      <w:pPr>
        <w:pStyle w:val="a"/>
        <w:numPr>
          <w:ilvl w:val="0"/>
          <w:numId w:val="37"/>
        </w:numPr>
        <w:spacing w:after="0"/>
        <w:rPr>
          <w:rFonts w:eastAsia="等线"/>
          <w:szCs w:val="20"/>
          <w:highlight w:val="green"/>
        </w:rPr>
      </w:pPr>
      <w:r w:rsidRPr="008B471E">
        <w:rPr>
          <w:rFonts w:eastAsia="等线"/>
          <w:szCs w:val="20"/>
          <w:highlight w:val="green"/>
        </w:rPr>
        <w:t>Option 2: 2.5% for LA and MR classes; 2.8% for WA class</w:t>
      </w:r>
    </w:p>
    <w:p w:rsidR="00AD3746" w:rsidRPr="008B471E" w:rsidRDefault="00AD3746" w:rsidP="004B3A68">
      <w:pPr>
        <w:pStyle w:val="a"/>
        <w:numPr>
          <w:ilvl w:val="0"/>
          <w:numId w:val="37"/>
        </w:numPr>
        <w:spacing w:after="0"/>
        <w:rPr>
          <w:rFonts w:eastAsia="等线"/>
          <w:szCs w:val="20"/>
          <w:highlight w:val="green"/>
        </w:rPr>
      </w:pPr>
      <w:r w:rsidRPr="008B471E">
        <w:rPr>
          <w:rFonts w:eastAsia="等线"/>
          <w:szCs w:val="20"/>
          <w:highlight w:val="green"/>
        </w:rPr>
        <w:t>Option 3: 2.8% for all BS classes</w:t>
      </w:r>
    </w:p>
    <w:p w:rsidR="00D32E04" w:rsidRDefault="00D32E04" w:rsidP="002E023D">
      <w:pPr>
        <w:spacing w:after="0"/>
        <w:rPr>
          <w:rFonts w:eastAsia="等线"/>
          <w:lang w:val="en-US" w:eastAsia="zh-CN"/>
        </w:rPr>
      </w:pPr>
    </w:p>
    <w:p w:rsidR="002E023D" w:rsidRDefault="002E023D" w:rsidP="004453DA">
      <w:pPr>
        <w:overflowPunct/>
        <w:autoSpaceDE/>
        <w:autoSpaceDN/>
        <w:adjustRightInd/>
        <w:spacing w:after="0"/>
        <w:textAlignment w:val="auto"/>
        <w:rPr>
          <w:rFonts w:ascii="Arial" w:hAnsi="Arial" w:cs="Arial"/>
          <w:b/>
          <w:lang w:val="en-US" w:eastAsia="zh-CN"/>
        </w:rPr>
      </w:pPr>
    </w:p>
    <w:p w:rsidR="004453DA" w:rsidRPr="00A95509" w:rsidRDefault="004453DA" w:rsidP="004453DA">
      <w:pPr>
        <w:overflowPunct/>
        <w:autoSpaceDE/>
        <w:autoSpaceDN/>
        <w:adjustRightInd/>
        <w:spacing w:after="0"/>
        <w:textAlignment w:val="auto"/>
        <w:rPr>
          <w:rFonts w:ascii="Arial" w:hAnsi="Arial" w:cs="Arial"/>
          <w:b/>
          <w:color w:val="C00000"/>
          <w:sz w:val="24"/>
          <w:u w:val="single"/>
        </w:rPr>
      </w:pPr>
    </w:p>
    <w:p w:rsidR="004453DA" w:rsidRDefault="004453DA" w:rsidP="004453DA">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665"/>
        <w:gridCol w:w="5276"/>
        <w:gridCol w:w="905"/>
        <w:gridCol w:w="1379"/>
      </w:tblGrid>
      <w:tr w:rsidR="00E57D7E" w:rsidTr="008B471E">
        <w:trPr>
          <w:trHeight w:val="775"/>
        </w:trPr>
        <w:tc>
          <w:tcPr>
            <w:tcW w:w="1665" w:type="dxa"/>
            <w:tcBorders>
              <w:top w:val="single" w:sz="4" w:space="0" w:color="auto"/>
              <w:left w:val="single" w:sz="4" w:space="0" w:color="auto"/>
              <w:bottom w:val="single" w:sz="4" w:space="0" w:color="auto"/>
              <w:right w:val="single" w:sz="4" w:space="0" w:color="auto"/>
            </w:tcBorders>
            <w:hideMark/>
          </w:tcPr>
          <w:p w:rsidR="00E57D7E" w:rsidRDefault="00E57D7E">
            <w:pPr>
              <w:spacing w:after="120"/>
              <w:rPr>
                <w:b/>
                <w:bCs/>
              </w:rPr>
            </w:pPr>
            <w:r>
              <w:rPr>
                <w:b/>
                <w:bCs/>
              </w:rPr>
              <w:t>Tdoc number</w:t>
            </w:r>
          </w:p>
        </w:tc>
        <w:tc>
          <w:tcPr>
            <w:tcW w:w="5276" w:type="dxa"/>
            <w:tcBorders>
              <w:top w:val="single" w:sz="4" w:space="0" w:color="auto"/>
              <w:left w:val="single" w:sz="4" w:space="0" w:color="auto"/>
              <w:bottom w:val="single" w:sz="4" w:space="0" w:color="auto"/>
              <w:right w:val="single" w:sz="4" w:space="0" w:color="auto"/>
            </w:tcBorders>
            <w:hideMark/>
          </w:tcPr>
          <w:p w:rsidR="00E57D7E" w:rsidRDefault="00E57D7E">
            <w:pPr>
              <w:spacing w:after="120"/>
              <w:rPr>
                <w:rFonts w:ascii="Calibri" w:eastAsia="Yu Mincho" w:hAnsi="Calibri" w:cs="Calibri"/>
                <w:b/>
                <w:bCs/>
                <w:sz w:val="22"/>
                <w:szCs w:val="22"/>
              </w:rPr>
            </w:pPr>
            <w:r>
              <w:rPr>
                <w:rFonts w:eastAsia="Yu Mincho"/>
                <w:b/>
                <w:bCs/>
              </w:rPr>
              <w:t>Title</w:t>
            </w:r>
          </w:p>
        </w:tc>
        <w:tc>
          <w:tcPr>
            <w:tcW w:w="851" w:type="dxa"/>
            <w:tcBorders>
              <w:top w:val="single" w:sz="4" w:space="0" w:color="auto"/>
              <w:left w:val="single" w:sz="4" w:space="0" w:color="auto"/>
              <w:bottom w:val="single" w:sz="4" w:space="0" w:color="auto"/>
              <w:right w:val="single" w:sz="4" w:space="0" w:color="auto"/>
            </w:tcBorders>
            <w:hideMark/>
          </w:tcPr>
          <w:p w:rsidR="00E57D7E" w:rsidRDefault="00E57D7E">
            <w:pPr>
              <w:spacing w:after="120"/>
              <w:rPr>
                <w:rFonts w:eastAsia="Yu Mincho"/>
                <w:b/>
                <w:bCs/>
              </w:rPr>
            </w:pPr>
            <w:r>
              <w:rPr>
                <w:rFonts w:eastAsia="Yu Mincho"/>
                <w:b/>
                <w:bCs/>
              </w:rPr>
              <w:t>Source</w:t>
            </w:r>
          </w:p>
        </w:tc>
        <w:tc>
          <w:tcPr>
            <w:tcW w:w="1379" w:type="dxa"/>
            <w:tcBorders>
              <w:top w:val="single" w:sz="4" w:space="0" w:color="auto"/>
              <w:left w:val="single" w:sz="4" w:space="0" w:color="auto"/>
              <w:bottom w:val="single" w:sz="4" w:space="0" w:color="auto"/>
              <w:right w:val="single" w:sz="4" w:space="0" w:color="auto"/>
            </w:tcBorders>
            <w:hideMark/>
          </w:tcPr>
          <w:p w:rsidR="00E57D7E" w:rsidRDefault="00E57D7E">
            <w:pPr>
              <w:spacing w:after="120"/>
              <w:rPr>
                <w:rFonts w:eastAsia="MS Mincho"/>
                <w:b/>
                <w:bCs/>
              </w:rPr>
            </w:pPr>
            <w:r>
              <w:rPr>
                <w:rFonts w:eastAsia="Yu Mincho"/>
                <w:b/>
                <w:bCs/>
              </w:rPr>
              <w:t>Decision</w:t>
            </w:r>
            <w:r>
              <w:rPr>
                <w:b/>
                <w:bCs/>
              </w:rPr>
              <w:t xml:space="preserve">  </w:t>
            </w:r>
          </w:p>
        </w:tc>
      </w:tr>
      <w:tr w:rsidR="00E57D7E" w:rsidTr="008B471E">
        <w:trPr>
          <w:trHeight w:val="512"/>
        </w:trPr>
        <w:tc>
          <w:tcPr>
            <w:tcW w:w="1665" w:type="dxa"/>
            <w:tcBorders>
              <w:top w:val="single" w:sz="4" w:space="0" w:color="auto"/>
              <w:left w:val="single" w:sz="4" w:space="0" w:color="auto"/>
              <w:bottom w:val="single" w:sz="4" w:space="0" w:color="auto"/>
              <w:right w:val="single" w:sz="4" w:space="0" w:color="auto"/>
            </w:tcBorders>
            <w:hideMark/>
          </w:tcPr>
          <w:p w:rsidR="00E57D7E" w:rsidRDefault="00E57D7E">
            <w:pPr>
              <w:spacing w:after="120"/>
              <w:rPr>
                <w:rFonts w:eastAsiaTheme="minorEastAsia"/>
              </w:rPr>
            </w:pPr>
            <w:r>
              <w:t>R4-2113049</w:t>
            </w:r>
          </w:p>
        </w:tc>
        <w:tc>
          <w:tcPr>
            <w:tcW w:w="5276" w:type="dxa"/>
            <w:tcBorders>
              <w:top w:val="single" w:sz="4" w:space="0" w:color="auto"/>
              <w:left w:val="single" w:sz="4" w:space="0" w:color="auto"/>
              <w:bottom w:val="single" w:sz="4" w:space="0" w:color="auto"/>
              <w:right w:val="single" w:sz="4" w:space="0" w:color="auto"/>
            </w:tcBorders>
            <w:hideMark/>
          </w:tcPr>
          <w:p w:rsidR="00E57D7E" w:rsidRDefault="008B471E">
            <w:pPr>
              <w:spacing w:after="120"/>
            </w:pPr>
            <w:r>
              <w:t>CR for TS 38.104: 1024QAM</w:t>
            </w:r>
          </w:p>
        </w:tc>
        <w:tc>
          <w:tcPr>
            <w:tcW w:w="851"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Huawei</w:t>
            </w:r>
          </w:p>
        </w:tc>
        <w:tc>
          <w:tcPr>
            <w:tcW w:w="1379"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Postpone</w:t>
            </w:r>
          </w:p>
        </w:tc>
      </w:tr>
      <w:tr w:rsidR="00E57D7E" w:rsidTr="008B471E">
        <w:trPr>
          <w:trHeight w:val="506"/>
        </w:trPr>
        <w:tc>
          <w:tcPr>
            <w:tcW w:w="1665"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R4-2113050</w:t>
            </w:r>
          </w:p>
        </w:tc>
        <w:tc>
          <w:tcPr>
            <w:tcW w:w="5276"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Draft CR for TS 38.101-1</w:t>
            </w:r>
          </w:p>
        </w:tc>
        <w:tc>
          <w:tcPr>
            <w:tcW w:w="851"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Huawei</w:t>
            </w:r>
          </w:p>
        </w:tc>
        <w:tc>
          <w:tcPr>
            <w:tcW w:w="1379"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Postpone</w:t>
            </w:r>
          </w:p>
        </w:tc>
      </w:tr>
      <w:tr w:rsidR="00E57D7E" w:rsidTr="008B471E">
        <w:trPr>
          <w:trHeight w:val="506"/>
        </w:trPr>
        <w:tc>
          <w:tcPr>
            <w:tcW w:w="1665"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R4-2115639</w:t>
            </w:r>
          </w:p>
        </w:tc>
        <w:tc>
          <w:tcPr>
            <w:tcW w:w="5276"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Draft CR for TS 38.101-1</w:t>
            </w:r>
          </w:p>
        </w:tc>
        <w:tc>
          <w:tcPr>
            <w:tcW w:w="851"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Huawei</w:t>
            </w:r>
          </w:p>
        </w:tc>
        <w:tc>
          <w:tcPr>
            <w:tcW w:w="1379"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Withdraw</w:t>
            </w:r>
          </w:p>
        </w:tc>
      </w:tr>
      <w:tr w:rsidR="00E57D7E" w:rsidTr="008B471E">
        <w:trPr>
          <w:trHeight w:val="479"/>
        </w:trPr>
        <w:tc>
          <w:tcPr>
            <w:tcW w:w="1665"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R4-2115638</w:t>
            </w:r>
          </w:p>
        </w:tc>
        <w:tc>
          <w:tcPr>
            <w:tcW w:w="5276"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WF on 1024QAM requirements</w:t>
            </w:r>
          </w:p>
        </w:tc>
        <w:tc>
          <w:tcPr>
            <w:tcW w:w="851"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t>Ericsson</w:t>
            </w:r>
          </w:p>
        </w:tc>
        <w:tc>
          <w:tcPr>
            <w:tcW w:w="1379" w:type="dxa"/>
            <w:tcBorders>
              <w:top w:val="single" w:sz="4" w:space="0" w:color="auto"/>
              <w:left w:val="single" w:sz="4" w:space="0" w:color="auto"/>
              <w:bottom w:val="single" w:sz="4" w:space="0" w:color="auto"/>
              <w:right w:val="single" w:sz="4" w:space="0" w:color="auto"/>
            </w:tcBorders>
            <w:hideMark/>
          </w:tcPr>
          <w:p w:rsidR="00E57D7E" w:rsidRDefault="00E57D7E">
            <w:pPr>
              <w:spacing w:after="120"/>
            </w:pPr>
            <w:r>
              <w:rPr>
                <w:highlight w:val="green"/>
              </w:rPr>
              <w:t>Approve</w:t>
            </w:r>
          </w:p>
        </w:tc>
      </w:tr>
    </w:tbl>
    <w:p w:rsidR="00E57D7E" w:rsidRPr="000D67F3" w:rsidRDefault="00E57D7E" w:rsidP="004453DA">
      <w:pPr>
        <w:rPr>
          <w:rFonts w:ascii="Arial" w:eastAsiaTheme="minorEastAsia" w:hAnsi="Arial" w:cs="Arial"/>
          <w:b/>
          <w:color w:val="C00000"/>
          <w:sz w:val="24"/>
          <w:u w:val="single"/>
        </w:rPr>
      </w:pPr>
    </w:p>
    <w:p w:rsidR="004453DA" w:rsidRPr="00A95509" w:rsidRDefault="004453DA" w:rsidP="004453DA">
      <w:pPr>
        <w:rPr>
          <w:rFonts w:eastAsia="等线"/>
          <w:lang w:eastAsia="zh-CN"/>
        </w:rPr>
      </w:pPr>
      <w:r w:rsidRPr="00A95509">
        <w:rPr>
          <w:rFonts w:eastAsia="等线"/>
          <w:lang w:eastAsia="zh-CN"/>
        </w:rPr>
        <w:t>----------------------------------------------------------------------------------------------------------------------</w:t>
      </w:r>
      <w:r>
        <w:rPr>
          <w:rFonts w:eastAsia="等线"/>
          <w:lang w:eastAsia="zh-CN"/>
        </w:rPr>
        <w:t>---------------------</w:t>
      </w:r>
    </w:p>
    <w:p w:rsidR="000D67F3" w:rsidRDefault="000D67F3" w:rsidP="000D67F3">
      <w:pPr>
        <w:rPr>
          <w:rFonts w:ascii="Arial" w:hAnsi="Arial" w:cs="Arial"/>
          <w:b/>
          <w:sz w:val="24"/>
        </w:rPr>
      </w:pPr>
      <w:r>
        <w:rPr>
          <w:rFonts w:ascii="Arial" w:hAnsi="Arial" w:cs="Arial"/>
          <w:b/>
          <w:color w:val="0000FF"/>
          <w:sz w:val="24"/>
          <w:u w:val="thick"/>
        </w:rPr>
        <w:t>R4-2115638</w:t>
      </w:r>
      <w:r w:rsidRPr="00944C49">
        <w:rPr>
          <w:b/>
          <w:lang w:val="en-US" w:eastAsia="zh-CN"/>
        </w:rPr>
        <w:tab/>
      </w:r>
      <w:r w:rsidRPr="000D67F3">
        <w:rPr>
          <w:rFonts w:ascii="Arial" w:hAnsi="Arial" w:cs="Arial"/>
          <w:b/>
          <w:sz w:val="24"/>
        </w:rPr>
        <w:t>WF on 1024QAM requirements</w:t>
      </w:r>
    </w:p>
    <w:p w:rsidR="000D67F3" w:rsidRPr="000D67F3" w:rsidRDefault="000D67F3" w:rsidP="000D67F3">
      <w:pPr>
        <w:rPr>
          <w:i/>
          <w:lang w:val="en-US"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rsidR="000D67F3" w:rsidRPr="00944C49" w:rsidRDefault="000D67F3" w:rsidP="000D67F3">
      <w:pPr>
        <w:rPr>
          <w:rFonts w:ascii="Arial" w:hAnsi="Arial" w:cs="Arial"/>
          <w:b/>
          <w:lang w:val="en-US" w:eastAsia="zh-CN"/>
        </w:rPr>
      </w:pPr>
      <w:r w:rsidRPr="00944C49">
        <w:rPr>
          <w:rFonts w:ascii="Arial" w:hAnsi="Arial" w:cs="Arial"/>
          <w:b/>
          <w:lang w:val="en-US" w:eastAsia="zh-CN"/>
        </w:rPr>
        <w:t xml:space="preserve">Abstract: </w:t>
      </w:r>
    </w:p>
    <w:p w:rsidR="000D67F3" w:rsidRDefault="000D67F3" w:rsidP="000D67F3">
      <w:pPr>
        <w:rPr>
          <w:rFonts w:ascii="Arial" w:hAnsi="Arial" w:cs="Arial"/>
          <w:b/>
          <w:lang w:val="en-US" w:eastAsia="zh-CN"/>
        </w:rPr>
      </w:pPr>
      <w:r w:rsidRPr="00944C49">
        <w:rPr>
          <w:rFonts w:ascii="Arial" w:hAnsi="Arial" w:cs="Arial"/>
          <w:b/>
          <w:lang w:val="en-US" w:eastAsia="zh-CN"/>
        </w:rPr>
        <w:t xml:space="preserve">Discussion: </w:t>
      </w:r>
    </w:p>
    <w:p w:rsidR="00285A20" w:rsidRDefault="009B6F9D" w:rsidP="000D67F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B6F9D">
        <w:rPr>
          <w:rFonts w:ascii="Arial" w:hAnsi="Arial" w:cs="Arial"/>
          <w:b/>
          <w:highlight w:val="green"/>
          <w:lang w:val="en-US" w:eastAsia="zh-CN"/>
        </w:rPr>
        <w:t>Approved.</w:t>
      </w:r>
    </w:p>
    <w:p w:rsidR="000D67F3" w:rsidRPr="00285A20" w:rsidRDefault="000D67F3" w:rsidP="000D67F3">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the views of the sourcing companies will be summarized on BS classes.</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52" w:name="_Toc79402056"/>
      <w:bookmarkStart w:id="253" w:name="_Toc81572424"/>
      <w:r>
        <w:lastRenderedPageBreak/>
        <w:t>9.6.2</w:t>
      </w:r>
      <w:r>
        <w:tab/>
        <w:t>BS TX RF requirements</w:t>
      </w:r>
      <w:bookmarkEnd w:id="252"/>
      <w:bookmarkEnd w:id="253"/>
    </w:p>
    <w:p w:rsidR="0081207B" w:rsidRDefault="0081207B" w:rsidP="0081207B">
      <w:pPr>
        <w:pStyle w:val="5"/>
      </w:pPr>
      <w:bookmarkStart w:id="254" w:name="_Toc79402057"/>
      <w:bookmarkStart w:id="255" w:name="_Toc81572425"/>
      <w:r>
        <w:t>9.6.2.1</w:t>
      </w:r>
      <w:r>
        <w:tab/>
        <w:t>Deployment and link level simulation</w:t>
      </w:r>
      <w:bookmarkEnd w:id="254"/>
      <w:bookmarkEnd w:id="255"/>
    </w:p>
    <w:p w:rsidR="0081207B" w:rsidRDefault="0081207B" w:rsidP="0081207B">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F71E5A"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R4-2115627 (from R4-2111976).</w:t>
      </w:r>
    </w:p>
    <w:p w:rsidR="00F71E5A" w:rsidRDefault="00F71E5A" w:rsidP="0081207B">
      <w:pPr>
        <w:rPr>
          <w:color w:val="993300"/>
          <w:u w:val="single"/>
        </w:rPr>
      </w:pPr>
    </w:p>
    <w:p w:rsidR="00F71E5A" w:rsidRDefault="00F71E5A" w:rsidP="00F71E5A">
      <w:pPr>
        <w:rPr>
          <w:rFonts w:ascii="Arial" w:hAnsi="Arial" w:cs="Arial"/>
          <w:b/>
          <w:sz w:val="24"/>
        </w:rPr>
      </w:pPr>
      <w:r>
        <w:rPr>
          <w:rFonts w:ascii="Arial" w:hAnsi="Arial" w:cs="Arial"/>
          <w:b/>
          <w:color w:val="0000FF"/>
          <w:sz w:val="24"/>
        </w:rPr>
        <w:t>R4-2115627</w:t>
      </w:r>
      <w:r>
        <w:rPr>
          <w:rFonts w:ascii="Arial" w:hAnsi="Arial" w:cs="Arial"/>
          <w:b/>
          <w:color w:val="0000FF"/>
          <w:sz w:val="24"/>
        </w:rPr>
        <w:tab/>
      </w:r>
      <w:r>
        <w:rPr>
          <w:rFonts w:ascii="Arial" w:hAnsi="Arial" w:cs="Arial"/>
          <w:b/>
          <w:sz w:val="24"/>
        </w:rPr>
        <w:t>Link level simulation results for 1024QAM for NR FR1</w:t>
      </w:r>
    </w:p>
    <w:p w:rsidR="00F71E5A" w:rsidRDefault="00F71E5A" w:rsidP="00F71E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F71E5A" w:rsidRDefault="000D67F3" w:rsidP="00F71E5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F71E5A" w:rsidRDefault="00F71E5A" w:rsidP="00F71E5A">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paper we show further simulation results based on latest simulations assumption updates agreed during RAN4#99-e meeting.</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Following the results, Section 2.3, provided is the author’s analysis on the results and the proposed outcome on BS EVM requirement level and the BS class aspects.  During past RAN4 meetings there were some company’s’ concerned that wide area base station</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56" w:name="_Toc79402058"/>
      <w:bookmarkStart w:id="257" w:name="_Toc81572426"/>
      <w:r>
        <w:t>9.6.2.2</w:t>
      </w:r>
      <w:r>
        <w:tab/>
        <w:t>EVM requirements</w:t>
      </w:r>
      <w:bookmarkEnd w:id="256"/>
      <w:bookmarkEnd w:id="257"/>
    </w:p>
    <w:p w:rsidR="0081207B" w:rsidRDefault="0081207B" w:rsidP="0081207B">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rsidR="0081207B" w:rsidRDefault="0081207B" w:rsidP="00812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rsidR="0081207B" w:rsidRDefault="009B6F9D" w:rsidP="0081207B">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0D67F3" w:rsidRDefault="000D67F3" w:rsidP="0081207B">
      <w:pPr>
        <w:rPr>
          <w:color w:val="993300"/>
          <w:u w:val="single"/>
        </w:rPr>
      </w:pPr>
    </w:p>
    <w:p w:rsidR="000D67F3" w:rsidRDefault="000D67F3" w:rsidP="000D67F3">
      <w:pPr>
        <w:rPr>
          <w:rFonts w:ascii="Arial" w:hAnsi="Arial" w:cs="Arial"/>
          <w:b/>
          <w:sz w:val="24"/>
        </w:rPr>
      </w:pPr>
      <w:r>
        <w:rPr>
          <w:rFonts w:ascii="Arial" w:hAnsi="Arial" w:cs="Arial"/>
          <w:b/>
          <w:color w:val="0000FF"/>
          <w:sz w:val="24"/>
        </w:rPr>
        <w:t>R4-2115639</w:t>
      </w:r>
      <w:r>
        <w:rPr>
          <w:rFonts w:ascii="Arial" w:hAnsi="Arial" w:cs="Arial"/>
          <w:b/>
          <w:color w:val="0000FF"/>
          <w:sz w:val="24"/>
        </w:rPr>
        <w:tab/>
      </w:r>
      <w:r>
        <w:rPr>
          <w:rFonts w:ascii="Arial" w:hAnsi="Arial" w:cs="Arial"/>
          <w:b/>
          <w:sz w:val="24"/>
        </w:rPr>
        <w:t>CR for TS 38.104: 1024QAM</w:t>
      </w:r>
    </w:p>
    <w:p w:rsidR="000D67F3" w:rsidRDefault="000D67F3" w:rsidP="000D67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rsidR="000D67F3" w:rsidRDefault="009B6F9D" w:rsidP="000D67F3">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0D67F3" w:rsidRDefault="000D67F3" w:rsidP="000D67F3">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continue discussion on EVM requirement for 1024QAM.</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58" w:name="_Toc79402059"/>
      <w:bookmarkStart w:id="259" w:name="_Toc81572427"/>
      <w:r>
        <w:t>9.6.2.3</w:t>
      </w:r>
      <w:r>
        <w:tab/>
        <w:t>Others</w:t>
      </w:r>
      <w:bookmarkEnd w:id="258"/>
      <w:bookmarkEnd w:id="259"/>
    </w:p>
    <w:p w:rsidR="0081207B" w:rsidRDefault="0081207B" w:rsidP="0081207B">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0D67F3"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85A20" w:rsidRDefault="00285A20" w:rsidP="00285A20">
      <w:pPr>
        <w:pStyle w:val="4"/>
      </w:pPr>
      <w:bookmarkStart w:id="260" w:name="_Toc79402060"/>
      <w:bookmarkStart w:id="261" w:name="_Toc79402825"/>
      <w:bookmarkStart w:id="262" w:name="_Toc81572428"/>
      <w:r>
        <w:t>9.6.3</w:t>
      </w:r>
      <w:r>
        <w:tab/>
        <w:t>UE RX RF requirements</w:t>
      </w:r>
      <w:bookmarkEnd w:id="260"/>
      <w:bookmarkEnd w:id="261"/>
      <w:bookmarkEnd w:id="262"/>
    </w:p>
    <w:p w:rsidR="00285A20" w:rsidRDefault="00285A20" w:rsidP="00285A20">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rsidR="00285A20" w:rsidRDefault="00285A20" w:rsidP="00285A2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285A20" w:rsidRDefault="000D67F3" w:rsidP="00285A20">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85A20" w:rsidRDefault="00285A20" w:rsidP="00285A20">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rsidR="00285A20" w:rsidRDefault="00285A20" w:rsidP="00285A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rsidR="00285A20" w:rsidRDefault="000D67F3" w:rsidP="00285A20">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285A20" w:rsidRPr="00285A20" w:rsidRDefault="00285A20" w:rsidP="0081207B">
      <w:pPr>
        <w:rPr>
          <w:color w:val="993300"/>
          <w:u w:val="single"/>
        </w:rPr>
      </w:pPr>
    </w:p>
    <w:p w:rsidR="00790E0E" w:rsidRDefault="00790E0E" w:rsidP="00790E0E">
      <w:pPr>
        <w:pStyle w:val="3"/>
      </w:pPr>
      <w:bookmarkStart w:id="263" w:name="_Toc79402071"/>
      <w:bookmarkStart w:id="264" w:name="_Toc81572429"/>
      <w:bookmarkStart w:id="265" w:name="_Toc79402081"/>
      <w:r>
        <w:t>9.8</w:t>
      </w:r>
      <w:r>
        <w:tab/>
        <w:t>Enhancement for NR high speed train scenario in FR1</w:t>
      </w:r>
      <w:bookmarkEnd w:id="263"/>
      <w:bookmarkEnd w:id="264"/>
    </w:p>
    <w:p w:rsidR="00790E0E" w:rsidRDefault="00790E0E" w:rsidP="00790E0E">
      <w:pPr>
        <w:pStyle w:val="4"/>
      </w:pPr>
      <w:bookmarkStart w:id="266" w:name="_Toc79402078"/>
      <w:bookmarkStart w:id="267" w:name="_Toc81572430"/>
      <w:r>
        <w:t>9.8.3</w:t>
      </w:r>
      <w:r>
        <w:tab/>
        <w:t>UE demodulation requirements (38.101-4)</w:t>
      </w:r>
      <w:bookmarkEnd w:id="266"/>
      <w:bookmarkEnd w:id="267"/>
    </w:p>
    <w:p w:rsidR="00790E0E" w:rsidRDefault="00790E0E" w:rsidP="00790E0E">
      <w:pPr>
        <w:pStyle w:val="5"/>
      </w:pPr>
      <w:bookmarkStart w:id="268" w:name="_Toc79402079"/>
      <w:bookmarkStart w:id="269" w:name="_Toc81572431"/>
      <w:r>
        <w:t>9.8.3.1</w:t>
      </w:r>
      <w:r>
        <w:tab/>
        <w:t>General</w:t>
      </w:r>
      <w:bookmarkEnd w:id="268"/>
      <w:bookmarkEnd w:id="269"/>
    </w:p>
    <w:p w:rsidR="00790E0E" w:rsidRDefault="00790E0E" w:rsidP="00790E0E">
      <w:pPr>
        <w:rPr>
          <w:rFonts w:eastAsia="等线"/>
          <w:lang w:eastAsia="zh-CN"/>
        </w:rPr>
      </w:pPr>
      <w:r>
        <w:rPr>
          <w:rFonts w:eastAsia="等线" w:hint="eastAsia"/>
          <w:lang w:eastAsia="zh-CN"/>
        </w:rPr>
        <w:t>-</w:t>
      </w:r>
      <w:r>
        <w:rPr>
          <w:rFonts w:eastAsia="等线"/>
          <w:lang w:eastAsia="zh-CN"/>
        </w:rPr>
        <w:t>-----------------------------------------------------------------------------------------------------------------------------------------------</w:t>
      </w:r>
    </w:p>
    <w:p w:rsidR="00790E0E" w:rsidRPr="004A71F8" w:rsidRDefault="00790E0E" w:rsidP="00790E0E">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108A4">
        <w:rPr>
          <w:rFonts w:ascii="Arial" w:hAnsi="Arial" w:cs="Arial" w:hint="eastAsia"/>
          <w:b/>
          <w:color w:val="C00000"/>
          <w:sz w:val="24"/>
          <w:u w:val="single"/>
        </w:rPr>
        <w:t>[100-e][324] NR_HST_FR1_Demod</w:t>
      </w:r>
      <w:r w:rsidRPr="00A95509">
        <w:rPr>
          <w:rFonts w:ascii="Arial" w:hAnsi="Arial" w:cs="Arial"/>
          <w:b/>
          <w:color w:val="C00000"/>
          <w:sz w:val="24"/>
          <w:u w:val="single"/>
        </w:rPr>
        <w:t xml:space="preserve">, AI </w:t>
      </w:r>
      <w:r>
        <w:rPr>
          <w:rFonts w:ascii="Arial" w:hAnsi="Arial" w:cs="Arial"/>
          <w:b/>
          <w:color w:val="C00000"/>
          <w:sz w:val="24"/>
          <w:u w:val="single"/>
        </w:rPr>
        <w:t>9.8.3</w:t>
      </w:r>
      <w:r w:rsidRPr="00A95509">
        <w:rPr>
          <w:rFonts w:ascii="Arial" w:hAnsi="Arial" w:cs="Arial"/>
          <w:b/>
          <w:color w:val="C00000"/>
          <w:sz w:val="24"/>
          <w:u w:val="single"/>
        </w:rPr>
        <w:t xml:space="preserve">– </w:t>
      </w:r>
      <w:r>
        <w:rPr>
          <w:rFonts w:ascii="Arial" w:hAnsi="Arial" w:cs="Arial"/>
          <w:b/>
          <w:color w:val="C00000"/>
          <w:sz w:val="24"/>
          <w:u w:val="single"/>
        </w:rPr>
        <w:t>Xiaoran Zhang</w:t>
      </w:r>
    </w:p>
    <w:p w:rsidR="00790E0E" w:rsidRDefault="00790E0E" w:rsidP="00790E0E">
      <w:pPr>
        <w:overflowPunct/>
        <w:autoSpaceDE/>
        <w:autoSpaceDN/>
        <w:adjustRightInd/>
        <w:spacing w:after="0"/>
        <w:textAlignment w:val="auto"/>
        <w:rPr>
          <w:rFonts w:ascii="Arial" w:hAnsi="Arial" w:cs="Arial"/>
          <w:b/>
          <w:lang w:val="en-US" w:eastAsia="zh-CN"/>
        </w:rPr>
      </w:pPr>
    </w:p>
    <w:p w:rsidR="00790E0E" w:rsidRDefault="00790E0E" w:rsidP="00790E0E">
      <w:pPr>
        <w:rPr>
          <w:rFonts w:ascii="Arial" w:hAnsi="Arial" w:cs="Arial"/>
          <w:b/>
          <w:sz w:val="24"/>
        </w:rPr>
      </w:pPr>
      <w:r>
        <w:rPr>
          <w:rFonts w:ascii="Arial" w:hAnsi="Arial" w:cs="Arial"/>
          <w:b/>
          <w:color w:val="0000FF"/>
          <w:sz w:val="24"/>
          <w:u w:val="thick"/>
        </w:rPr>
        <w:t>R4-2115615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[100-e][324] NR_HST_FR1_Demod</w:t>
      </w:r>
    </w:p>
    <w:p w:rsidR="00790E0E" w:rsidRDefault="00790E0E" w:rsidP="00790E0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790E0E" w:rsidRPr="00944C49" w:rsidRDefault="00790E0E" w:rsidP="00790E0E">
      <w:pPr>
        <w:rPr>
          <w:rFonts w:ascii="Arial" w:hAnsi="Arial" w:cs="Arial"/>
          <w:b/>
          <w:lang w:val="en-US" w:eastAsia="zh-CN"/>
        </w:rPr>
      </w:pPr>
      <w:r w:rsidRPr="00944C49">
        <w:rPr>
          <w:rFonts w:ascii="Arial" w:hAnsi="Arial" w:cs="Arial"/>
          <w:b/>
          <w:lang w:val="en-US" w:eastAsia="zh-CN"/>
        </w:rPr>
        <w:t xml:space="preserve">Abstract: </w:t>
      </w:r>
    </w:p>
    <w:p w:rsidR="00790E0E" w:rsidRDefault="00790E0E" w:rsidP="00790E0E">
      <w:pPr>
        <w:rPr>
          <w:rFonts w:ascii="Arial" w:hAnsi="Arial" w:cs="Arial"/>
          <w:b/>
          <w:lang w:val="en-US" w:eastAsia="zh-CN"/>
        </w:rPr>
      </w:pPr>
      <w:r w:rsidRPr="00944C49">
        <w:rPr>
          <w:rFonts w:ascii="Arial" w:hAnsi="Arial" w:cs="Arial"/>
          <w:b/>
          <w:lang w:val="en-US" w:eastAsia="zh-CN"/>
        </w:rPr>
        <w:t xml:space="preserve">Discussion: </w:t>
      </w:r>
    </w:p>
    <w:p w:rsidR="00790E0E" w:rsidRDefault="00790E0E" w:rsidP="00790E0E">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R4-2115796 (from R4-2115615).</w:t>
      </w:r>
    </w:p>
    <w:p w:rsidR="00790E0E" w:rsidRDefault="00790E0E" w:rsidP="00790E0E">
      <w:pPr>
        <w:overflowPunct/>
        <w:autoSpaceDE/>
        <w:autoSpaceDN/>
        <w:adjustRightInd/>
        <w:spacing w:after="0"/>
        <w:textAlignment w:val="auto"/>
        <w:rPr>
          <w:rFonts w:ascii="Arial" w:hAnsi="Arial" w:cs="Arial"/>
          <w:b/>
          <w:lang w:val="en-US" w:eastAsia="zh-CN"/>
        </w:rPr>
      </w:pPr>
    </w:p>
    <w:p w:rsidR="00790E0E" w:rsidRDefault="00790E0E" w:rsidP="00790E0E">
      <w:pPr>
        <w:rPr>
          <w:rFonts w:ascii="Arial" w:hAnsi="Arial" w:cs="Arial"/>
          <w:b/>
          <w:sz w:val="24"/>
        </w:rPr>
      </w:pPr>
      <w:r>
        <w:rPr>
          <w:rFonts w:ascii="Arial" w:hAnsi="Arial" w:cs="Arial"/>
          <w:b/>
          <w:color w:val="0000FF"/>
          <w:sz w:val="24"/>
          <w:u w:val="thick"/>
        </w:rPr>
        <w:t>R4-2115796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[100-e][324] NR_HST_FR1_Demod</w:t>
      </w:r>
    </w:p>
    <w:p w:rsidR="00790E0E" w:rsidRDefault="00790E0E" w:rsidP="00790E0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790E0E" w:rsidRPr="00944C49" w:rsidRDefault="00790E0E" w:rsidP="00790E0E">
      <w:pPr>
        <w:rPr>
          <w:rFonts w:ascii="Arial" w:hAnsi="Arial" w:cs="Arial"/>
          <w:b/>
          <w:lang w:val="en-US" w:eastAsia="zh-CN"/>
        </w:rPr>
      </w:pPr>
      <w:r w:rsidRPr="00944C49">
        <w:rPr>
          <w:rFonts w:ascii="Arial" w:hAnsi="Arial" w:cs="Arial"/>
          <w:b/>
          <w:lang w:val="en-US" w:eastAsia="zh-CN"/>
        </w:rPr>
        <w:t xml:space="preserve">Abstract: </w:t>
      </w:r>
    </w:p>
    <w:p w:rsidR="00790E0E" w:rsidRDefault="00790E0E" w:rsidP="00790E0E">
      <w:pPr>
        <w:rPr>
          <w:rFonts w:ascii="Arial" w:hAnsi="Arial" w:cs="Arial"/>
          <w:b/>
          <w:lang w:val="en-US" w:eastAsia="zh-CN"/>
        </w:rPr>
      </w:pPr>
      <w:r w:rsidRPr="00944C49">
        <w:rPr>
          <w:rFonts w:ascii="Arial" w:hAnsi="Arial" w:cs="Arial"/>
          <w:b/>
          <w:lang w:val="en-US" w:eastAsia="zh-CN"/>
        </w:rPr>
        <w:t xml:space="preserve">Discussion: </w:t>
      </w:r>
    </w:p>
    <w:p w:rsidR="00790E0E" w:rsidRDefault="00322338" w:rsidP="00790E0E">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90E0E" w:rsidRDefault="00790E0E" w:rsidP="00790E0E">
      <w:pPr>
        <w:overflowPunct/>
        <w:autoSpaceDE/>
        <w:autoSpaceDN/>
        <w:adjustRightInd/>
        <w:spacing w:after="0"/>
        <w:textAlignment w:val="auto"/>
        <w:rPr>
          <w:rFonts w:ascii="Arial" w:hAnsi="Arial" w:cs="Arial"/>
          <w:b/>
          <w:lang w:val="en-US" w:eastAsia="zh-CN"/>
        </w:rPr>
      </w:pPr>
    </w:p>
    <w:p w:rsidR="00790E0E" w:rsidRPr="00A95509" w:rsidRDefault="00790E0E" w:rsidP="00790E0E">
      <w:pPr>
        <w:overflowPunct/>
        <w:autoSpaceDE/>
        <w:autoSpaceDN/>
        <w:adjustRightInd/>
        <w:spacing w:after="0"/>
        <w:textAlignment w:val="auto"/>
        <w:rPr>
          <w:rFonts w:ascii="Arial" w:hAnsi="Arial" w:cs="Arial"/>
          <w:b/>
          <w:color w:val="C00000"/>
          <w:sz w:val="24"/>
          <w:u w:val="single"/>
        </w:rPr>
      </w:pPr>
    </w:p>
    <w:p w:rsidR="00790E0E" w:rsidRDefault="00790E0E" w:rsidP="00790E0E">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066254"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66254" w:rsidRPr="0057749E" w:rsidRDefault="00066254" w:rsidP="00317221">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254" w:rsidRPr="0057749E" w:rsidRDefault="00066254" w:rsidP="00317221">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254" w:rsidRPr="0057749E" w:rsidRDefault="00066254" w:rsidP="00317221">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66254" w:rsidRPr="0057749E" w:rsidRDefault="00066254" w:rsidP="00317221">
            <w:pPr>
              <w:pStyle w:val="TAH"/>
              <w:jc w:val="left"/>
              <w:rPr>
                <w:rFonts w:ascii="Times New Roman" w:hAnsi="Times New Roman"/>
                <w:sz w:val="20"/>
                <w:lang w:eastAsia="zh-CN"/>
              </w:rPr>
            </w:pPr>
            <w:r>
              <w:rPr>
                <w:rFonts w:ascii="Times New Roman" w:hAnsi="Times New Roman"/>
                <w:sz w:val="20"/>
                <w:lang w:eastAsia="zh-CN"/>
              </w:rPr>
              <w:t>Decision</w:t>
            </w:r>
          </w:p>
        </w:tc>
      </w:tr>
      <w:tr w:rsidR="00066254"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6254" w:rsidRPr="00821C47" w:rsidRDefault="00066254" w:rsidP="00317221">
            <w:pPr>
              <w:rPr>
                <w:rFonts w:eastAsiaTheme="minorEastAsia"/>
              </w:rPr>
            </w:pPr>
            <w:r>
              <w:rPr>
                <w:rFonts w:eastAsiaTheme="minorEastAsia" w:hint="eastAsia"/>
              </w:rPr>
              <w:t>R4-2115724</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6254" w:rsidRPr="00821C47" w:rsidRDefault="00066254" w:rsidP="00317221">
            <w:pPr>
              <w:rPr>
                <w:rFonts w:eastAsiaTheme="minorEastAsia"/>
              </w:rPr>
            </w:pPr>
            <w:r>
              <w:rPr>
                <w:rFonts w:eastAsiaTheme="minorEastAsia" w:hint="eastAsia"/>
              </w:rPr>
              <w:t>WF on FR1 HST demoulation</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6254" w:rsidRPr="00821C47" w:rsidRDefault="00066254" w:rsidP="00317221">
            <w:r>
              <w:t>CMCC</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6254" w:rsidRPr="00853AC9" w:rsidRDefault="00066254" w:rsidP="00317221">
            <w:pPr>
              <w:rPr>
                <w:rFonts w:eastAsiaTheme="minorEastAsia"/>
              </w:rPr>
            </w:pPr>
            <w:r w:rsidRPr="00066254">
              <w:rPr>
                <w:rFonts w:eastAsiaTheme="minorEastAsia" w:hint="eastAsia"/>
                <w:highlight w:val="green"/>
              </w:rPr>
              <w:t>Approved</w:t>
            </w:r>
          </w:p>
        </w:tc>
      </w:tr>
    </w:tbl>
    <w:p w:rsidR="00790E0E" w:rsidRDefault="00790E0E" w:rsidP="00790E0E">
      <w:pPr>
        <w:rPr>
          <w:rFonts w:ascii="Arial" w:hAnsi="Arial" w:cs="Arial"/>
          <w:b/>
          <w:color w:val="C00000"/>
          <w:sz w:val="24"/>
          <w:u w:val="single"/>
        </w:rPr>
      </w:pPr>
    </w:p>
    <w:p w:rsidR="00790E0E" w:rsidRPr="00A95509" w:rsidRDefault="00790E0E" w:rsidP="00790E0E">
      <w:pPr>
        <w:rPr>
          <w:rFonts w:eastAsia="等线"/>
          <w:lang w:eastAsia="zh-CN"/>
        </w:rPr>
      </w:pPr>
      <w:r w:rsidRPr="00A95509">
        <w:rPr>
          <w:rFonts w:eastAsia="等线"/>
          <w:lang w:eastAsia="zh-CN"/>
        </w:rPr>
        <w:t>----------------------------------------------------------------------------------------------------------------------</w:t>
      </w:r>
      <w:r>
        <w:rPr>
          <w:rFonts w:eastAsia="等线"/>
          <w:lang w:eastAsia="zh-CN"/>
        </w:rPr>
        <w:t>---------------------</w:t>
      </w:r>
    </w:p>
    <w:p w:rsidR="00790E0E" w:rsidRDefault="00790E0E" w:rsidP="00790E0E">
      <w:pPr>
        <w:rPr>
          <w:rFonts w:ascii="Arial" w:hAnsi="Arial" w:cs="Arial"/>
          <w:b/>
          <w:sz w:val="24"/>
        </w:rPr>
      </w:pPr>
      <w:r>
        <w:rPr>
          <w:rFonts w:ascii="Arial" w:hAnsi="Arial" w:cs="Arial"/>
          <w:b/>
          <w:color w:val="0000FF"/>
          <w:sz w:val="24"/>
          <w:u w:val="thick"/>
        </w:rPr>
        <w:t>R4-2115724</w:t>
      </w:r>
      <w:r w:rsidRPr="00944C49">
        <w:rPr>
          <w:b/>
          <w:lang w:val="en-US" w:eastAsia="zh-CN"/>
        </w:rPr>
        <w:tab/>
      </w:r>
      <w:r>
        <w:rPr>
          <w:rFonts w:ascii="Arial" w:hAnsi="Arial" w:cs="Arial"/>
          <w:b/>
          <w:sz w:val="24"/>
        </w:rPr>
        <w:t>WF on FR1 HST demodulation</w:t>
      </w:r>
    </w:p>
    <w:p w:rsidR="00790E0E" w:rsidRDefault="00790E0E" w:rsidP="00790E0E">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790E0E" w:rsidRPr="00944C49" w:rsidRDefault="00790E0E" w:rsidP="00790E0E">
      <w:pPr>
        <w:rPr>
          <w:rFonts w:ascii="Arial" w:hAnsi="Arial" w:cs="Arial"/>
          <w:b/>
          <w:lang w:val="en-US" w:eastAsia="zh-CN"/>
        </w:rPr>
      </w:pPr>
      <w:r w:rsidRPr="00944C49">
        <w:rPr>
          <w:rFonts w:ascii="Arial" w:hAnsi="Arial" w:cs="Arial"/>
          <w:b/>
          <w:lang w:val="en-US" w:eastAsia="zh-CN"/>
        </w:rPr>
        <w:t xml:space="preserve">Abstract: </w:t>
      </w:r>
    </w:p>
    <w:p w:rsidR="00790E0E" w:rsidRDefault="00790E0E" w:rsidP="00790E0E">
      <w:pPr>
        <w:rPr>
          <w:rFonts w:ascii="Arial" w:hAnsi="Arial" w:cs="Arial"/>
          <w:b/>
          <w:lang w:val="en-US" w:eastAsia="zh-CN"/>
        </w:rPr>
      </w:pPr>
      <w:r w:rsidRPr="00944C49">
        <w:rPr>
          <w:rFonts w:ascii="Arial" w:hAnsi="Arial" w:cs="Arial"/>
          <w:b/>
          <w:lang w:val="en-US" w:eastAsia="zh-CN"/>
        </w:rPr>
        <w:t xml:space="preserve">Discussion: </w:t>
      </w:r>
    </w:p>
    <w:p w:rsidR="00F43612" w:rsidRPr="006721F9" w:rsidRDefault="00F43612" w:rsidP="00790E0E">
      <w:pPr>
        <w:rPr>
          <w:b/>
          <w:lang w:val="en-US" w:eastAsia="zh-CN"/>
        </w:rPr>
      </w:pPr>
      <w:r w:rsidRPr="006721F9">
        <w:rPr>
          <w:b/>
          <w:color w:val="C00000"/>
          <w:lang w:val="en-US" w:eastAsia="zh-CN"/>
        </w:rPr>
        <w:t>GTW discussion on Aug 26</w:t>
      </w:r>
    </w:p>
    <w:p w:rsidR="00F43612" w:rsidRPr="006721F9" w:rsidRDefault="00F43612" w:rsidP="00F43612">
      <w:pPr>
        <w:rPr>
          <w:rFonts w:eastAsia="Malgun Gothic"/>
          <w:b/>
          <w:u w:val="single"/>
        </w:rPr>
      </w:pPr>
      <w:r w:rsidRPr="006721F9">
        <w:rPr>
          <w:b/>
          <w:u w:val="single"/>
        </w:rPr>
        <w:t xml:space="preserve">Issue 1-1: SCS configurations and applicability rules for SCS configuration </w:t>
      </w:r>
    </w:p>
    <w:p w:rsidR="00F43612" w:rsidRPr="006721F9" w:rsidRDefault="00F43612" w:rsidP="00F43612">
      <w:pPr>
        <w:rPr>
          <w:lang w:eastAsia="zh-CN"/>
        </w:rPr>
      </w:pPr>
      <w:r w:rsidRPr="006721F9">
        <w:rPr>
          <w:lang w:eastAsia="zh-CN"/>
        </w:rPr>
        <w:t>CMCC: We are wondering test coverage issue so we prefer option 3.</w:t>
      </w:r>
    </w:p>
    <w:p w:rsidR="00F43612" w:rsidRPr="006721F9" w:rsidRDefault="00F43612" w:rsidP="00F43612">
      <w:pPr>
        <w:rPr>
          <w:lang w:eastAsia="zh-CN"/>
        </w:rPr>
      </w:pPr>
      <w:r w:rsidRPr="006721F9">
        <w:rPr>
          <w:lang w:eastAsia="zh-CN"/>
        </w:rPr>
        <w:t xml:space="preserve">QC: We define single requirement for different combinations under normal CA requirements. We believe no test coverage issue </w:t>
      </w:r>
    </w:p>
    <w:p w:rsidR="00F43612" w:rsidRPr="006721F9" w:rsidRDefault="00F43612" w:rsidP="00F43612">
      <w:pPr>
        <w:rPr>
          <w:lang w:eastAsia="zh-CN"/>
        </w:rPr>
      </w:pPr>
      <w:r w:rsidRPr="006721F9">
        <w:rPr>
          <w:lang w:eastAsia="zh-CN"/>
        </w:rPr>
        <w:t>DOCOMO: We should not apply CA CQI applicable rules for CA PDSCH requirements.</w:t>
      </w:r>
    </w:p>
    <w:p w:rsidR="00F43612" w:rsidRPr="006721F9" w:rsidRDefault="00F43612" w:rsidP="00F43612">
      <w:pPr>
        <w:rPr>
          <w:lang w:eastAsia="zh-CN"/>
        </w:rPr>
      </w:pPr>
      <w:r w:rsidRPr="006721F9">
        <w:rPr>
          <w:lang w:eastAsia="zh-CN"/>
        </w:rPr>
        <w:t xml:space="preserve">Apple: We didn’t see test coverage issue. </w:t>
      </w:r>
    </w:p>
    <w:p w:rsidR="00F43612" w:rsidRPr="006721F9" w:rsidRDefault="00F43612" w:rsidP="00F43612">
      <w:pPr>
        <w:rPr>
          <w:lang w:eastAsia="zh-CN"/>
        </w:rPr>
      </w:pPr>
      <w:r w:rsidRPr="006721F9">
        <w:rPr>
          <w:highlight w:val="green"/>
          <w:lang w:eastAsia="zh-CN"/>
        </w:rPr>
        <w:t>Agreement: Option 1.</w:t>
      </w:r>
    </w:p>
    <w:p w:rsidR="00F43612" w:rsidRPr="006721F9" w:rsidRDefault="00F43612" w:rsidP="00F43612">
      <w:pPr>
        <w:rPr>
          <w:rFonts w:eastAsia="Malgun Gothic"/>
          <w:b/>
          <w:u w:val="single"/>
        </w:rPr>
      </w:pPr>
      <w:r w:rsidRPr="006721F9">
        <w:rPr>
          <w:b/>
          <w:u w:val="single"/>
        </w:rPr>
        <w:t xml:space="preserve">Issue 1-2: Applicability rule for HST-SFN joint transmission scheme and DPS transmission scheme </w:t>
      </w:r>
    </w:p>
    <w:p w:rsidR="00F43612" w:rsidRPr="006721F9" w:rsidRDefault="00F43612" w:rsidP="00F43612">
      <w:pPr>
        <w:rPr>
          <w:lang w:eastAsia="zh-CN"/>
        </w:rPr>
      </w:pPr>
      <w:r w:rsidRPr="006721F9">
        <w:rPr>
          <w:lang w:eastAsia="zh-CN"/>
        </w:rPr>
        <w:t xml:space="preserve">Huawei: For single carrier case, no test applicable rule among HST-SFN and HST-DPS. We agreed to minimize test load other than test rule among HST-SFN and HST-DPS. </w:t>
      </w:r>
    </w:p>
    <w:p w:rsidR="00F43612" w:rsidRPr="006721F9" w:rsidRDefault="00F43612" w:rsidP="00F43612">
      <w:pPr>
        <w:rPr>
          <w:lang w:eastAsia="zh-CN"/>
        </w:rPr>
      </w:pPr>
      <w:r w:rsidRPr="006721F9">
        <w:rPr>
          <w:lang w:eastAsia="zh-CN"/>
        </w:rPr>
        <w:t xml:space="preserve">HST-DPS and HST-SFN is different feature and HST-DPS is mandatory and it’s not reasonable to skip the mandatory feature. </w:t>
      </w:r>
    </w:p>
    <w:p w:rsidR="00F43612" w:rsidRPr="006721F9" w:rsidRDefault="00F43612" w:rsidP="00F43612">
      <w:pPr>
        <w:rPr>
          <w:lang w:eastAsia="zh-CN"/>
        </w:rPr>
      </w:pPr>
      <w:r w:rsidRPr="006721F9">
        <w:rPr>
          <w:lang w:eastAsia="zh-CN"/>
        </w:rPr>
        <w:t xml:space="preserve">For CA, we have larger aggregated channel bandwidths, CA cases consume more complexity. </w:t>
      </w:r>
    </w:p>
    <w:p w:rsidR="00F43612" w:rsidRPr="006721F9" w:rsidRDefault="00F43612" w:rsidP="00F43612">
      <w:pPr>
        <w:rPr>
          <w:lang w:eastAsia="zh-CN"/>
        </w:rPr>
      </w:pPr>
      <w:r w:rsidRPr="006721F9">
        <w:rPr>
          <w:lang w:eastAsia="zh-CN"/>
        </w:rPr>
        <w:t xml:space="preserve">CMCC: In single carrier, we don’t have test applicable rules among HST-SFN and HST-DPS. Second thing, whether to introduce additional new capability signalling for CA cases. </w:t>
      </w:r>
    </w:p>
    <w:p w:rsidR="00F43612" w:rsidRPr="006721F9" w:rsidRDefault="00F43612" w:rsidP="00F43612">
      <w:pPr>
        <w:rPr>
          <w:lang w:eastAsia="zh-CN"/>
        </w:rPr>
      </w:pPr>
      <w:r w:rsidRPr="006721F9">
        <w:rPr>
          <w:lang w:eastAsia="zh-CN"/>
        </w:rPr>
        <w:t xml:space="preserve">QC: We think extending HST-SFN to CA, we don’t think this need separate capability signalling. </w:t>
      </w:r>
    </w:p>
    <w:p w:rsidR="00F43612" w:rsidRPr="006721F9" w:rsidRDefault="00F43612" w:rsidP="00F43612">
      <w:pPr>
        <w:rPr>
          <w:lang w:eastAsia="zh-CN"/>
        </w:rPr>
      </w:pPr>
      <w:r w:rsidRPr="006721F9">
        <w:rPr>
          <w:lang w:eastAsia="zh-CN"/>
        </w:rPr>
        <w:t>Apple</w:t>
      </w:r>
      <w:r w:rsidRPr="006721F9">
        <w:rPr>
          <w:lang w:eastAsia="zh-CN"/>
        </w:rPr>
        <w:t>：</w:t>
      </w:r>
      <w:r w:rsidRPr="006721F9">
        <w:rPr>
          <w:lang w:eastAsia="zh-CN"/>
        </w:rPr>
        <w:t xml:space="preserve">We already agreed to consider test applicable rules. </w:t>
      </w:r>
    </w:p>
    <w:p w:rsidR="00F43612" w:rsidRPr="006721F9" w:rsidRDefault="00F43612" w:rsidP="00F43612">
      <w:pPr>
        <w:rPr>
          <w:lang w:eastAsia="zh-CN"/>
        </w:rPr>
      </w:pPr>
      <w:r w:rsidRPr="006721F9">
        <w:rPr>
          <w:lang w:eastAsia="zh-CN"/>
        </w:rPr>
        <w:t>Intel: We can consider test applicable rule among single carrier and CA cases.</w:t>
      </w:r>
    </w:p>
    <w:p w:rsidR="00F43612" w:rsidRPr="006721F9" w:rsidRDefault="00F43612" w:rsidP="00F43612">
      <w:pPr>
        <w:rPr>
          <w:lang w:eastAsia="zh-CN"/>
        </w:rPr>
      </w:pPr>
      <w:r w:rsidRPr="006721F9">
        <w:rPr>
          <w:lang w:eastAsia="zh-CN"/>
        </w:rPr>
        <w:t>NTT DoCoMO: Our preference is option 1.</w:t>
      </w:r>
    </w:p>
    <w:p w:rsidR="00F43612" w:rsidRPr="006721F9" w:rsidRDefault="00F43612" w:rsidP="00F43612">
      <w:pPr>
        <w:rPr>
          <w:lang w:eastAsia="zh-CN"/>
        </w:rPr>
      </w:pPr>
      <w:r w:rsidRPr="006721F9">
        <w:rPr>
          <w:lang w:eastAsia="zh-CN"/>
        </w:rPr>
        <w:t>Ericsson: We already agree the condition to introduce DPS CA with test applicable rule with SFN CA.</w:t>
      </w:r>
    </w:p>
    <w:p w:rsidR="00F43612" w:rsidRPr="006721F9" w:rsidRDefault="00F43612" w:rsidP="00F43612">
      <w:pPr>
        <w:rPr>
          <w:lang w:eastAsia="zh-CN"/>
        </w:rPr>
      </w:pPr>
      <w:r w:rsidRPr="006721F9">
        <w:rPr>
          <w:highlight w:val="green"/>
          <w:lang w:eastAsia="zh-CN"/>
        </w:rPr>
        <w:t>Further discuss and make decision in Nov 2021 RAN4 meeting.</w:t>
      </w:r>
    </w:p>
    <w:p w:rsidR="00F43612" w:rsidRPr="006721F9" w:rsidRDefault="00F43612" w:rsidP="00F43612">
      <w:pPr>
        <w:rPr>
          <w:b/>
          <w:u w:val="single"/>
        </w:rPr>
      </w:pPr>
      <w:r w:rsidRPr="006721F9">
        <w:rPr>
          <w:b/>
          <w:u w:val="single"/>
        </w:rPr>
        <w:t>Issue 1</w:t>
      </w:r>
      <w:r w:rsidRPr="006721F9">
        <w:rPr>
          <w:b/>
          <w:u w:val="single"/>
          <w:lang w:eastAsia="zh-CN"/>
        </w:rPr>
        <w:t>-</w:t>
      </w:r>
      <w:r w:rsidRPr="006721F9">
        <w:rPr>
          <w:b/>
          <w:u w:val="single"/>
        </w:rPr>
        <w:t>3: Applicability rule between single carrier and CA</w:t>
      </w:r>
    </w:p>
    <w:p w:rsidR="00F43612" w:rsidRPr="006721F9" w:rsidRDefault="00F43612" w:rsidP="00F43612">
      <w:pPr>
        <w:rPr>
          <w:color w:val="000000" w:themeColor="text1"/>
          <w:highlight w:val="green"/>
        </w:rPr>
      </w:pPr>
      <w:r w:rsidRPr="006721F9">
        <w:rPr>
          <w:color w:val="000000" w:themeColor="text1"/>
          <w:highlight w:val="green"/>
        </w:rPr>
        <w:t>Option 1 (baseline assumption)</w:t>
      </w:r>
      <w:r w:rsidRPr="006721F9">
        <w:rPr>
          <w:rFonts w:eastAsiaTheme="minorEastAsia"/>
          <w:color w:val="000000" w:themeColor="text1"/>
          <w:highlight w:val="green"/>
        </w:rPr>
        <w:t>：</w:t>
      </w:r>
    </w:p>
    <w:p w:rsidR="00F43612" w:rsidRPr="006721F9" w:rsidRDefault="00F43612" w:rsidP="00F43612">
      <w:pPr>
        <w:pStyle w:val="a"/>
        <w:numPr>
          <w:ilvl w:val="0"/>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UE skip single carrier test case if it explicitly passes corresponding CA test case</w:t>
      </w:r>
    </w:p>
    <w:p w:rsidR="00F43612" w:rsidRPr="006721F9" w:rsidRDefault="00F43612" w:rsidP="00F43612">
      <w:pPr>
        <w:pStyle w:val="a"/>
        <w:numPr>
          <w:ilvl w:val="1"/>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 xml:space="preserve">If UE pass the HST-SFN JT requirements for CA, UE can skip HST-SFN JT requirements for single carrier defined in Rel-16. </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FFS :UE need to pass Rel-16 HST-DPS single carrier test according to the capability of active TCI state handling</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UE need to pass Rel-16 FDD HST single tap test.</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UE can skip Rel-16 TDD and Rel-15 HST single tap test.</w:t>
      </w:r>
    </w:p>
    <w:p w:rsidR="00F43612" w:rsidRPr="006721F9" w:rsidRDefault="00F43612" w:rsidP="00F43612">
      <w:pPr>
        <w:spacing w:after="120"/>
        <w:rPr>
          <w:rFonts w:eastAsiaTheme="minorEastAsia"/>
          <w:highlight w:val="green"/>
          <w:lang w:eastAsia="zh-CN"/>
        </w:rPr>
      </w:pPr>
    </w:p>
    <w:p w:rsidR="00F43612" w:rsidRPr="006721F9" w:rsidRDefault="00F43612" w:rsidP="00F43612">
      <w:pPr>
        <w:pStyle w:val="a"/>
        <w:numPr>
          <w:ilvl w:val="1"/>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If UE pass the HST-DPS requirements for CA, UE can skip HST-DPS requirements for single carrier defined in Rel-16.</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lastRenderedPageBreak/>
        <w:t>FFS</w:t>
      </w:r>
      <w:r w:rsidRPr="006721F9">
        <w:rPr>
          <w:rFonts w:eastAsiaTheme="minorEastAsia"/>
          <w:szCs w:val="20"/>
          <w:highlight w:val="green"/>
        </w:rPr>
        <w:t>：</w:t>
      </w:r>
      <w:r w:rsidRPr="006721F9">
        <w:rPr>
          <w:rFonts w:eastAsia="Yu Mincho"/>
          <w:szCs w:val="20"/>
          <w:highlight w:val="green"/>
        </w:rPr>
        <w:t>UE don’t need to pass Rel-16 HST-SFN JT single carrier test if UE does not have the capability demodulationEnhancement-r16</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Theme="minorEastAsia"/>
          <w:szCs w:val="20"/>
          <w:highlight w:val="green"/>
        </w:rPr>
        <w:t>FFS</w:t>
      </w:r>
      <w:r w:rsidRPr="006721F9">
        <w:rPr>
          <w:rFonts w:eastAsia="Yu Mincho"/>
          <w:szCs w:val="20"/>
          <w:highlight w:val="green"/>
        </w:rPr>
        <w:t>: UE need to pass Rel-16 HST-SFN JT single carrier test if UE have the capability demodulationEnhancement-r16</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UE need to pass Rel-16 FDD HST single tap test.</w:t>
      </w:r>
    </w:p>
    <w:p w:rsidR="00F43612" w:rsidRPr="006721F9" w:rsidRDefault="00F43612" w:rsidP="00F43612">
      <w:pPr>
        <w:pStyle w:val="a"/>
        <w:numPr>
          <w:ilvl w:val="2"/>
          <w:numId w:val="41"/>
        </w:numPr>
        <w:overflowPunct w:val="0"/>
        <w:autoSpaceDE w:val="0"/>
        <w:autoSpaceDN w:val="0"/>
        <w:adjustRightInd w:val="0"/>
        <w:textAlignment w:val="baseline"/>
        <w:rPr>
          <w:rFonts w:eastAsia="Yu Mincho"/>
          <w:szCs w:val="20"/>
          <w:highlight w:val="green"/>
        </w:rPr>
      </w:pPr>
      <w:r w:rsidRPr="006721F9">
        <w:rPr>
          <w:rFonts w:eastAsia="Yu Mincho"/>
          <w:szCs w:val="20"/>
          <w:highlight w:val="green"/>
        </w:rPr>
        <w:t>UE can skip Rel-16 TDD and Rel-15 HST single tap tests.</w:t>
      </w:r>
    </w:p>
    <w:p w:rsidR="00F43612" w:rsidRPr="00F43612" w:rsidRDefault="00F43612" w:rsidP="00790E0E">
      <w:pPr>
        <w:rPr>
          <w:rFonts w:ascii="Arial" w:hAnsi="Arial" w:cs="Arial"/>
          <w:b/>
          <w:lang w:eastAsia="zh-CN"/>
        </w:rPr>
      </w:pPr>
    </w:p>
    <w:p w:rsidR="00790E0E" w:rsidRPr="00924145" w:rsidRDefault="00322338" w:rsidP="00790E0E">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322338">
        <w:rPr>
          <w:rFonts w:ascii="Arial" w:hAnsi="Arial" w:cs="Arial"/>
          <w:b/>
          <w:highlight w:val="green"/>
          <w:lang w:val="en-US" w:eastAsia="zh-CN"/>
        </w:rPr>
        <w:t>Approved.</w:t>
      </w:r>
    </w:p>
    <w:p w:rsidR="00790E0E" w:rsidRDefault="00790E0E" w:rsidP="00790E0E">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rsidR="00790E0E" w:rsidRDefault="00790E0E" w:rsidP="00790E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790E0E" w:rsidRDefault="00790E0E" w:rsidP="00790E0E">
      <w:pPr>
        <w:rPr>
          <w:rFonts w:ascii="Arial" w:hAnsi="Arial" w:cs="Arial"/>
          <w:b/>
        </w:rPr>
      </w:pPr>
      <w:r>
        <w:rPr>
          <w:rFonts w:ascii="Arial" w:hAnsi="Arial" w:cs="Arial"/>
          <w:b/>
        </w:rPr>
        <w:t xml:space="preserve">Abstract: </w:t>
      </w:r>
    </w:p>
    <w:p w:rsidR="00790E0E" w:rsidRDefault="00790E0E" w:rsidP="00790E0E">
      <w:r>
        <w:t>This spread sheet summarizes the simulation results of FR1 HST demodulation requirements.</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pStyle w:val="5"/>
      </w:pPr>
      <w:bookmarkStart w:id="270" w:name="_Toc79402080"/>
      <w:bookmarkStart w:id="271" w:name="_Toc81572432"/>
      <w:r>
        <w:t>9.8.3.2</w:t>
      </w:r>
      <w:r>
        <w:tab/>
        <w:t>PDSCH requirements for CA scenarios</w:t>
      </w:r>
      <w:bookmarkEnd w:id="270"/>
      <w:bookmarkEnd w:id="271"/>
    </w:p>
    <w:p w:rsidR="00790E0E" w:rsidRDefault="00790E0E" w:rsidP="00790E0E">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rsidR="00790E0E" w:rsidRDefault="00790E0E" w:rsidP="00790E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790E0E" w:rsidRDefault="00790E0E" w:rsidP="00790E0E">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rsidR="00790E0E" w:rsidRDefault="00790E0E" w:rsidP="00790E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790E0E" w:rsidRDefault="00790E0E" w:rsidP="00790E0E">
      <w:pPr>
        <w:rPr>
          <w:rFonts w:ascii="Arial" w:hAnsi="Arial" w:cs="Arial"/>
          <w:b/>
        </w:rPr>
      </w:pPr>
      <w:r>
        <w:rPr>
          <w:rFonts w:ascii="Arial" w:hAnsi="Arial" w:cs="Arial"/>
          <w:b/>
        </w:rPr>
        <w:t xml:space="preserve">Abstract: </w:t>
      </w:r>
    </w:p>
    <w:p w:rsidR="00790E0E" w:rsidRDefault="00790E0E" w:rsidP="00790E0E">
      <w:r>
        <w:t>This contributions updates our simulation results for PDSCH demodulation for HST CA.</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0E0E" w:rsidRDefault="00790E0E" w:rsidP="00790E0E">
      <w:pPr>
        <w:rPr>
          <w:rFonts w:ascii="Arial" w:hAnsi="Arial" w:cs="Arial"/>
          <w:b/>
        </w:rPr>
      </w:pPr>
      <w:r>
        <w:rPr>
          <w:rFonts w:ascii="Arial" w:hAnsi="Arial" w:cs="Arial"/>
          <w:b/>
        </w:rPr>
        <w:t xml:space="preserve">Abstract: </w:t>
      </w:r>
    </w:p>
    <w:p w:rsidR="00790E0E" w:rsidRDefault="00790E0E" w:rsidP="00790E0E">
      <w:r>
        <w:t>This contribution discusses the open issues of the PDSCH demodulation requirements for CA with HST-SFN scenario.</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rsidR="00790E0E" w:rsidRDefault="00790E0E" w:rsidP="00790E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90E0E" w:rsidRDefault="00790E0E" w:rsidP="00790E0E">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rsidR="00790E0E" w:rsidRDefault="00790E0E" w:rsidP="00790E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0E0E" w:rsidRDefault="00790E0E" w:rsidP="00790E0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272" w:name="_Toc81572433"/>
      <w:r>
        <w:t>9.9</w:t>
      </w:r>
      <w:r>
        <w:tab/>
        <w:t>NR support for high speed train scenario in FR2</w:t>
      </w:r>
      <w:bookmarkEnd w:id="265"/>
      <w:bookmarkEnd w:id="272"/>
    </w:p>
    <w:p w:rsidR="0081207B" w:rsidRDefault="0081207B" w:rsidP="0081207B">
      <w:pPr>
        <w:pStyle w:val="4"/>
      </w:pPr>
      <w:bookmarkStart w:id="273" w:name="_Toc79402082"/>
      <w:bookmarkStart w:id="274" w:name="_Toc81572434"/>
      <w:r>
        <w:t>9.9.1</w:t>
      </w:r>
      <w:r>
        <w:tab/>
        <w:t>General</w:t>
      </w:r>
      <w:bookmarkEnd w:id="273"/>
      <w:bookmarkEnd w:id="274"/>
    </w:p>
    <w:p w:rsidR="0081207B" w:rsidRDefault="0081207B" w:rsidP="0081207B">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275" w:name="_Toc79402083"/>
      <w:bookmarkStart w:id="276" w:name="_Toc81572435"/>
      <w:r>
        <w:t>9.9.2</w:t>
      </w:r>
      <w:r>
        <w:tab/>
        <w:t>High speed train deployment scenario in FR2</w:t>
      </w:r>
      <w:bookmarkEnd w:id="275"/>
      <w:bookmarkEnd w:id="276"/>
    </w:p>
    <w:p w:rsidR="004108A4" w:rsidRDefault="004108A4" w:rsidP="004108A4">
      <w:pPr>
        <w:rPr>
          <w:rFonts w:eastAsia="等线"/>
          <w:lang w:eastAsia="zh-CN"/>
        </w:rPr>
      </w:pPr>
      <w:r>
        <w:rPr>
          <w:rFonts w:eastAsia="等线" w:hint="eastAsia"/>
          <w:lang w:eastAsia="zh-CN"/>
        </w:rPr>
        <w:t>-</w:t>
      </w:r>
      <w:r>
        <w:rPr>
          <w:rFonts w:eastAsia="等线"/>
          <w:lang w:eastAsia="zh-CN"/>
        </w:rPr>
        <w:t>-----------------------------------------------------------------------------------------------------------------------------------------------</w:t>
      </w:r>
    </w:p>
    <w:p w:rsidR="004108A4" w:rsidRPr="004108A4" w:rsidRDefault="004108A4" w:rsidP="004108A4">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lastRenderedPageBreak/>
        <w:t>E</w:t>
      </w:r>
      <w:r w:rsidRPr="00A95509">
        <w:rPr>
          <w:rFonts w:ascii="Arial" w:hAnsi="Arial" w:cs="Arial"/>
          <w:b/>
          <w:color w:val="C00000"/>
          <w:sz w:val="24"/>
          <w:u w:val="single"/>
        </w:rPr>
        <w:t xml:space="preserve">mail discussion for </w:t>
      </w:r>
      <w:r w:rsidRPr="004108A4">
        <w:rPr>
          <w:rFonts w:ascii="Arial" w:hAnsi="Arial" w:cs="Arial" w:hint="eastAsia"/>
          <w:b/>
          <w:color w:val="C00000"/>
          <w:sz w:val="24"/>
          <w:u w:val="single"/>
        </w:rPr>
        <w:t>[100-e][325] NR_HST_FR2_Scenario</w:t>
      </w:r>
      <w:r w:rsidRPr="00A95509">
        <w:rPr>
          <w:rFonts w:ascii="Arial" w:hAnsi="Arial" w:cs="Arial"/>
          <w:b/>
          <w:color w:val="C00000"/>
          <w:sz w:val="24"/>
          <w:u w:val="single"/>
        </w:rPr>
        <w:t xml:space="preserve">, AI </w:t>
      </w:r>
      <w:r>
        <w:rPr>
          <w:rFonts w:ascii="Arial" w:hAnsi="Arial" w:cs="Arial"/>
          <w:b/>
          <w:color w:val="C00000"/>
          <w:sz w:val="24"/>
          <w:u w:val="single"/>
        </w:rPr>
        <w:t>9.9.1,9.9.2</w:t>
      </w:r>
      <w:r w:rsidRPr="00A95509">
        <w:rPr>
          <w:rFonts w:ascii="Arial" w:hAnsi="Arial" w:cs="Arial"/>
          <w:b/>
          <w:color w:val="C00000"/>
          <w:sz w:val="24"/>
          <w:u w:val="single"/>
        </w:rPr>
        <w:t xml:space="preserve">– </w:t>
      </w:r>
      <w:r>
        <w:rPr>
          <w:rFonts w:ascii="Arial" w:hAnsi="Arial" w:cs="Arial"/>
          <w:b/>
          <w:color w:val="C00000"/>
          <w:sz w:val="24"/>
          <w:u w:val="single"/>
        </w:rPr>
        <w:t>Jackson Wang</w:t>
      </w:r>
    </w:p>
    <w:p w:rsidR="004108A4" w:rsidRDefault="004108A4" w:rsidP="004108A4">
      <w:pPr>
        <w:overflowPunct/>
        <w:autoSpaceDE/>
        <w:autoSpaceDN/>
        <w:adjustRightInd/>
        <w:spacing w:after="0"/>
        <w:textAlignment w:val="auto"/>
        <w:rPr>
          <w:rFonts w:ascii="Arial" w:hAnsi="Arial" w:cs="Arial"/>
          <w:b/>
          <w:lang w:val="en-US" w:eastAsia="zh-CN"/>
        </w:rPr>
      </w:pPr>
    </w:p>
    <w:p w:rsidR="004108A4" w:rsidRDefault="004108A4" w:rsidP="004108A4">
      <w:pPr>
        <w:rPr>
          <w:rFonts w:ascii="Arial" w:hAnsi="Arial" w:cs="Arial"/>
          <w:b/>
          <w:sz w:val="24"/>
        </w:rPr>
      </w:pPr>
      <w:r>
        <w:rPr>
          <w:rFonts w:ascii="Arial" w:hAnsi="Arial" w:cs="Arial"/>
          <w:b/>
          <w:color w:val="0000FF"/>
          <w:sz w:val="24"/>
          <w:u w:val="thick"/>
        </w:rPr>
        <w:t>R4-2115616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[100-e][325] NR_HST_FR2_Scenario</w:t>
      </w:r>
    </w:p>
    <w:p w:rsidR="004108A4" w:rsidRDefault="004108A4" w:rsidP="004108A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4108A4" w:rsidRPr="00944C49" w:rsidRDefault="004108A4" w:rsidP="004108A4">
      <w:pPr>
        <w:rPr>
          <w:rFonts w:ascii="Arial" w:hAnsi="Arial" w:cs="Arial"/>
          <w:b/>
          <w:lang w:val="en-US" w:eastAsia="zh-CN"/>
        </w:rPr>
      </w:pPr>
      <w:r w:rsidRPr="00944C49">
        <w:rPr>
          <w:rFonts w:ascii="Arial" w:hAnsi="Arial" w:cs="Arial"/>
          <w:b/>
          <w:lang w:val="en-US" w:eastAsia="zh-CN"/>
        </w:rPr>
        <w:t xml:space="preserve">Abstract: </w:t>
      </w:r>
    </w:p>
    <w:p w:rsidR="004108A4" w:rsidRDefault="004108A4" w:rsidP="004108A4">
      <w:pPr>
        <w:rPr>
          <w:rFonts w:ascii="Arial" w:hAnsi="Arial" w:cs="Arial"/>
          <w:b/>
          <w:lang w:val="en-US" w:eastAsia="zh-CN"/>
        </w:rPr>
      </w:pPr>
      <w:r w:rsidRPr="00944C49">
        <w:rPr>
          <w:rFonts w:ascii="Arial" w:hAnsi="Arial" w:cs="Arial"/>
          <w:b/>
          <w:lang w:val="en-US" w:eastAsia="zh-CN"/>
        </w:rPr>
        <w:t xml:space="preserve">Discussion: </w:t>
      </w:r>
    </w:p>
    <w:p w:rsidR="004108A4" w:rsidRDefault="00601EF8" w:rsidP="004108A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R4-2115797 (from R4-2115616).</w:t>
      </w:r>
    </w:p>
    <w:p w:rsidR="00FD48D3" w:rsidRDefault="00FD48D3" w:rsidP="004108A4">
      <w:pPr>
        <w:overflowPunct/>
        <w:autoSpaceDE/>
        <w:autoSpaceDN/>
        <w:adjustRightInd/>
        <w:spacing w:after="0"/>
        <w:textAlignment w:val="auto"/>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R4-2115797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[100-e][325] NR_HST_FR2_Scenario</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0F738B"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FD48D3" w:rsidRDefault="00FD48D3" w:rsidP="004108A4">
      <w:pPr>
        <w:overflowPunct/>
        <w:autoSpaceDE/>
        <w:autoSpaceDN/>
        <w:adjustRightInd/>
        <w:spacing w:after="0"/>
        <w:textAlignment w:val="auto"/>
        <w:rPr>
          <w:rFonts w:ascii="Arial" w:hAnsi="Arial" w:cs="Arial"/>
          <w:b/>
          <w:lang w:val="en-US" w:eastAsia="zh-CN"/>
        </w:rPr>
      </w:pPr>
    </w:p>
    <w:p w:rsidR="00FD48D3" w:rsidRPr="006721F9" w:rsidRDefault="00FD48D3" w:rsidP="004108A4">
      <w:pPr>
        <w:overflowPunct/>
        <w:autoSpaceDE/>
        <w:autoSpaceDN/>
        <w:adjustRightInd/>
        <w:spacing w:after="0"/>
        <w:textAlignment w:val="auto"/>
        <w:rPr>
          <w:b/>
          <w:color w:val="C00000"/>
          <w:sz w:val="24"/>
          <w:u w:val="thick"/>
        </w:rPr>
      </w:pPr>
      <w:r w:rsidRPr="006721F9">
        <w:rPr>
          <w:b/>
          <w:color w:val="C00000"/>
          <w:lang w:val="en-US" w:eastAsia="zh-CN"/>
        </w:rPr>
        <w:t>GTW Aug 19th</w:t>
      </w:r>
    </w:p>
    <w:p w:rsidR="004108A4" w:rsidRPr="006721F9" w:rsidRDefault="004108A4" w:rsidP="004108A4">
      <w:pPr>
        <w:overflowPunct/>
        <w:autoSpaceDE/>
        <w:autoSpaceDN/>
        <w:adjustRightInd/>
        <w:spacing w:after="0"/>
        <w:textAlignment w:val="auto"/>
        <w:rPr>
          <w:b/>
          <w:lang w:val="en-US" w:eastAsia="zh-CN"/>
        </w:rPr>
      </w:pPr>
    </w:p>
    <w:p w:rsidR="008F0765" w:rsidRPr="006721F9" w:rsidRDefault="008F0765" w:rsidP="008F0765">
      <w:pPr>
        <w:rPr>
          <w:b/>
          <w:u w:val="single"/>
        </w:rPr>
      </w:pPr>
      <w:r w:rsidRPr="006721F9">
        <w:rPr>
          <w:b/>
          <w:u w:val="single"/>
        </w:rPr>
        <w:t>Issue 1-2-1: Schemes for Bi-directional deployment, Scenario-A</w:t>
      </w:r>
    </w:p>
    <w:p w:rsidR="008F0765" w:rsidRPr="006721F9" w:rsidRDefault="008F0765" w:rsidP="005A0124">
      <w:pPr>
        <w:pStyle w:val="a"/>
        <w:numPr>
          <w:ilvl w:val="0"/>
          <w:numId w:val="9"/>
        </w:numPr>
        <w:spacing w:line="259" w:lineRule="auto"/>
        <w:ind w:left="720"/>
      </w:pPr>
      <w:r w:rsidRPr="006721F9">
        <w:t>Proposals</w:t>
      </w:r>
    </w:p>
    <w:p w:rsidR="008F0765" w:rsidRPr="006721F9" w:rsidRDefault="008F0765" w:rsidP="005A0124">
      <w:pPr>
        <w:pStyle w:val="a"/>
        <w:numPr>
          <w:ilvl w:val="1"/>
          <w:numId w:val="9"/>
        </w:numPr>
        <w:spacing w:line="259" w:lineRule="auto"/>
        <w:ind w:left="1440"/>
      </w:pPr>
      <w:r w:rsidRPr="006721F9">
        <w:t>Proposal 1 (ZTE, Samsung): Select scheme 1 as the transmission scheme for scenario-A bi-directional deployment.</w:t>
      </w:r>
    </w:p>
    <w:p w:rsidR="008F0765" w:rsidRPr="006721F9" w:rsidRDefault="008F0765" w:rsidP="005A0124">
      <w:pPr>
        <w:pStyle w:val="a"/>
        <w:numPr>
          <w:ilvl w:val="1"/>
          <w:numId w:val="9"/>
        </w:numPr>
        <w:spacing w:line="259" w:lineRule="auto"/>
        <w:ind w:left="1440"/>
      </w:pPr>
      <w:r w:rsidRPr="006721F9">
        <w:t>Proposal 2 (Huawei, Ericsson): Do not consider Bi-directional deployment for Scenario A.</w:t>
      </w:r>
    </w:p>
    <w:p w:rsidR="008F0765" w:rsidRPr="006721F9" w:rsidRDefault="008F0765" w:rsidP="005A0124">
      <w:pPr>
        <w:pStyle w:val="a"/>
        <w:numPr>
          <w:ilvl w:val="1"/>
          <w:numId w:val="9"/>
        </w:numPr>
        <w:spacing w:line="259" w:lineRule="auto"/>
        <w:ind w:left="1440"/>
      </w:pPr>
      <w:r w:rsidRPr="006721F9">
        <w:t>Proposal 3 (QC): Scheme 2 if bi-directional deployment is considered.</w:t>
      </w:r>
    </w:p>
    <w:p w:rsidR="00FD48D3" w:rsidRPr="006721F9" w:rsidRDefault="00FD48D3" w:rsidP="00FD48D3">
      <w:pPr>
        <w:spacing w:line="259" w:lineRule="auto"/>
        <w:rPr>
          <w:rFonts w:eastAsiaTheme="minorEastAsia"/>
          <w:b/>
        </w:rPr>
      </w:pPr>
      <w:r w:rsidRPr="006721F9">
        <w:rPr>
          <w:rFonts w:eastAsiaTheme="minorEastAsia"/>
          <w:b/>
        </w:rPr>
        <w:t>Discussion:</w:t>
      </w:r>
    </w:p>
    <w:p w:rsidR="00FD48D3" w:rsidRPr="006721F9" w:rsidRDefault="00320932" w:rsidP="00FD48D3">
      <w:pPr>
        <w:spacing w:line="259" w:lineRule="auto"/>
        <w:rPr>
          <w:rFonts w:eastAsiaTheme="minorEastAsia"/>
        </w:rPr>
      </w:pPr>
      <w:r w:rsidRPr="006721F9">
        <w:rPr>
          <w:rFonts w:eastAsiaTheme="minorEastAsia"/>
        </w:rPr>
        <w:t>Ericsson: Why we need to discuss bi-directional deployment?</w:t>
      </w:r>
    </w:p>
    <w:p w:rsidR="00320932" w:rsidRPr="006721F9" w:rsidRDefault="00320932" w:rsidP="00FD48D3">
      <w:pPr>
        <w:spacing w:line="259" w:lineRule="auto"/>
        <w:rPr>
          <w:rFonts w:eastAsiaTheme="minorEastAsia"/>
        </w:rPr>
      </w:pPr>
      <w:r w:rsidRPr="006721F9">
        <w:rPr>
          <w:rFonts w:eastAsiaTheme="minorEastAsia"/>
        </w:rPr>
        <w:t>Samsung: Can we remove bi-directional deployment totally? Which is also pending on the issue of delay jump under uni-directional scenario.</w:t>
      </w:r>
    </w:p>
    <w:p w:rsidR="00320932" w:rsidRPr="006721F9" w:rsidRDefault="00320932" w:rsidP="00FD48D3">
      <w:pPr>
        <w:spacing w:line="259" w:lineRule="auto"/>
        <w:rPr>
          <w:rFonts w:eastAsiaTheme="minorEastAsia"/>
        </w:rPr>
      </w:pPr>
      <w:r w:rsidRPr="006721F9">
        <w:rPr>
          <w:rFonts w:eastAsiaTheme="minorEastAsia"/>
        </w:rPr>
        <w:t>Huawei: The uni-directional deployment still pending on checking on the RRM session conclusion.</w:t>
      </w:r>
    </w:p>
    <w:p w:rsidR="00320932" w:rsidRPr="006721F9" w:rsidRDefault="00320932" w:rsidP="00FD48D3">
      <w:pPr>
        <w:spacing w:line="259" w:lineRule="auto"/>
        <w:rPr>
          <w:rFonts w:eastAsiaTheme="minorEastAsia"/>
        </w:rPr>
      </w:pPr>
      <w:r w:rsidRPr="006721F9">
        <w:rPr>
          <w:rFonts w:eastAsiaTheme="minorEastAsia"/>
        </w:rPr>
        <w:t xml:space="preserve">QC: This will not impact RRM session conclusion. </w:t>
      </w:r>
    </w:p>
    <w:p w:rsidR="00CE6AEA" w:rsidRPr="006721F9" w:rsidRDefault="00CE6AEA" w:rsidP="00FD48D3">
      <w:pPr>
        <w:spacing w:line="259" w:lineRule="auto"/>
        <w:rPr>
          <w:rFonts w:eastAsiaTheme="minorEastAsia"/>
        </w:rPr>
      </w:pPr>
      <w:r w:rsidRPr="006721F9">
        <w:rPr>
          <w:rFonts w:eastAsiaTheme="minorEastAsia"/>
        </w:rPr>
        <w:t xml:space="preserve">Intel: This agreement has impact on the agreement in RRM session. </w:t>
      </w:r>
    </w:p>
    <w:p w:rsidR="00CE6AEA" w:rsidRPr="006721F9" w:rsidRDefault="00CE6AEA" w:rsidP="00FD48D3">
      <w:pPr>
        <w:spacing w:line="259" w:lineRule="auto"/>
        <w:rPr>
          <w:rFonts w:eastAsiaTheme="minorEastAsia"/>
        </w:rPr>
      </w:pPr>
      <w:r w:rsidRPr="006721F9">
        <w:rPr>
          <w:rFonts w:eastAsiaTheme="minorEastAsia"/>
        </w:rPr>
        <w:t xml:space="preserve">Nokia: We observed the </w:t>
      </w:r>
      <w:r w:rsidR="00C43703" w:rsidRPr="006721F9">
        <w:rPr>
          <w:rFonts w:eastAsiaTheme="minorEastAsia"/>
        </w:rPr>
        <w:t xml:space="preserve">hand-over </w:t>
      </w:r>
      <w:r w:rsidRPr="006721F9">
        <w:rPr>
          <w:rFonts w:eastAsiaTheme="minorEastAsia"/>
        </w:rPr>
        <w:t xml:space="preserve">delay issue under uni-directional deployment for </w:t>
      </w:r>
      <w:r w:rsidR="00C43703" w:rsidRPr="006721F9">
        <w:rPr>
          <w:rFonts w:eastAsiaTheme="minorEastAsia"/>
        </w:rPr>
        <w:t>Scenario</w:t>
      </w:r>
      <w:r w:rsidRPr="006721F9">
        <w:rPr>
          <w:rFonts w:eastAsiaTheme="minorEastAsia"/>
        </w:rPr>
        <w:t xml:space="preserve"> A. We encourage companies to check, and hope we can capture the information into TR.</w:t>
      </w:r>
    </w:p>
    <w:p w:rsidR="00CE6AEA" w:rsidRPr="006721F9" w:rsidRDefault="00CE6AEA" w:rsidP="00FD48D3">
      <w:pPr>
        <w:spacing w:line="259" w:lineRule="auto"/>
        <w:rPr>
          <w:rFonts w:eastAsiaTheme="minorEastAsia"/>
          <w:highlight w:val="green"/>
        </w:rPr>
      </w:pPr>
      <w:r w:rsidRPr="006721F9">
        <w:rPr>
          <w:rFonts w:eastAsiaTheme="minorEastAsia"/>
          <w:highlight w:val="green"/>
        </w:rPr>
        <w:t>Agreement:</w:t>
      </w:r>
    </w:p>
    <w:p w:rsidR="00320932" w:rsidRPr="006721F9" w:rsidRDefault="00320932" w:rsidP="00FD48D3">
      <w:pPr>
        <w:spacing w:line="259" w:lineRule="auto"/>
        <w:rPr>
          <w:rFonts w:eastAsiaTheme="minorEastAsia"/>
          <w:highlight w:val="green"/>
        </w:rPr>
      </w:pPr>
      <w:r w:rsidRPr="006721F9">
        <w:rPr>
          <w:rFonts w:eastAsiaTheme="minorEastAsia"/>
          <w:highlight w:val="green"/>
        </w:rPr>
        <w:t xml:space="preserve">No </w:t>
      </w:r>
      <w:r w:rsidR="00CE6AEA" w:rsidRPr="006721F9">
        <w:rPr>
          <w:rFonts w:eastAsiaTheme="minorEastAsia"/>
          <w:highlight w:val="green"/>
        </w:rPr>
        <w:t xml:space="preserve">dedicated performance </w:t>
      </w:r>
      <w:r w:rsidRPr="006721F9">
        <w:rPr>
          <w:rFonts w:eastAsiaTheme="minorEastAsia"/>
          <w:highlight w:val="green"/>
        </w:rPr>
        <w:t>RAN4 requirements will be specified for Bi-directional deployment for Scenario A by assuming the requirements will be specified under uni-directional deployment which pending on further confirmation in RRM session for the feasibility of uni-directional deployment.</w:t>
      </w:r>
    </w:p>
    <w:p w:rsidR="00320932" w:rsidRPr="006721F9" w:rsidRDefault="00320932" w:rsidP="00FD48D3">
      <w:pPr>
        <w:spacing w:line="259" w:lineRule="auto"/>
        <w:rPr>
          <w:rFonts w:eastAsiaTheme="minorEastAsia"/>
        </w:rPr>
      </w:pPr>
      <w:r w:rsidRPr="006721F9">
        <w:rPr>
          <w:rFonts w:eastAsiaTheme="minorEastAsia"/>
          <w:highlight w:val="green"/>
        </w:rPr>
        <w:t xml:space="preserve">Capture relevant information for the analysis of all possible deployment and schemes into TR, and some </w:t>
      </w:r>
      <w:r w:rsidR="00C43703" w:rsidRPr="006721F9">
        <w:rPr>
          <w:rFonts w:eastAsiaTheme="minorEastAsia"/>
          <w:highlight w:val="green"/>
        </w:rPr>
        <w:t>comparison</w:t>
      </w:r>
      <w:r w:rsidRPr="006721F9">
        <w:rPr>
          <w:rFonts w:eastAsiaTheme="minorEastAsia"/>
          <w:highlight w:val="green"/>
        </w:rPr>
        <w:t xml:space="preserve"> analysis can be also included.</w:t>
      </w:r>
      <w:r w:rsidRPr="006721F9">
        <w:rPr>
          <w:rFonts w:eastAsiaTheme="minorEastAsia"/>
        </w:rPr>
        <w:t xml:space="preserve"> </w:t>
      </w:r>
    </w:p>
    <w:p w:rsidR="00CE6AEA" w:rsidRPr="006721F9" w:rsidRDefault="00CE6AEA" w:rsidP="00FD48D3">
      <w:pPr>
        <w:spacing w:line="259" w:lineRule="auto"/>
        <w:rPr>
          <w:rFonts w:eastAsia="等线"/>
          <w:lang w:eastAsia="zh-CN"/>
        </w:rPr>
      </w:pPr>
    </w:p>
    <w:p w:rsidR="000D6CAA" w:rsidRPr="006721F9" w:rsidRDefault="000D6CAA" w:rsidP="000D6CAA">
      <w:pPr>
        <w:rPr>
          <w:b/>
          <w:u w:val="single"/>
        </w:rPr>
      </w:pPr>
      <w:r w:rsidRPr="006721F9">
        <w:rPr>
          <w:b/>
          <w:u w:val="single"/>
        </w:rPr>
        <w:lastRenderedPageBreak/>
        <w:t>Issue 1-3-3: Schemes for Bi-directional deployment, Scenario-B</w:t>
      </w:r>
    </w:p>
    <w:p w:rsidR="000D6CAA" w:rsidRPr="006721F9" w:rsidRDefault="000D6CAA" w:rsidP="005A0124">
      <w:pPr>
        <w:pStyle w:val="a"/>
        <w:numPr>
          <w:ilvl w:val="0"/>
          <w:numId w:val="9"/>
        </w:numPr>
        <w:spacing w:line="259" w:lineRule="auto"/>
        <w:ind w:left="720"/>
      </w:pPr>
      <w:r w:rsidRPr="006721F9">
        <w:t>Proposals</w:t>
      </w:r>
    </w:p>
    <w:p w:rsidR="000D6CAA" w:rsidRPr="006721F9" w:rsidRDefault="000D6CAA" w:rsidP="005A0124">
      <w:pPr>
        <w:pStyle w:val="a"/>
        <w:numPr>
          <w:ilvl w:val="1"/>
          <w:numId w:val="9"/>
        </w:numPr>
        <w:spacing w:line="259" w:lineRule="auto"/>
        <w:ind w:left="1440"/>
      </w:pPr>
      <w:r w:rsidRPr="006721F9">
        <w:t>Proposal 1 (Samsung): Scheme-1 for Bi-directional deployment for Scenario B</w:t>
      </w:r>
    </w:p>
    <w:p w:rsidR="000D6CAA" w:rsidRPr="006721F9" w:rsidRDefault="000D6CAA" w:rsidP="005A0124">
      <w:pPr>
        <w:pStyle w:val="a"/>
        <w:numPr>
          <w:ilvl w:val="1"/>
          <w:numId w:val="9"/>
        </w:numPr>
        <w:spacing w:line="259" w:lineRule="auto"/>
        <w:ind w:left="1440"/>
      </w:pPr>
      <w:r w:rsidRPr="006721F9">
        <w:t>Proposal 2 (Qualcomm): Scheme-2 for Bi-directional deployment for Scenario B</w:t>
      </w:r>
    </w:p>
    <w:p w:rsidR="000D6CAA" w:rsidRPr="006721F9" w:rsidRDefault="000D6CAA" w:rsidP="005A0124">
      <w:pPr>
        <w:pStyle w:val="a"/>
        <w:numPr>
          <w:ilvl w:val="1"/>
          <w:numId w:val="9"/>
        </w:numPr>
        <w:spacing w:line="259" w:lineRule="auto"/>
        <w:ind w:left="1440"/>
      </w:pPr>
      <w:r w:rsidRPr="006721F9">
        <w:t>Proposal 3 (Huawei): Scheme-3 for Bi-directional deployment for Scenario B</w:t>
      </w:r>
    </w:p>
    <w:p w:rsidR="000D6CAA" w:rsidRPr="006721F9" w:rsidRDefault="000D6CAA" w:rsidP="005A0124">
      <w:pPr>
        <w:pStyle w:val="a"/>
        <w:numPr>
          <w:ilvl w:val="1"/>
          <w:numId w:val="9"/>
        </w:numPr>
        <w:spacing w:line="259" w:lineRule="auto"/>
        <w:ind w:left="1440"/>
      </w:pPr>
      <w:r w:rsidRPr="006721F9">
        <w:t>Proposal 4 (ZTE):</w:t>
      </w:r>
      <w:r w:rsidRPr="006721F9">
        <w:rPr>
          <w:sz w:val="18"/>
          <w:szCs w:val="18"/>
        </w:rPr>
        <w:t xml:space="preserve"> </w:t>
      </w:r>
      <w:r w:rsidRPr="006721F9">
        <w:t>To wait for the conclusion on handling of propagation delay hopping in RRM session to determine the deployment for scenario-B.</w:t>
      </w:r>
    </w:p>
    <w:p w:rsidR="000D6CAA" w:rsidRPr="006721F9" w:rsidRDefault="00825433" w:rsidP="000D6CAA">
      <w:pPr>
        <w:rPr>
          <w:rFonts w:eastAsiaTheme="minorEastAsia"/>
          <w:b/>
        </w:rPr>
      </w:pPr>
      <w:r w:rsidRPr="006721F9">
        <w:rPr>
          <w:rFonts w:eastAsia="等线"/>
          <w:b/>
          <w:lang w:eastAsia="zh-CN"/>
        </w:rPr>
        <w:t>Discussion</w:t>
      </w:r>
      <w:r w:rsidRPr="006721F9">
        <w:rPr>
          <w:rFonts w:eastAsia="等线"/>
          <w:b/>
          <w:lang w:eastAsia="zh-CN"/>
        </w:rPr>
        <w:t>：</w:t>
      </w:r>
    </w:p>
    <w:p w:rsidR="00825433" w:rsidRPr="006721F9" w:rsidRDefault="00825433" w:rsidP="000D6CAA">
      <w:pPr>
        <w:rPr>
          <w:rFonts w:eastAsiaTheme="minorEastAsia"/>
          <w:lang w:val="en-US"/>
        </w:rPr>
      </w:pPr>
      <w:r w:rsidRPr="006721F9">
        <w:rPr>
          <w:rFonts w:eastAsiaTheme="minorEastAsia"/>
          <w:lang w:val="en-US"/>
        </w:rPr>
        <w:t>QC: Do we need to select the bi-directional vs uni-directional?</w:t>
      </w:r>
    </w:p>
    <w:p w:rsidR="00825433" w:rsidRPr="006721F9" w:rsidRDefault="00825433" w:rsidP="000D6CAA">
      <w:pPr>
        <w:rPr>
          <w:rFonts w:eastAsiaTheme="minorEastAsia"/>
          <w:lang w:val="en-US"/>
        </w:rPr>
      </w:pPr>
      <w:r w:rsidRPr="006721F9">
        <w:rPr>
          <w:rFonts w:eastAsiaTheme="minorEastAsia"/>
          <w:lang w:val="en-US"/>
        </w:rPr>
        <w:t xml:space="preserve">E///: For </w:t>
      </w:r>
      <w:r w:rsidR="00756355" w:rsidRPr="006721F9">
        <w:rPr>
          <w:rFonts w:eastAsiaTheme="minorEastAsia"/>
          <w:lang w:val="en-US"/>
        </w:rPr>
        <w:t>bi</w:t>
      </w:r>
      <w:r w:rsidRPr="006721F9">
        <w:rPr>
          <w:rFonts w:eastAsiaTheme="minorEastAsia"/>
          <w:lang w:val="en-US"/>
        </w:rPr>
        <w:t xml:space="preserve">-directional, we have OTA test issue with </w:t>
      </w:r>
      <w:r w:rsidR="00C43703" w:rsidRPr="006721F9">
        <w:rPr>
          <w:rFonts w:eastAsiaTheme="minorEastAsia"/>
          <w:lang w:val="en-US"/>
        </w:rPr>
        <w:t>panel</w:t>
      </w:r>
      <w:r w:rsidRPr="006721F9">
        <w:rPr>
          <w:rFonts w:eastAsiaTheme="minorEastAsia"/>
          <w:lang w:val="en-US"/>
        </w:rPr>
        <w:t xml:space="preserve"> switch. </w:t>
      </w:r>
    </w:p>
    <w:p w:rsidR="00825433" w:rsidRPr="006721F9" w:rsidRDefault="00825433" w:rsidP="000D6CAA">
      <w:pPr>
        <w:rPr>
          <w:rFonts w:eastAsiaTheme="minorEastAsia"/>
          <w:lang w:val="en-US"/>
        </w:rPr>
      </w:pPr>
      <w:r w:rsidRPr="006721F9">
        <w:rPr>
          <w:rFonts w:eastAsiaTheme="minorEastAsia"/>
          <w:lang w:val="en-US"/>
        </w:rPr>
        <w:t xml:space="preserve">Huawei: Bi-directional scenario has advantages over than uni-directional </w:t>
      </w:r>
      <w:r w:rsidR="00C43703" w:rsidRPr="006721F9">
        <w:rPr>
          <w:rFonts w:eastAsiaTheme="minorEastAsia"/>
          <w:lang w:val="en-US"/>
        </w:rPr>
        <w:t>scenario</w:t>
      </w:r>
      <w:r w:rsidRPr="006721F9">
        <w:rPr>
          <w:rFonts w:eastAsiaTheme="minorEastAsia"/>
          <w:lang w:val="en-US"/>
        </w:rPr>
        <w:t xml:space="preserve">.  For test issue, we don’t think there is test issue since the </w:t>
      </w:r>
      <w:r w:rsidR="00C43703" w:rsidRPr="006721F9">
        <w:rPr>
          <w:rFonts w:eastAsiaTheme="minorEastAsia"/>
          <w:lang w:val="en-US"/>
        </w:rPr>
        <w:t>panel</w:t>
      </w:r>
      <w:r w:rsidRPr="006721F9">
        <w:rPr>
          <w:rFonts w:eastAsiaTheme="minorEastAsia"/>
          <w:lang w:val="en-US"/>
        </w:rPr>
        <w:t xml:space="preserve"> switch in TDM model. </w:t>
      </w:r>
    </w:p>
    <w:p w:rsidR="00825433" w:rsidRPr="006721F9" w:rsidRDefault="00825433" w:rsidP="000D6CAA">
      <w:pPr>
        <w:rPr>
          <w:rFonts w:eastAsiaTheme="minorEastAsia"/>
          <w:lang w:val="en-US"/>
        </w:rPr>
      </w:pPr>
      <w:r w:rsidRPr="006721F9">
        <w:rPr>
          <w:rFonts w:eastAsiaTheme="minorEastAsia"/>
          <w:lang w:val="en-US"/>
        </w:rPr>
        <w:t xml:space="preserve">Samsung: Is that possible to define requirements for both, or do some selection? </w:t>
      </w:r>
    </w:p>
    <w:p w:rsidR="00825433" w:rsidRPr="006721F9" w:rsidRDefault="00825433" w:rsidP="00825433">
      <w:pPr>
        <w:rPr>
          <w:rFonts w:eastAsiaTheme="minorEastAsia"/>
          <w:lang w:val="en-US"/>
        </w:rPr>
      </w:pPr>
      <w:r w:rsidRPr="006721F9">
        <w:rPr>
          <w:rFonts w:eastAsiaTheme="minorEastAsia"/>
          <w:lang w:val="en-US"/>
        </w:rPr>
        <w:t>Both bi-directional and uni-directional deployment are feasible for scenario B.</w:t>
      </w:r>
    </w:p>
    <w:p w:rsidR="00825433" w:rsidRPr="006721F9" w:rsidRDefault="00825433" w:rsidP="00825433">
      <w:pPr>
        <w:rPr>
          <w:rFonts w:eastAsiaTheme="minorEastAsia"/>
          <w:lang w:val="en-US"/>
        </w:rPr>
      </w:pPr>
      <w:r w:rsidRPr="006721F9">
        <w:rPr>
          <w:rFonts w:eastAsiaTheme="minorEastAsia"/>
          <w:lang w:val="en-US"/>
        </w:rPr>
        <w:t xml:space="preserve">Introducing performance requirements for both, and test applicable rules can be considered in demod discussion. </w:t>
      </w:r>
    </w:p>
    <w:p w:rsidR="00825433" w:rsidRPr="006721F9" w:rsidRDefault="00825433" w:rsidP="000D6CAA">
      <w:pPr>
        <w:rPr>
          <w:rFonts w:eastAsiaTheme="minorEastAsia"/>
          <w:lang w:val="en-US"/>
        </w:rPr>
      </w:pPr>
      <w:r w:rsidRPr="006721F9">
        <w:rPr>
          <w:rFonts w:eastAsiaTheme="minorEastAsia"/>
          <w:lang w:val="en-US"/>
        </w:rPr>
        <w:t xml:space="preserve">Nokia: Operators’ feedback is </w:t>
      </w:r>
      <w:r w:rsidR="00C43703" w:rsidRPr="006721F9">
        <w:rPr>
          <w:rFonts w:eastAsiaTheme="minorEastAsia"/>
          <w:lang w:val="en-US"/>
        </w:rPr>
        <w:t>appreciated;</w:t>
      </w:r>
      <w:r w:rsidRPr="006721F9">
        <w:rPr>
          <w:rFonts w:eastAsiaTheme="minorEastAsia"/>
          <w:lang w:val="en-US"/>
        </w:rPr>
        <w:t xml:space="preserve"> we</w:t>
      </w:r>
      <w:r w:rsidR="00C43703" w:rsidRPr="006721F9">
        <w:rPr>
          <w:rFonts w:eastAsiaTheme="minorEastAsia"/>
          <w:lang w:val="en-US"/>
        </w:rPr>
        <w:t xml:space="preserve"> are</w:t>
      </w:r>
      <w:r w:rsidRPr="006721F9">
        <w:rPr>
          <w:rFonts w:eastAsiaTheme="minorEastAsia"/>
          <w:lang w:val="en-US"/>
        </w:rPr>
        <w:t xml:space="preserve"> aslo open to include both with applicable rules. </w:t>
      </w:r>
    </w:p>
    <w:p w:rsidR="00825433" w:rsidRPr="006721F9" w:rsidRDefault="00825433" w:rsidP="000D6CAA">
      <w:pPr>
        <w:rPr>
          <w:rFonts w:eastAsiaTheme="minorEastAsia"/>
          <w:lang w:val="en-US"/>
        </w:rPr>
      </w:pPr>
      <w:r w:rsidRPr="006721F9">
        <w:rPr>
          <w:rFonts w:eastAsiaTheme="minorEastAsia"/>
          <w:lang w:val="en-US"/>
        </w:rPr>
        <w:t xml:space="preserve">QC: There is no obvious need to do </w:t>
      </w:r>
      <w:r w:rsidR="00756355" w:rsidRPr="006721F9">
        <w:rPr>
          <w:rFonts w:eastAsiaTheme="minorEastAsia"/>
          <w:lang w:val="en-US"/>
        </w:rPr>
        <w:t xml:space="preserve">down-selection among these two for scenario B. Performance can be </w:t>
      </w:r>
      <w:r w:rsidR="00C43703" w:rsidRPr="006721F9">
        <w:rPr>
          <w:rFonts w:eastAsiaTheme="minorEastAsia"/>
          <w:lang w:val="en-US"/>
        </w:rPr>
        <w:t>considered</w:t>
      </w:r>
      <w:r w:rsidR="00756355" w:rsidRPr="006721F9">
        <w:rPr>
          <w:rFonts w:eastAsiaTheme="minorEastAsia"/>
          <w:lang w:val="en-US"/>
        </w:rPr>
        <w:t xml:space="preserve"> the candidate criteria for down-selection. For OTA test issue, we can further discuss even it’s TDM, some OTA modification on test set-up still required since single AOA applied for demod test. </w:t>
      </w:r>
    </w:p>
    <w:p w:rsidR="00825433" w:rsidRPr="006721F9" w:rsidRDefault="00825433" w:rsidP="000D6CAA">
      <w:pPr>
        <w:rPr>
          <w:rFonts w:eastAsiaTheme="minorEastAsia"/>
          <w:lang w:val="en-US"/>
        </w:rPr>
      </w:pPr>
      <w:r w:rsidRPr="006721F9">
        <w:rPr>
          <w:rFonts w:eastAsiaTheme="minorEastAsia"/>
          <w:lang w:val="en-US"/>
        </w:rPr>
        <w:t>E///:</w:t>
      </w:r>
      <w:r w:rsidR="00756355" w:rsidRPr="006721F9">
        <w:rPr>
          <w:rFonts w:eastAsiaTheme="minorEastAsia"/>
          <w:lang w:val="en-US"/>
        </w:rPr>
        <w:t xml:space="preserve"> we are open to support both with requirements, two AOAs required with </w:t>
      </w:r>
      <w:r w:rsidR="00C43703" w:rsidRPr="006721F9">
        <w:rPr>
          <w:rFonts w:eastAsiaTheme="minorEastAsia"/>
          <w:lang w:val="en-US"/>
        </w:rPr>
        <w:t>panel</w:t>
      </w:r>
      <w:r w:rsidR="00756355" w:rsidRPr="006721F9">
        <w:rPr>
          <w:rFonts w:eastAsiaTheme="minorEastAsia"/>
          <w:lang w:val="en-US"/>
        </w:rPr>
        <w:t xml:space="preserve"> switch. We can further think a way to </w:t>
      </w:r>
      <w:r w:rsidR="00C43703" w:rsidRPr="006721F9">
        <w:rPr>
          <w:rFonts w:eastAsiaTheme="minorEastAsia"/>
          <w:lang w:val="en-US"/>
        </w:rPr>
        <w:t>simplify</w:t>
      </w:r>
      <w:r w:rsidR="00756355" w:rsidRPr="006721F9">
        <w:rPr>
          <w:rFonts w:eastAsiaTheme="minorEastAsia"/>
          <w:lang w:val="en-US"/>
        </w:rPr>
        <w:t xml:space="preserve"> the test set-up for baseband performance. </w:t>
      </w:r>
    </w:p>
    <w:p w:rsidR="00825433" w:rsidRPr="006721F9" w:rsidRDefault="00825433" w:rsidP="000D6CAA">
      <w:pPr>
        <w:rPr>
          <w:rFonts w:eastAsiaTheme="minorEastAsia"/>
          <w:lang w:val="en-US"/>
        </w:rPr>
      </w:pPr>
      <w:r w:rsidRPr="006721F9">
        <w:rPr>
          <w:rFonts w:eastAsiaTheme="minorEastAsia"/>
          <w:lang w:val="en-US"/>
        </w:rPr>
        <w:t>ZTE:</w:t>
      </w:r>
      <w:r w:rsidR="00756355" w:rsidRPr="006721F9">
        <w:rPr>
          <w:rFonts w:eastAsiaTheme="minorEastAsia"/>
          <w:lang w:val="en-US"/>
        </w:rPr>
        <w:t xml:space="preserve"> Bi-directional need to be covered considering the coverage issue and delay jump issue. </w:t>
      </w:r>
    </w:p>
    <w:p w:rsidR="00825433" w:rsidRPr="006721F9" w:rsidRDefault="00825433" w:rsidP="000D6CAA">
      <w:pPr>
        <w:rPr>
          <w:rFonts w:eastAsiaTheme="minorEastAsia"/>
          <w:lang w:val="en-US"/>
        </w:rPr>
      </w:pPr>
      <w:r w:rsidRPr="006721F9">
        <w:rPr>
          <w:rFonts w:eastAsiaTheme="minorEastAsia"/>
          <w:lang w:val="en-US"/>
        </w:rPr>
        <w:t>Huawei:</w:t>
      </w:r>
      <w:r w:rsidR="00756355" w:rsidRPr="006721F9">
        <w:rPr>
          <w:rFonts w:eastAsiaTheme="minorEastAsia"/>
          <w:lang w:val="en-US"/>
        </w:rPr>
        <w:t xml:space="preserve"> We should cover bi-directional deployment in requirements since </w:t>
      </w:r>
      <w:r w:rsidR="00C43703" w:rsidRPr="006721F9">
        <w:rPr>
          <w:rFonts w:eastAsiaTheme="minorEastAsia"/>
          <w:lang w:val="en-US"/>
        </w:rPr>
        <w:t>Doppler</w:t>
      </w:r>
      <w:r w:rsidR="00756355" w:rsidRPr="006721F9">
        <w:rPr>
          <w:rFonts w:eastAsiaTheme="minorEastAsia"/>
          <w:lang w:val="en-US"/>
        </w:rPr>
        <w:t xml:space="preserve"> shift need to be verified from performance requirements. </w:t>
      </w:r>
    </w:p>
    <w:p w:rsidR="00825433" w:rsidRPr="006721F9" w:rsidRDefault="00825433" w:rsidP="000D6CAA">
      <w:pPr>
        <w:rPr>
          <w:rFonts w:eastAsiaTheme="minorEastAsia"/>
          <w:b/>
          <w:u w:val="single"/>
          <w:lang w:val="en-US"/>
        </w:rPr>
      </w:pPr>
      <w:r w:rsidRPr="006721F9">
        <w:rPr>
          <w:rFonts w:eastAsiaTheme="minorEastAsia"/>
          <w:b/>
          <w:highlight w:val="green"/>
          <w:u w:val="single"/>
          <w:lang w:val="en-US"/>
        </w:rPr>
        <w:t>Agreement:</w:t>
      </w:r>
      <w:r w:rsidRPr="006721F9">
        <w:rPr>
          <w:rFonts w:eastAsiaTheme="minorEastAsia"/>
          <w:b/>
          <w:u w:val="single"/>
          <w:lang w:val="en-US"/>
        </w:rPr>
        <w:t xml:space="preserve"> </w:t>
      </w:r>
    </w:p>
    <w:p w:rsidR="00825433" w:rsidRPr="006721F9" w:rsidRDefault="00756355" w:rsidP="000D6CAA">
      <w:pPr>
        <w:rPr>
          <w:rFonts w:eastAsiaTheme="minorEastAsia"/>
          <w:highlight w:val="green"/>
          <w:lang w:val="en-US"/>
        </w:rPr>
      </w:pPr>
      <w:r w:rsidRPr="006721F9">
        <w:rPr>
          <w:rFonts w:eastAsiaTheme="minorEastAsia"/>
          <w:highlight w:val="green"/>
          <w:lang w:val="en-US"/>
        </w:rPr>
        <w:t xml:space="preserve">Introducing performance requirements for both uni-directional and bi-directional deployment in </w:t>
      </w:r>
      <w:r w:rsidR="00C43703" w:rsidRPr="006721F9">
        <w:rPr>
          <w:rFonts w:eastAsiaTheme="minorEastAsia"/>
          <w:highlight w:val="green"/>
          <w:lang w:val="en-US"/>
        </w:rPr>
        <w:t>scenario</w:t>
      </w:r>
      <w:r w:rsidRPr="006721F9">
        <w:rPr>
          <w:rFonts w:eastAsiaTheme="minorEastAsia"/>
          <w:highlight w:val="green"/>
          <w:lang w:val="en-US"/>
        </w:rPr>
        <w:t xml:space="preserve"> B which pending on further discussion on following aspect:</w:t>
      </w:r>
    </w:p>
    <w:p w:rsidR="00822C61" w:rsidRPr="006721F9" w:rsidRDefault="00756355" w:rsidP="005C65AA">
      <w:pPr>
        <w:rPr>
          <w:rFonts w:eastAsiaTheme="minorEastAsia"/>
          <w:highlight w:val="green"/>
          <w:lang w:val="en-US"/>
        </w:rPr>
      </w:pPr>
      <w:r w:rsidRPr="006721F9">
        <w:rPr>
          <w:rFonts w:eastAsiaTheme="minorEastAsia"/>
          <w:highlight w:val="green"/>
          <w:lang w:val="en-US"/>
        </w:rPr>
        <w:t xml:space="preserve">-The test </w:t>
      </w:r>
      <w:r w:rsidR="00822C61" w:rsidRPr="006721F9">
        <w:rPr>
          <w:rFonts w:eastAsiaTheme="minorEastAsia"/>
          <w:highlight w:val="green"/>
          <w:lang w:val="en-US"/>
        </w:rPr>
        <w:t>applicable</w:t>
      </w:r>
      <w:r w:rsidRPr="006721F9">
        <w:rPr>
          <w:rFonts w:eastAsiaTheme="minorEastAsia"/>
          <w:highlight w:val="green"/>
          <w:lang w:val="en-US"/>
        </w:rPr>
        <w:t xml:space="preserve"> rules </w:t>
      </w:r>
      <w:r w:rsidR="00C43703" w:rsidRPr="006721F9">
        <w:rPr>
          <w:rFonts w:eastAsiaTheme="minorEastAsia"/>
          <w:highlight w:val="green"/>
          <w:lang w:val="en-US"/>
        </w:rPr>
        <w:t>can be</w:t>
      </w:r>
      <w:r w:rsidRPr="006721F9">
        <w:rPr>
          <w:rFonts w:eastAsiaTheme="minorEastAsia"/>
          <w:highlight w:val="green"/>
          <w:lang w:val="en-US"/>
        </w:rPr>
        <w:t xml:space="preserve"> further dis</w:t>
      </w:r>
      <w:r w:rsidR="00822C61" w:rsidRPr="006721F9">
        <w:rPr>
          <w:rFonts w:eastAsiaTheme="minorEastAsia"/>
          <w:highlight w:val="green"/>
          <w:lang w:val="en-US"/>
        </w:rPr>
        <w:t>c</w:t>
      </w:r>
      <w:r w:rsidR="00731B28" w:rsidRPr="006721F9">
        <w:rPr>
          <w:rFonts w:eastAsiaTheme="minorEastAsia"/>
          <w:highlight w:val="green"/>
          <w:lang w:val="en-US"/>
        </w:rPr>
        <w:t>ussed and introduced if needed</w:t>
      </w:r>
    </w:p>
    <w:p w:rsidR="00731B28" w:rsidRPr="006721F9" w:rsidRDefault="00731B28" w:rsidP="00731B28">
      <w:pPr>
        <w:ind w:leftChars="100" w:left="200"/>
        <w:rPr>
          <w:rFonts w:eastAsiaTheme="minorEastAsia"/>
          <w:highlight w:val="green"/>
          <w:lang w:val="en-US"/>
        </w:rPr>
      </w:pPr>
      <w:r w:rsidRPr="006721F9">
        <w:rPr>
          <w:rFonts w:eastAsiaTheme="minorEastAsia"/>
          <w:highlight w:val="green"/>
          <w:lang w:val="en-US"/>
        </w:rPr>
        <w:t>- FFS whether single test case cover both uni-directional and bi-directional deployment</w:t>
      </w:r>
    </w:p>
    <w:p w:rsidR="005C65AA" w:rsidRPr="006721F9" w:rsidRDefault="005C65AA" w:rsidP="005C65AA">
      <w:pPr>
        <w:rPr>
          <w:rFonts w:eastAsiaTheme="minorEastAsia"/>
          <w:strike/>
          <w:highlight w:val="green"/>
          <w:lang w:val="en-US"/>
        </w:rPr>
      </w:pPr>
      <w:r w:rsidRPr="006721F9">
        <w:rPr>
          <w:rFonts w:eastAsiaTheme="minorEastAsia"/>
          <w:highlight w:val="green"/>
          <w:lang w:val="en-US"/>
        </w:rPr>
        <w:t xml:space="preserve">- BS declaration for applicable test cases can be further discussed </w:t>
      </w:r>
    </w:p>
    <w:p w:rsidR="00756355" w:rsidRPr="006721F9" w:rsidRDefault="00756355" w:rsidP="000D6CAA">
      <w:pPr>
        <w:rPr>
          <w:rFonts w:eastAsiaTheme="minorEastAsia"/>
          <w:highlight w:val="green"/>
          <w:lang w:val="en-US"/>
        </w:rPr>
      </w:pPr>
      <w:r w:rsidRPr="006721F9">
        <w:rPr>
          <w:rFonts w:eastAsiaTheme="minorEastAsia"/>
          <w:highlight w:val="green"/>
          <w:lang w:val="en-US"/>
        </w:rPr>
        <w:t>-Test feasibility</w:t>
      </w:r>
      <w:r w:rsidR="00822C61" w:rsidRPr="006721F9">
        <w:rPr>
          <w:rFonts w:eastAsiaTheme="minorEastAsia"/>
          <w:highlight w:val="green"/>
          <w:lang w:val="en-US"/>
        </w:rPr>
        <w:t xml:space="preserve"> </w:t>
      </w:r>
      <w:r w:rsidRPr="006721F9">
        <w:rPr>
          <w:rFonts w:eastAsiaTheme="minorEastAsia"/>
          <w:highlight w:val="green"/>
          <w:lang w:val="en-US"/>
        </w:rPr>
        <w:t xml:space="preserve">for </w:t>
      </w:r>
      <w:r w:rsidR="00822C61" w:rsidRPr="006721F9">
        <w:rPr>
          <w:rFonts w:eastAsiaTheme="minorEastAsia"/>
          <w:highlight w:val="green"/>
          <w:lang w:val="en-US"/>
        </w:rPr>
        <w:t>b</w:t>
      </w:r>
      <w:r w:rsidRPr="006721F9">
        <w:rPr>
          <w:rFonts w:eastAsiaTheme="minorEastAsia"/>
          <w:highlight w:val="green"/>
          <w:lang w:val="en-US"/>
        </w:rPr>
        <w:t xml:space="preserve">i-directional deployment under performance test cases </w:t>
      </w:r>
    </w:p>
    <w:p w:rsidR="00822C61" w:rsidRPr="006721F9" w:rsidRDefault="00822C61" w:rsidP="000D6CAA">
      <w:pPr>
        <w:rPr>
          <w:rFonts w:eastAsiaTheme="minorEastAsia"/>
          <w:lang w:val="en-US"/>
        </w:rPr>
      </w:pPr>
      <w:r w:rsidRPr="006721F9">
        <w:rPr>
          <w:rFonts w:eastAsiaTheme="minorEastAsia"/>
          <w:highlight w:val="green"/>
          <w:lang w:val="en-US"/>
        </w:rPr>
        <w:t xml:space="preserve">-Performance </w:t>
      </w:r>
      <w:r w:rsidR="00F40C02" w:rsidRPr="006721F9">
        <w:rPr>
          <w:rFonts w:eastAsiaTheme="minorEastAsia"/>
          <w:highlight w:val="green"/>
          <w:lang w:val="en-US"/>
        </w:rPr>
        <w:t>comparison</w:t>
      </w:r>
      <w:r w:rsidRPr="006721F9">
        <w:rPr>
          <w:rFonts w:eastAsiaTheme="minorEastAsia"/>
          <w:highlight w:val="green"/>
          <w:lang w:val="en-US"/>
        </w:rPr>
        <w:t xml:space="preserve"> among uni-directional and bi-directional deployment</w:t>
      </w:r>
      <w:r w:rsidRPr="006721F9">
        <w:rPr>
          <w:rFonts w:eastAsiaTheme="minorEastAsia"/>
          <w:lang w:val="en-US"/>
        </w:rPr>
        <w:t xml:space="preserve"> </w:t>
      </w:r>
    </w:p>
    <w:p w:rsidR="004108A4" w:rsidRPr="00A95509" w:rsidRDefault="004108A4" w:rsidP="004108A4">
      <w:pPr>
        <w:overflowPunct/>
        <w:autoSpaceDE/>
        <w:autoSpaceDN/>
        <w:adjustRightInd/>
        <w:spacing w:after="0"/>
        <w:textAlignment w:val="auto"/>
        <w:rPr>
          <w:rFonts w:ascii="Arial" w:hAnsi="Arial" w:cs="Arial"/>
          <w:b/>
          <w:color w:val="C00000"/>
          <w:sz w:val="24"/>
          <w:u w:val="single"/>
        </w:rPr>
      </w:pPr>
    </w:p>
    <w:p w:rsidR="004108A4" w:rsidRDefault="004108A4" w:rsidP="004108A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784"/>
        <w:gridCol w:w="3359"/>
        <w:gridCol w:w="1776"/>
        <w:gridCol w:w="2127"/>
      </w:tblGrid>
      <w:tr w:rsidR="00937D19" w:rsidTr="00317221">
        <w:trPr>
          <w:trHeight w:val="517"/>
        </w:trPr>
        <w:tc>
          <w:tcPr>
            <w:tcW w:w="1784" w:type="dxa"/>
            <w:tcBorders>
              <w:top w:val="single" w:sz="4" w:space="0" w:color="auto"/>
              <w:left w:val="single" w:sz="4" w:space="0" w:color="auto"/>
              <w:bottom w:val="single" w:sz="4" w:space="0" w:color="auto"/>
              <w:right w:val="single" w:sz="4" w:space="0" w:color="auto"/>
            </w:tcBorders>
            <w:hideMark/>
          </w:tcPr>
          <w:p w:rsidR="00937D19" w:rsidRDefault="00937D19" w:rsidP="00317221">
            <w:pPr>
              <w:spacing w:after="120"/>
              <w:rPr>
                <w:rFonts w:eastAsiaTheme="minorEastAsia"/>
                <w:b/>
                <w:bCs/>
                <w:lang w:val="en-US" w:eastAsia="zh-CN"/>
              </w:rPr>
            </w:pPr>
            <w:r>
              <w:rPr>
                <w:rFonts w:eastAsiaTheme="minorEastAsia"/>
                <w:b/>
                <w:bCs/>
                <w:lang w:val="en-US" w:eastAsia="zh-CN"/>
              </w:rPr>
              <w:t>Tdoc number</w:t>
            </w:r>
          </w:p>
        </w:tc>
        <w:tc>
          <w:tcPr>
            <w:tcW w:w="3359" w:type="dxa"/>
            <w:tcBorders>
              <w:top w:val="single" w:sz="4" w:space="0" w:color="auto"/>
              <w:left w:val="single" w:sz="4" w:space="0" w:color="auto"/>
              <w:bottom w:val="single" w:sz="4" w:space="0" w:color="auto"/>
              <w:right w:val="single" w:sz="4" w:space="0" w:color="auto"/>
            </w:tcBorders>
            <w:hideMark/>
          </w:tcPr>
          <w:p w:rsidR="00937D19" w:rsidRDefault="00937D19" w:rsidP="00317221">
            <w:pPr>
              <w:spacing w:after="120"/>
              <w:rPr>
                <w:rFonts w:eastAsia="Yu Mincho"/>
                <w:b/>
                <w:bCs/>
                <w:lang w:val="en-US" w:eastAsia="zh-CN"/>
              </w:rPr>
            </w:pPr>
            <w:r>
              <w:rPr>
                <w:b/>
                <w:bCs/>
                <w:lang w:val="en-US" w:eastAsia="zh-CN"/>
              </w:rPr>
              <w:t>Title</w:t>
            </w:r>
          </w:p>
        </w:tc>
        <w:tc>
          <w:tcPr>
            <w:tcW w:w="1776" w:type="dxa"/>
            <w:tcBorders>
              <w:top w:val="single" w:sz="4" w:space="0" w:color="auto"/>
              <w:left w:val="single" w:sz="4" w:space="0" w:color="auto"/>
              <w:bottom w:val="single" w:sz="4" w:space="0" w:color="auto"/>
              <w:right w:val="single" w:sz="4" w:space="0" w:color="auto"/>
            </w:tcBorders>
            <w:hideMark/>
          </w:tcPr>
          <w:p w:rsidR="00937D19" w:rsidRDefault="00937D19" w:rsidP="00317221">
            <w:pPr>
              <w:spacing w:after="120"/>
              <w:rPr>
                <w:b/>
                <w:bCs/>
                <w:lang w:val="en-US" w:eastAsia="zh-CN"/>
              </w:rPr>
            </w:pPr>
            <w:r>
              <w:rPr>
                <w:b/>
                <w:bCs/>
                <w:lang w:val="en-US" w:eastAsia="zh-CN"/>
              </w:rPr>
              <w:t>Source</w:t>
            </w:r>
          </w:p>
        </w:tc>
        <w:tc>
          <w:tcPr>
            <w:tcW w:w="2127" w:type="dxa"/>
            <w:tcBorders>
              <w:top w:val="single" w:sz="4" w:space="0" w:color="auto"/>
              <w:left w:val="single" w:sz="4" w:space="0" w:color="auto"/>
              <w:bottom w:val="single" w:sz="4" w:space="0" w:color="auto"/>
              <w:right w:val="single" w:sz="4" w:space="0" w:color="auto"/>
            </w:tcBorders>
            <w:hideMark/>
          </w:tcPr>
          <w:p w:rsidR="00937D19" w:rsidRDefault="00937D19" w:rsidP="00317221">
            <w:pPr>
              <w:spacing w:after="120"/>
              <w:rPr>
                <w:rFonts w:eastAsia="Yu Mincho"/>
                <w:b/>
                <w:bCs/>
                <w:lang w:val="en-US" w:eastAsia="zh-CN"/>
              </w:rPr>
            </w:pPr>
            <w:r>
              <w:rPr>
                <w:b/>
                <w:bCs/>
                <w:lang w:val="en-US" w:eastAsia="zh-CN"/>
              </w:rPr>
              <w:t>Decision</w:t>
            </w:r>
          </w:p>
        </w:tc>
      </w:tr>
      <w:tr w:rsidR="00937D19" w:rsidRPr="00821C47" w:rsidTr="00317221">
        <w:trPr>
          <w:trHeight w:val="1346"/>
        </w:trPr>
        <w:tc>
          <w:tcPr>
            <w:tcW w:w="1784" w:type="dxa"/>
            <w:tcBorders>
              <w:top w:val="single" w:sz="4" w:space="0" w:color="auto"/>
              <w:left w:val="single" w:sz="4" w:space="0" w:color="auto"/>
              <w:bottom w:val="single" w:sz="4" w:space="0" w:color="auto"/>
              <w:right w:val="single" w:sz="4" w:space="0" w:color="auto"/>
            </w:tcBorders>
            <w:hideMark/>
          </w:tcPr>
          <w:p w:rsidR="00937D19" w:rsidRPr="00821C47" w:rsidRDefault="00937D19" w:rsidP="00317221">
            <w:pPr>
              <w:spacing w:after="120"/>
              <w:rPr>
                <w:rFonts w:eastAsiaTheme="minorEastAsia"/>
                <w:lang w:val="en-US" w:eastAsia="zh-CN"/>
              </w:rPr>
            </w:pPr>
            <w:r w:rsidRPr="00821C47">
              <w:rPr>
                <w:rFonts w:eastAsiaTheme="minorEastAsia"/>
                <w:lang w:val="en-US" w:eastAsia="zh-CN"/>
              </w:rPr>
              <w:lastRenderedPageBreak/>
              <w:t>R4-2115</w:t>
            </w:r>
            <w:r>
              <w:rPr>
                <w:rFonts w:eastAsiaTheme="minorEastAsia"/>
                <w:lang w:val="en-US" w:eastAsia="zh-CN"/>
              </w:rPr>
              <w:t>725</w:t>
            </w:r>
          </w:p>
        </w:tc>
        <w:tc>
          <w:tcPr>
            <w:tcW w:w="3359" w:type="dxa"/>
            <w:tcBorders>
              <w:top w:val="single" w:sz="4" w:space="0" w:color="auto"/>
              <w:left w:val="single" w:sz="4" w:space="0" w:color="auto"/>
              <w:bottom w:val="single" w:sz="4" w:space="0" w:color="auto"/>
              <w:right w:val="single" w:sz="4" w:space="0" w:color="auto"/>
            </w:tcBorders>
            <w:hideMark/>
          </w:tcPr>
          <w:p w:rsidR="00937D19" w:rsidRPr="00821C47" w:rsidRDefault="00937D19" w:rsidP="00317221">
            <w:pPr>
              <w:spacing w:after="120"/>
              <w:rPr>
                <w:rFonts w:eastAsiaTheme="minorEastAsia"/>
                <w:lang w:val="en-US" w:eastAsia="zh-CN"/>
              </w:rPr>
            </w:pPr>
            <w:r w:rsidRPr="00821C47">
              <w:rPr>
                <w:rFonts w:eastAsiaTheme="minorEastAsia"/>
                <w:lang w:val="en-US" w:eastAsia="zh-CN"/>
              </w:rPr>
              <w:t>WF on Remaining issues on FR2 HST deployment scenario and channel modeling</w:t>
            </w:r>
          </w:p>
        </w:tc>
        <w:tc>
          <w:tcPr>
            <w:tcW w:w="1776" w:type="dxa"/>
            <w:tcBorders>
              <w:top w:val="single" w:sz="4" w:space="0" w:color="auto"/>
              <w:left w:val="single" w:sz="4" w:space="0" w:color="auto"/>
              <w:bottom w:val="single" w:sz="4" w:space="0" w:color="auto"/>
              <w:right w:val="single" w:sz="4" w:space="0" w:color="auto"/>
            </w:tcBorders>
            <w:hideMark/>
          </w:tcPr>
          <w:p w:rsidR="00937D19" w:rsidRPr="00821C47" w:rsidRDefault="00937D19" w:rsidP="00317221">
            <w:pPr>
              <w:spacing w:after="120"/>
              <w:rPr>
                <w:rFonts w:eastAsiaTheme="minorEastAsia"/>
                <w:lang w:val="en-US" w:eastAsia="zh-CN"/>
              </w:rPr>
            </w:pPr>
            <w:r w:rsidRPr="00821C47">
              <w:rPr>
                <w:rFonts w:eastAsiaTheme="minorEastAsia"/>
                <w:lang w:val="en-US" w:eastAsia="zh-CN"/>
              </w:rPr>
              <w:t xml:space="preserve"> </w:t>
            </w:r>
            <w:r>
              <w:rPr>
                <w:rFonts w:eastAsiaTheme="minorEastAsia"/>
                <w:lang w:val="en-US" w:eastAsia="zh-CN"/>
              </w:rPr>
              <w:t>Samsung</w:t>
            </w:r>
          </w:p>
        </w:tc>
        <w:tc>
          <w:tcPr>
            <w:tcW w:w="2127" w:type="dxa"/>
            <w:tcBorders>
              <w:top w:val="single" w:sz="4" w:space="0" w:color="auto"/>
              <w:left w:val="single" w:sz="4" w:space="0" w:color="auto"/>
              <w:bottom w:val="single" w:sz="4" w:space="0" w:color="auto"/>
              <w:right w:val="single" w:sz="4" w:space="0" w:color="auto"/>
            </w:tcBorders>
          </w:tcPr>
          <w:p w:rsidR="00937D19" w:rsidRPr="00937D19" w:rsidRDefault="00937D19" w:rsidP="00317221">
            <w:pPr>
              <w:spacing w:after="120"/>
              <w:rPr>
                <w:rFonts w:eastAsia="等线"/>
                <w:highlight w:val="green"/>
                <w:lang w:val="en-US" w:eastAsia="zh-CN"/>
              </w:rPr>
            </w:pPr>
            <w:r w:rsidRPr="00937D19">
              <w:rPr>
                <w:rFonts w:eastAsia="等线" w:hint="eastAsia"/>
                <w:highlight w:val="green"/>
                <w:lang w:val="en-US" w:eastAsia="zh-CN"/>
              </w:rPr>
              <w:t>Approved</w:t>
            </w:r>
          </w:p>
        </w:tc>
      </w:tr>
      <w:tr w:rsidR="00937D19" w:rsidRPr="001B4B26" w:rsidTr="00317221">
        <w:trPr>
          <w:trHeight w:val="1346"/>
        </w:trPr>
        <w:tc>
          <w:tcPr>
            <w:tcW w:w="1784" w:type="dxa"/>
            <w:tcBorders>
              <w:top w:val="single" w:sz="4" w:space="0" w:color="auto"/>
              <w:left w:val="single" w:sz="4" w:space="0" w:color="auto"/>
              <w:bottom w:val="single" w:sz="4" w:space="0" w:color="auto"/>
              <w:right w:val="single" w:sz="4" w:space="0" w:color="auto"/>
            </w:tcBorders>
          </w:tcPr>
          <w:p w:rsidR="00937D19" w:rsidRPr="001B4B26" w:rsidRDefault="00937D19" w:rsidP="00317221">
            <w:pPr>
              <w:spacing w:after="120"/>
              <w:rPr>
                <w:rFonts w:eastAsia="等线"/>
                <w:lang w:val="en-US" w:eastAsia="zh-CN"/>
              </w:rPr>
            </w:pPr>
            <w:r w:rsidRPr="001B4B26">
              <w:rPr>
                <w:rFonts w:eastAsiaTheme="minorEastAsia"/>
                <w:lang w:val="en-US" w:eastAsia="zh-CN"/>
              </w:rPr>
              <w:t>R4-2115809</w:t>
            </w:r>
            <w:r w:rsidRPr="001B4B26">
              <w:rPr>
                <w:rFonts w:eastAsiaTheme="minorEastAsia"/>
                <w:lang w:val="en-US" w:eastAsia="zh-CN"/>
              </w:rPr>
              <w:tab/>
            </w:r>
          </w:p>
        </w:tc>
        <w:tc>
          <w:tcPr>
            <w:tcW w:w="3359" w:type="dxa"/>
            <w:tcBorders>
              <w:top w:val="single" w:sz="4" w:space="0" w:color="auto"/>
              <w:left w:val="single" w:sz="4" w:space="0" w:color="auto"/>
              <w:bottom w:val="single" w:sz="4" w:space="0" w:color="auto"/>
              <w:right w:val="single" w:sz="4" w:space="0" w:color="auto"/>
            </w:tcBorders>
          </w:tcPr>
          <w:p w:rsidR="00937D19" w:rsidRPr="00821C47" w:rsidRDefault="00937D19" w:rsidP="00317221">
            <w:pPr>
              <w:spacing w:after="120"/>
              <w:rPr>
                <w:rFonts w:eastAsiaTheme="minorEastAsia"/>
                <w:lang w:val="en-US" w:eastAsia="zh-CN"/>
              </w:rPr>
            </w:pPr>
            <w:r w:rsidRPr="001B4B26">
              <w:rPr>
                <w:rFonts w:eastAsiaTheme="minorEastAsia"/>
                <w:lang w:val="en-US" w:eastAsia="zh-CN"/>
              </w:rPr>
              <w:t>TP to TR 38.854 – beam dwelling time for FR2 HST</w:t>
            </w:r>
          </w:p>
        </w:tc>
        <w:tc>
          <w:tcPr>
            <w:tcW w:w="1776" w:type="dxa"/>
            <w:tcBorders>
              <w:top w:val="single" w:sz="4" w:space="0" w:color="auto"/>
              <w:left w:val="single" w:sz="4" w:space="0" w:color="auto"/>
              <w:bottom w:val="single" w:sz="4" w:space="0" w:color="auto"/>
              <w:right w:val="single" w:sz="4" w:space="0" w:color="auto"/>
            </w:tcBorders>
          </w:tcPr>
          <w:p w:rsidR="00937D19" w:rsidRPr="001B4B26" w:rsidRDefault="00937D19" w:rsidP="00317221">
            <w:pPr>
              <w:spacing w:after="120"/>
              <w:rPr>
                <w:rFonts w:eastAsiaTheme="minorEastAsia"/>
                <w:lang w:val="en-US" w:eastAsia="zh-CN"/>
              </w:rPr>
            </w:pPr>
            <w:r>
              <w:rPr>
                <w:rFonts w:eastAsiaTheme="minorEastAsia"/>
                <w:lang w:val="en-US" w:eastAsia="zh-CN"/>
              </w:rPr>
              <w:t>Nokia</w:t>
            </w:r>
          </w:p>
        </w:tc>
        <w:tc>
          <w:tcPr>
            <w:tcW w:w="2127" w:type="dxa"/>
            <w:tcBorders>
              <w:top w:val="single" w:sz="4" w:space="0" w:color="auto"/>
              <w:left w:val="single" w:sz="4" w:space="0" w:color="auto"/>
              <w:bottom w:val="single" w:sz="4" w:space="0" w:color="auto"/>
              <w:right w:val="single" w:sz="4" w:space="0" w:color="auto"/>
            </w:tcBorders>
          </w:tcPr>
          <w:p w:rsidR="00937D19" w:rsidRPr="00937D19" w:rsidRDefault="00937D19" w:rsidP="00317221">
            <w:pPr>
              <w:spacing w:after="120"/>
              <w:rPr>
                <w:rFonts w:eastAsia="等线"/>
                <w:highlight w:val="green"/>
                <w:lang w:val="en-US" w:eastAsia="zh-CN"/>
              </w:rPr>
            </w:pPr>
            <w:r w:rsidRPr="00937D19">
              <w:rPr>
                <w:rFonts w:eastAsia="等线"/>
                <w:highlight w:val="green"/>
                <w:lang w:val="en-US" w:eastAsia="zh-CN"/>
              </w:rPr>
              <w:t>Approved</w:t>
            </w:r>
          </w:p>
        </w:tc>
      </w:tr>
    </w:tbl>
    <w:p w:rsidR="004108A4" w:rsidRPr="00937D19" w:rsidRDefault="004108A4" w:rsidP="004108A4">
      <w:pPr>
        <w:rPr>
          <w:rFonts w:ascii="Arial" w:hAnsi="Arial" w:cs="Arial"/>
          <w:b/>
          <w:color w:val="C00000"/>
          <w:sz w:val="24"/>
          <w:u w:val="single"/>
          <w:lang w:val="en-US"/>
        </w:rPr>
      </w:pPr>
    </w:p>
    <w:p w:rsidR="004108A4" w:rsidRPr="00A95509" w:rsidRDefault="004108A4" w:rsidP="004108A4">
      <w:pPr>
        <w:rPr>
          <w:rFonts w:eastAsia="等线"/>
          <w:lang w:eastAsia="zh-CN"/>
        </w:rPr>
      </w:pPr>
      <w:r w:rsidRPr="00A95509">
        <w:rPr>
          <w:rFonts w:eastAsia="等线"/>
          <w:lang w:eastAsia="zh-CN"/>
        </w:rPr>
        <w:t>----------------------------------------------------------------------------------------------------------------------</w:t>
      </w:r>
      <w:r>
        <w:rPr>
          <w:rFonts w:eastAsia="等线"/>
          <w:lang w:eastAsia="zh-CN"/>
        </w:rPr>
        <w:t>---------------------</w:t>
      </w:r>
    </w:p>
    <w:p w:rsidR="00821C47" w:rsidRDefault="00821C47" w:rsidP="00821C47">
      <w:pPr>
        <w:rPr>
          <w:rFonts w:ascii="Arial" w:hAnsi="Arial" w:cs="Arial"/>
          <w:b/>
          <w:sz w:val="24"/>
        </w:rPr>
      </w:pPr>
      <w:r>
        <w:rPr>
          <w:rFonts w:ascii="Arial" w:hAnsi="Arial" w:cs="Arial"/>
          <w:b/>
          <w:color w:val="0000FF"/>
          <w:sz w:val="24"/>
          <w:u w:val="thick"/>
        </w:rPr>
        <w:t>R4-2115725</w:t>
      </w:r>
      <w:r w:rsidRPr="00944C49">
        <w:rPr>
          <w:b/>
          <w:lang w:val="en-US" w:eastAsia="zh-CN"/>
        </w:rPr>
        <w:tab/>
      </w:r>
      <w:r w:rsidRPr="00821C47">
        <w:rPr>
          <w:rFonts w:ascii="Arial" w:hAnsi="Arial" w:cs="Arial"/>
          <w:b/>
          <w:sz w:val="24"/>
        </w:rPr>
        <w:t>WF on Remaining issues on FR2 HST deployment scenario and channel modeling</w:t>
      </w:r>
    </w:p>
    <w:p w:rsidR="00821C47" w:rsidRDefault="00821C47" w:rsidP="00821C47">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821C47" w:rsidRPr="00944C49" w:rsidRDefault="00821C47" w:rsidP="00821C47">
      <w:pPr>
        <w:rPr>
          <w:rFonts w:ascii="Arial" w:hAnsi="Arial" w:cs="Arial"/>
          <w:b/>
          <w:lang w:val="en-US" w:eastAsia="zh-CN"/>
        </w:rPr>
      </w:pPr>
      <w:r w:rsidRPr="00944C49">
        <w:rPr>
          <w:rFonts w:ascii="Arial" w:hAnsi="Arial" w:cs="Arial"/>
          <w:b/>
          <w:lang w:val="en-US" w:eastAsia="zh-CN"/>
        </w:rPr>
        <w:t xml:space="preserve">Abstract: </w:t>
      </w:r>
    </w:p>
    <w:p w:rsidR="00821C47" w:rsidRDefault="00821C47" w:rsidP="00821C47">
      <w:pPr>
        <w:rPr>
          <w:rFonts w:ascii="Arial" w:hAnsi="Arial" w:cs="Arial"/>
          <w:b/>
          <w:lang w:val="en-US" w:eastAsia="zh-CN"/>
        </w:rPr>
      </w:pPr>
      <w:r w:rsidRPr="00944C49">
        <w:rPr>
          <w:rFonts w:ascii="Arial" w:hAnsi="Arial" w:cs="Arial"/>
          <w:b/>
          <w:lang w:val="en-US" w:eastAsia="zh-CN"/>
        </w:rPr>
        <w:t xml:space="preserve">Discussion: </w:t>
      </w:r>
    </w:p>
    <w:p w:rsidR="00BB3C80" w:rsidRPr="006721F9" w:rsidRDefault="002A2926" w:rsidP="00821C47">
      <w:pPr>
        <w:rPr>
          <w:b/>
          <w:color w:val="C00000"/>
          <w:vertAlign w:val="superscript"/>
          <w:lang w:val="en-US" w:eastAsia="zh-CN"/>
        </w:rPr>
      </w:pPr>
      <w:r w:rsidRPr="006721F9">
        <w:rPr>
          <w:b/>
          <w:color w:val="C00000"/>
          <w:lang w:val="en-US" w:eastAsia="zh-CN"/>
        </w:rPr>
        <w:t>GTW on Aug 24</w:t>
      </w:r>
      <w:r w:rsidRPr="006721F9">
        <w:rPr>
          <w:b/>
          <w:color w:val="C00000"/>
          <w:vertAlign w:val="superscript"/>
          <w:lang w:val="en-US" w:eastAsia="zh-CN"/>
        </w:rPr>
        <w:t>th</w:t>
      </w:r>
    </w:p>
    <w:p w:rsidR="002A2926" w:rsidRPr="006721F9" w:rsidRDefault="002A2926" w:rsidP="002A2926">
      <w:pPr>
        <w:rPr>
          <w:b/>
          <w:u w:val="single"/>
        </w:rPr>
      </w:pPr>
      <w:r w:rsidRPr="006721F9">
        <w:rPr>
          <w:b/>
          <w:u w:val="single"/>
        </w:rPr>
        <w:t>Issue 2-0-1: The factor needed to be considered for channel model</w:t>
      </w:r>
    </w:p>
    <w:p w:rsidR="002A2926" w:rsidRPr="006721F9" w:rsidRDefault="002A2926" w:rsidP="004B3A68">
      <w:pPr>
        <w:widowControl w:val="0"/>
        <w:numPr>
          <w:ilvl w:val="0"/>
          <w:numId w:val="35"/>
        </w:numPr>
        <w:tabs>
          <w:tab w:val="left" w:pos="1440"/>
        </w:tabs>
        <w:jc w:val="both"/>
        <w:rPr>
          <w:rFonts w:eastAsia="等线"/>
        </w:rPr>
      </w:pPr>
      <w:r w:rsidRPr="006721F9">
        <w:rPr>
          <w:rFonts w:eastAsia="等线"/>
        </w:rPr>
        <w:t>Option 1: Ds_offset, Doppler and delay.</w:t>
      </w:r>
    </w:p>
    <w:p w:rsidR="002A2926" w:rsidRPr="006721F9" w:rsidRDefault="002A2926" w:rsidP="004B3A68">
      <w:pPr>
        <w:widowControl w:val="0"/>
        <w:numPr>
          <w:ilvl w:val="0"/>
          <w:numId w:val="35"/>
        </w:numPr>
        <w:tabs>
          <w:tab w:val="left" w:pos="1440"/>
        </w:tabs>
        <w:jc w:val="both"/>
        <w:rPr>
          <w:rFonts w:eastAsia="等线"/>
        </w:rPr>
      </w:pPr>
      <w:r w:rsidRPr="006721F9">
        <w:rPr>
          <w:rFonts w:eastAsia="等线"/>
        </w:rPr>
        <w:t>Option 2: Ds_offset, Doppler.</w:t>
      </w:r>
    </w:p>
    <w:p w:rsidR="002A2926" w:rsidRPr="006721F9" w:rsidRDefault="00375EA0" w:rsidP="00821C47">
      <w:pPr>
        <w:rPr>
          <w:b/>
          <w:lang w:val="en-US" w:eastAsia="zh-CN"/>
        </w:rPr>
      </w:pPr>
      <w:r w:rsidRPr="006721F9">
        <w:rPr>
          <w:b/>
          <w:lang w:val="en-US" w:eastAsia="zh-CN"/>
        </w:rPr>
        <w:t>Discussion:</w:t>
      </w:r>
    </w:p>
    <w:p w:rsidR="00375EA0" w:rsidRPr="006721F9" w:rsidRDefault="00375EA0" w:rsidP="00821C47">
      <w:pPr>
        <w:rPr>
          <w:lang w:val="en-US" w:eastAsia="zh-CN"/>
        </w:rPr>
      </w:pPr>
      <w:r w:rsidRPr="006721F9">
        <w:rPr>
          <w:lang w:val="en-US" w:eastAsia="zh-CN"/>
        </w:rPr>
        <w:t xml:space="preserve">QC: We prefer to keep it FFS. Not sure what’s the assumption under demod test cases for beam detection handling. </w:t>
      </w:r>
    </w:p>
    <w:p w:rsidR="00375EA0" w:rsidRPr="006721F9" w:rsidRDefault="00375EA0" w:rsidP="00821C47">
      <w:pPr>
        <w:rPr>
          <w:lang w:val="en-US" w:eastAsia="zh-CN"/>
        </w:rPr>
      </w:pPr>
      <w:r w:rsidRPr="006721F9">
        <w:rPr>
          <w:lang w:val="en-US" w:eastAsia="zh-CN"/>
        </w:rPr>
        <w:t xml:space="preserve">Nokia: Intrdoucing delay (jump delay) for UL belongs to RRM scope which still under discussion. We already have dedicated UL TA adjustment requirements in BS side. </w:t>
      </w:r>
    </w:p>
    <w:p w:rsidR="00375EA0" w:rsidRPr="006721F9" w:rsidRDefault="00375EA0" w:rsidP="00821C47">
      <w:pPr>
        <w:rPr>
          <w:lang w:val="en-US" w:eastAsia="zh-CN"/>
        </w:rPr>
      </w:pPr>
      <w:r w:rsidRPr="006721F9">
        <w:rPr>
          <w:lang w:val="en-US" w:eastAsia="zh-CN"/>
        </w:rPr>
        <w:t xml:space="preserve">Huawei: For uni-directional test, major issue is delay jump issue and bi-directional is Doppler jump issue. We may split DL and UL cases. For UL, we already dedicated UL TA adjustment requirements. For DL, we don’t dedicated cases to define requirements from demodulation aspect. </w:t>
      </w:r>
    </w:p>
    <w:p w:rsidR="00375EA0" w:rsidRPr="006721F9" w:rsidRDefault="00375EA0" w:rsidP="00821C47">
      <w:pPr>
        <w:rPr>
          <w:lang w:val="en-US" w:eastAsia="zh-CN"/>
        </w:rPr>
      </w:pPr>
      <w:r w:rsidRPr="006721F9">
        <w:rPr>
          <w:lang w:val="en-US" w:eastAsia="zh-CN"/>
        </w:rPr>
        <w:t xml:space="preserve">Samsung: We already agreed DPS scheme for FR2 HST. Similar as FR1 HST, only no delay modelling in demod test cases. The delay (delay jump) belongs to RRM scope which out of demod scope. And during the beam switch period/TCI state switch period, we skipped to schedule PDSCH for RAN4 demod test cases. The same logic shall be applied for </w:t>
      </w:r>
      <w:r w:rsidR="00BE574A" w:rsidRPr="006721F9">
        <w:rPr>
          <w:lang w:val="en-US" w:eastAsia="zh-CN"/>
        </w:rPr>
        <w:t xml:space="preserve">FR2 as well. </w:t>
      </w:r>
    </w:p>
    <w:p w:rsidR="00375EA0" w:rsidRPr="006721F9" w:rsidRDefault="00375EA0" w:rsidP="00821C47">
      <w:pPr>
        <w:rPr>
          <w:lang w:val="en-US" w:eastAsia="zh-CN"/>
        </w:rPr>
      </w:pPr>
      <w:r w:rsidRPr="006721F9">
        <w:rPr>
          <w:lang w:val="en-US" w:eastAsia="zh-CN"/>
        </w:rPr>
        <w:t>Intel:</w:t>
      </w:r>
      <w:r w:rsidR="00BE574A" w:rsidRPr="006721F9">
        <w:rPr>
          <w:lang w:val="en-US" w:eastAsia="zh-CN"/>
        </w:rPr>
        <w:t xml:space="preserve"> We sugguest to keep it as FFS as it’s discussed on RRM session. In FR1 DPS demodulation test case, it’s single TAP test case without pathloss consideration. </w:t>
      </w:r>
    </w:p>
    <w:p w:rsidR="00375EA0" w:rsidRPr="006721F9" w:rsidRDefault="00375EA0" w:rsidP="00821C47">
      <w:pPr>
        <w:rPr>
          <w:lang w:val="en-US" w:eastAsia="zh-CN"/>
        </w:rPr>
      </w:pPr>
      <w:r w:rsidRPr="006721F9">
        <w:rPr>
          <w:lang w:val="en-US" w:eastAsia="zh-CN"/>
        </w:rPr>
        <w:t>Ericsson:</w:t>
      </w:r>
      <w:r w:rsidR="00BE574A" w:rsidRPr="006721F9">
        <w:rPr>
          <w:lang w:val="en-US" w:eastAsia="zh-CN"/>
        </w:rPr>
        <w:t xml:space="preserve"> We need to decouple DL and UL. We don’t think the need for PUSCH requirements. In current FR1 DPS test cases, no delay modelling and this belongs to RRM scope. </w:t>
      </w:r>
    </w:p>
    <w:p w:rsidR="00BE574A" w:rsidRPr="006721F9" w:rsidRDefault="00BE574A" w:rsidP="00821C47">
      <w:pPr>
        <w:rPr>
          <w:lang w:val="en-US" w:eastAsia="zh-CN"/>
        </w:rPr>
      </w:pPr>
      <w:r w:rsidRPr="006721F9">
        <w:rPr>
          <w:lang w:val="en-US" w:eastAsia="zh-CN"/>
        </w:rPr>
        <w:t>ZTE: If the impact on delay jump already considered by other session, it should be excluded. We prefer to include channel model if no other test cases covered this delay jump.</w:t>
      </w:r>
    </w:p>
    <w:p w:rsidR="00BE574A" w:rsidRPr="006721F9" w:rsidRDefault="00BE574A" w:rsidP="00821C47">
      <w:pPr>
        <w:rPr>
          <w:lang w:val="en-US" w:eastAsia="zh-CN"/>
        </w:rPr>
      </w:pPr>
      <w:r w:rsidRPr="006721F9">
        <w:rPr>
          <w:lang w:val="en-US" w:eastAsia="zh-CN"/>
        </w:rPr>
        <w:t xml:space="preserve">Nokia: We prefer to decouple for DL and UL. Keep FFS for UL timing requirements. No need the delay for PUSCH. </w:t>
      </w:r>
    </w:p>
    <w:p w:rsidR="00BE574A" w:rsidRPr="006721F9" w:rsidRDefault="00BE574A" w:rsidP="00821C47">
      <w:pPr>
        <w:rPr>
          <w:lang w:val="en-US" w:eastAsia="zh-CN"/>
        </w:rPr>
      </w:pPr>
      <w:r w:rsidRPr="006721F9">
        <w:rPr>
          <w:lang w:val="en-US" w:eastAsia="zh-CN"/>
        </w:rPr>
        <w:t xml:space="preserve">Huawei: We are OK to decouple DL and UL. For DL, it’s true no any delay modelling under DPS FR1 test case since no delay issue.  The discussion still ongoing under RRM session. </w:t>
      </w:r>
    </w:p>
    <w:p w:rsidR="00BE574A" w:rsidRPr="006721F9" w:rsidRDefault="00BE574A" w:rsidP="00821C47">
      <w:pPr>
        <w:rPr>
          <w:lang w:val="en-US" w:eastAsia="zh-CN"/>
        </w:rPr>
      </w:pPr>
      <w:r w:rsidRPr="006721F9">
        <w:rPr>
          <w:lang w:val="en-US" w:eastAsia="zh-CN"/>
        </w:rPr>
        <w:t>QC: Our concern is test ability issue. In demod test, we didn’</w:t>
      </w:r>
      <w:r w:rsidR="00056521" w:rsidRPr="006721F9">
        <w:rPr>
          <w:lang w:val="en-US" w:eastAsia="zh-CN"/>
        </w:rPr>
        <w:t xml:space="preserve">t </w:t>
      </w:r>
      <w:r w:rsidR="002E6504" w:rsidRPr="006721F9">
        <w:rPr>
          <w:lang w:val="en-US" w:eastAsia="zh-CN"/>
        </w:rPr>
        <w:t>model</w:t>
      </w:r>
      <w:r w:rsidRPr="006721F9">
        <w:rPr>
          <w:lang w:val="en-US" w:eastAsia="zh-CN"/>
        </w:rPr>
        <w:t xml:space="preserve"> beam detection. </w:t>
      </w:r>
      <w:r w:rsidR="00056521" w:rsidRPr="006721F9">
        <w:rPr>
          <w:lang w:val="en-US" w:eastAsia="zh-CN"/>
        </w:rPr>
        <w:t xml:space="preserve">Timing detection is feasible in beam recovery. </w:t>
      </w:r>
    </w:p>
    <w:p w:rsidR="00BE574A" w:rsidRPr="006721F9" w:rsidRDefault="00BE574A" w:rsidP="00821C47">
      <w:pPr>
        <w:rPr>
          <w:lang w:val="en-US" w:eastAsia="zh-CN"/>
        </w:rPr>
      </w:pPr>
      <w:r w:rsidRPr="006721F9">
        <w:rPr>
          <w:lang w:val="en-US" w:eastAsia="zh-CN"/>
        </w:rPr>
        <w:lastRenderedPageBreak/>
        <w:t>Samsung:</w:t>
      </w:r>
      <w:r w:rsidR="00056521" w:rsidRPr="006721F9">
        <w:rPr>
          <w:lang w:val="en-US" w:eastAsia="zh-CN"/>
        </w:rPr>
        <w:t xml:space="preserve"> </w:t>
      </w:r>
      <w:r w:rsidR="002E6504" w:rsidRPr="006721F9">
        <w:rPr>
          <w:lang w:val="en-US" w:eastAsia="zh-CN"/>
        </w:rPr>
        <w:t>Suggest</w:t>
      </w:r>
      <w:r w:rsidR="00056521" w:rsidRPr="006721F9">
        <w:rPr>
          <w:lang w:val="en-US" w:eastAsia="zh-CN"/>
        </w:rPr>
        <w:t xml:space="preserve"> to consider more for demodulation test cases. Demodulation not consider beam detection, Timing adjustment which belongs to RRM scope. It’s impractical to have a joint test case across RRM and Demod. We already have test case agreed under RRM session. The normal delay</w:t>
      </w:r>
      <w:r w:rsidR="002E6504" w:rsidRPr="006721F9">
        <w:rPr>
          <w:lang w:val="en-US" w:eastAsia="zh-CN"/>
        </w:rPr>
        <w:t xml:space="preserve"> </w:t>
      </w:r>
      <w:r w:rsidR="003843A2" w:rsidRPr="006721F9">
        <w:rPr>
          <w:lang w:val="en-US" w:eastAsia="zh-CN"/>
        </w:rPr>
        <w:t>variation already</w:t>
      </w:r>
      <w:r w:rsidR="002E6504" w:rsidRPr="006721F9">
        <w:rPr>
          <w:lang w:val="en-US" w:eastAsia="zh-CN"/>
        </w:rPr>
        <w:t xml:space="preserve"> handled</w:t>
      </w:r>
      <w:r w:rsidR="00056521" w:rsidRPr="006721F9">
        <w:rPr>
          <w:lang w:val="en-US" w:eastAsia="zh-CN"/>
        </w:rPr>
        <w:t xml:space="preserve"> by RRM </w:t>
      </w:r>
      <w:r w:rsidR="002E6504" w:rsidRPr="006721F9">
        <w:rPr>
          <w:lang w:val="en-US" w:eastAsia="zh-CN"/>
        </w:rPr>
        <w:t>requirements</w:t>
      </w:r>
      <w:r w:rsidR="00056521" w:rsidRPr="006721F9">
        <w:rPr>
          <w:lang w:val="en-US" w:eastAsia="zh-CN"/>
        </w:rPr>
        <w:t xml:space="preserve">; the delay jump issue still discussed under RRM session. Similar logic as FR1 DPS test cases, no PDSCH scheduling during the switch period. </w:t>
      </w:r>
    </w:p>
    <w:p w:rsidR="00056521" w:rsidRPr="006721F9" w:rsidRDefault="00BE574A" w:rsidP="00821C47">
      <w:pPr>
        <w:rPr>
          <w:lang w:val="en-US" w:eastAsia="zh-CN"/>
        </w:rPr>
      </w:pPr>
      <w:r w:rsidRPr="006721F9">
        <w:rPr>
          <w:lang w:val="en-US" w:eastAsia="zh-CN"/>
        </w:rPr>
        <w:t>Intel:</w:t>
      </w:r>
      <w:r w:rsidR="00056521" w:rsidRPr="006721F9">
        <w:rPr>
          <w:lang w:val="en-US" w:eastAsia="zh-CN"/>
        </w:rPr>
        <w:t xml:space="preserve"> the difference between FR1 and FR2, under bi-directional no delay issue. For uni-directional we have this issue. We </w:t>
      </w:r>
      <w:r w:rsidR="002E6504" w:rsidRPr="006721F9">
        <w:rPr>
          <w:lang w:val="en-US" w:eastAsia="zh-CN"/>
        </w:rPr>
        <w:t>suggest</w:t>
      </w:r>
      <w:r w:rsidR="00056521" w:rsidRPr="006721F9">
        <w:rPr>
          <w:lang w:val="en-US" w:eastAsia="zh-CN"/>
        </w:rPr>
        <w:t xml:space="preserve"> to keep it FFS.</w:t>
      </w:r>
    </w:p>
    <w:p w:rsidR="00056521" w:rsidRPr="006721F9" w:rsidRDefault="00056521" w:rsidP="00821C47">
      <w:pPr>
        <w:rPr>
          <w:lang w:val="en-US" w:eastAsia="zh-CN"/>
        </w:rPr>
      </w:pPr>
    </w:p>
    <w:p w:rsidR="00BE574A" w:rsidRPr="006721F9" w:rsidRDefault="00056521" w:rsidP="00821C47">
      <w:pPr>
        <w:rPr>
          <w:lang w:val="en-US" w:eastAsia="zh-CN"/>
        </w:rPr>
      </w:pPr>
      <w:r w:rsidRPr="006721F9">
        <w:rPr>
          <w:lang w:val="en-US" w:eastAsia="zh-CN"/>
        </w:rPr>
        <w:t xml:space="preserve">Huawei: For DPS 1b, UE need to tack 2 states in the same time. </w:t>
      </w:r>
    </w:p>
    <w:p w:rsidR="00056521" w:rsidRPr="006721F9" w:rsidRDefault="00056521" w:rsidP="00821C47">
      <w:pPr>
        <w:rPr>
          <w:lang w:val="en-US" w:eastAsia="zh-CN"/>
        </w:rPr>
      </w:pPr>
      <w:r w:rsidRPr="006721F9">
        <w:rPr>
          <w:highlight w:val="green"/>
          <w:lang w:val="en-US" w:eastAsia="zh-CN"/>
        </w:rPr>
        <w:t>Agreement:</w:t>
      </w:r>
    </w:p>
    <w:p w:rsidR="00056521" w:rsidRPr="006721F9" w:rsidRDefault="00816962" w:rsidP="00821C47">
      <w:pPr>
        <w:rPr>
          <w:highlight w:val="green"/>
          <w:lang w:val="en-US" w:eastAsia="zh-CN"/>
        </w:rPr>
      </w:pPr>
      <w:r w:rsidRPr="006721F9">
        <w:rPr>
          <w:highlight w:val="green"/>
          <w:lang w:val="en-US" w:eastAsia="zh-CN"/>
        </w:rPr>
        <w:t>For UL PU</w:t>
      </w:r>
      <w:r w:rsidR="00056521" w:rsidRPr="006721F9">
        <w:rPr>
          <w:highlight w:val="green"/>
          <w:lang w:val="en-US" w:eastAsia="zh-CN"/>
        </w:rPr>
        <w:t>SCH demod test cases, no delay modelling needed.</w:t>
      </w:r>
    </w:p>
    <w:p w:rsidR="00056521" w:rsidRPr="006721F9" w:rsidRDefault="00056521" w:rsidP="00821C47">
      <w:pPr>
        <w:rPr>
          <w:highlight w:val="green"/>
          <w:lang w:val="en-US" w:eastAsia="zh-CN"/>
        </w:rPr>
      </w:pPr>
      <w:r w:rsidRPr="006721F9">
        <w:rPr>
          <w:highlight w:val="green"/>
          <w:lang w:val="en-US" w:eastAsia="zh-CN"/>
        </w:rPr>
        <w:t>For UL TA adjustment demo</w:t>
      </w:r>
      <w:r w:rsidR="00816962" w:rsidRPr="006721F9">
        <w:rPr>
          <w:highlight w:val="green"/>
          <w:lang w:val="en-US" w:eastAsia="zh-CN"/>
        </w:rPr>
        <w:t>d test cases</w:t>
      </w:r>
      <w:r w:rsidRPr="006721F9">
        <w:rPr>
          <w:highlight w:val="green"/>
          <w:lang w:val="en-US" w:eastAsia="zh-CN"/>
        </w:rPr>
        <w:t>, further discuss delay modelling</w:t>
      </w:r>
    </w:p>
    <w:p w:rsidR="00056521" w:rsidRPr="006721F9" w:rsidRDefault="00056521" w:rsidP="00821C47">
      <w:pPr>
        <w:rPr>
          <w:lang w:val="en-US" w:eastAsia="zh-CN"/>
        </w:rPr>
      </w:pPr>
      <w:r w:rsidRPr="006721F9">
        <w:rPr>
          <w:highlight w:val="green"/>
          <w:lang w:val="en-US" w:eastAsia="zh-CN"/>
        </w:rPr>
        <w:t xml:space="preserve">For DL PDSCH demod test cases, FFS whether </w:t>
      </w:r>
      <w:r w:rsidR="00816962" w:rsidRPr="006721F9">
        <w:rPr>
          <w:highlight w:val="green"/>
          <w:lang w:val="en-US" w:eastAsia="zh-CN"/>
        </w:rPr>
        <w:t>delay jump</w:t>
      </w:r>
      <w:r w:rsidR="00816962" w:rsidRPr="006721F9">
        <w:rPr>
          <w:strike/>
          <w:highlight w:val="green"/>
          <w:lang w:val="en-US" w:eastAsia="zh-CN"/>
        </w:rPr>
        <w:t xml:space="preserve"> </w:t>
      </w:r>
      <w:r w:rsidRPr="006721F9">
        <w:rPr>
          <w:highlight w:val="green"/>
          <w:lang w:val="en-US" w:eastAsia="zh-CN"/>
        </w:rPr>
        <w:t xml:space="preserve">need to be </w:t>
      </w:r>
      <w:r w:rsidR="00816962" w:rsidRPr="006721F9">
        <w:rPr>
          <w:highlight w:val="green"/>
          <w:lang w:val="en-US" w:eastAsia="zh-CN"/>
        </w:rPr>
        <w:t>considered</w:t>
      </w:r>
      <w:r w:rsidR="00CC0803" w:rsidRPr="006721F9">
        <w:rPr>
          <w:highlight w:val="green"/>
          <w:lang w:val="en-US" w:eastAsia="zh-CN"/>
        </w:rPr>
        <w:t xml:space="preserve"> in channel modelling</w:t>
      </w:r>
      <w:r w:rsidR="00816962" w:rsidRPr="006721F9">
        <w:rPr>
          <w:highlight w:val="green"/>
          <w:lang w:val="en-US" w:eastAsia="zh-CN"/>
        </w:rPr>
        <w:t xml:space="preserve"> </w:t>
      </w:r>
      <w:r w:rsidRPr="006721F9">
        <w:rPr>
          <w:highlight w:val="green"/>
          <w:lang w:val="en-US" w:eastAsia="zh-CN"/>
        </w:rPr>
        <w:t>pending on the further decision on RRM session</w:t>
      </w:r>
    </w:p>
    <w:p w:rsidR="00056521" w:rsidRPr="006721F9" w:rsidRDefault="00056521" w:rsidP="00821C47">
      <w:pPr>
        <w:rPr>
          <w:lang w:val="en-US" w:eastAsia="zh-CN"/>
        </w:rPr>
      </w:pPr>
    </w:p>
    <w:p w:rsidR="002A2926" w:rsidRPr="006721F9" w:rsidRDefault="002A2926" w:rsidP="002A2926">
      <w:pPr>
        <w:rPr>
          <w:rFonts w:eastAsia="等线"/>
          <w:b/>
          <w:u w:val="single"/>
        </w:rPr>
      </w:pPr>
      <w:r w:rsidRPr="006721F9">
        <w:rPr>
          <w:rFonts w:eastAsia="等线"/>
          <w:b/>
          <w:u w:val="single"/>
        </w:rPr>
        <w:t>Issue 2-1-1: Ds_offset value for uni-directional</w:t>
      </w:r>
    </w:p>
    <w:p w:rsidR="002A2926" w:rsidRPr="006721F9" w:rsidRDefault="002A2926" w:rsidP="002A2926">
      <w:pPr>
        <w:rPr>
          <w:rFonts w:eastAsia="等线"/>
        </w:rPr>
      </w:pPr>
      <w:r w:rsidRPr="006721F9">
        <w:rPr>
          <w:rFonts w:eastAsia="等线"/>
        </w:rPr>
        <w:t>Candidate options for Ds_offset:</w:t>
      </w:r>
    </w:p>
    <w:p w:rsidR="002A2926" w:rsidRPr="006721F9" w:rsidRDefault="002A2926" w:rsidP="004B3A68">
      <w:pPr>
        <w:widowControl w:val="0"/>
        <w:numPr>
          <w:ilvl w:val="0"/>
          <w:numId w:val="35"/>
        </w:numPr>
        <w:tabs>
          <w:tab w:val="left" w:pos="1440"/>
        </w:tabs>
        <w:jc w:val="both"/>
        <w:rPr>
          <w:rFonts w:eastAsia="等线"/>
        </w:rPr>
      </w:pPr>
      <w:r w:rsidRPr="006721F9">
        <w:rPr>
          <w:rFonts w:eastAsia="等线"/>
        </w:rPr>
        <w:t>Option-1: Ds_offset = 0 for the Doppler shift worst case for UE performance evaluation.</w:t>
      </w:r>
    </w:p>
    <w:p w:rsidR="002A2926" w:rsidRPr="006721F9" w:rsidRDefault="002A2926" w:rsidP="004B3A68">
      <w:pPr>
        <w:widowControl w:val="0"/>
        <w:numPr>
          <w:ilvl w:val="0"/>
          <w:numId w:val="35"/>
        </w:numPr>
        <w:tabs>
          <w:tab w:val="left" w:pos="1440"/>
        </w:tabs>
        <w:jc w:val="both"/>
        <w:rPr>
          <w:rFonts w:eastAsia="等线"/>
        </w:rPr>
      </w:pPr>
      <w:r w:rsidRPr="006721F9">
        <w:rPr>
          <w:rFonts w:eastAsia="等线"/>
        </w:rPr>
        <w:t xml:space="preserve">Option-2: Follow deployment scenario study outcome for a typical value chosen: </w:t>
      </w:r>
    </w:p>
    <w:p w:rsidR="002A2926" w:rsidRPr="006721F9" w:rsidRDefault="002A2926" w:rsidP="004B3A68">
      <w:pPr>
        <w:widowControl w:val="0"/>
        <w:numPr>
          <w:ilvl w:val="1"/>
          <w:numId w:val="35"/>
        </w:numPr>
        <w:tabs>
          <w:tab w:val="left" w:pos="720"/>
        </w:tabs>
        <w:jc w:val="both"/>
        <w:rPr>
          <w:rFonts w:eastAsia="等线"/>
        </w:rPr>
      </w:pPr>
      <w:r w:rsidRPr="006721F9">
        <w:rPr>
          <w:rFonts w:eastAsia="等线"/>
        </w:rPr>
        <w:t>Scenario-A: Ds_offset = 50m</w:t>
      </w:r>
    </w:p>
    <w:p w:rsidR="002A2926" w:rsidRPr="006721F9" w:rsidRDefault="002A2926" w:rsidP="004B3A68">
      <w:pPr>
        <w:widowControl w:val="0"/>
        <w:numPr>
          <w:ilvl w:val="1"/>
          <w:numId w:val="35"/>
        </w:numPr>
        <w:tabs>
          <w:tab w:val="left" w:pos="720"/>
        </w:tabs>
        <w:jc w:val="both"/>
        <w:rPr>
          <w:rFonts w:eastAsia="等线"/>
        </w:rPr>
      </w:pPr>
      <w:r w:rsidRPr="006721F9">
        <w:rPr>
          <w:rFonts w:eastAsia="等线"/>
        </w:rPr>
        <w:t>Scenario-B: Ds_offset = [100, or 200] m</w:t>
      </w:r>
    </w:p>
    <w:p w:rsidR="002A7014" w:rsidRPr="006721F9" w:rsidRDefault="00CC0803" w:rsidP="002A2926">
      <w:pPr>
        <w:rPr>
          <w:rFonts w:eastAsiaTheme="minorEastAsia"/>
        </w:rPr>
      </w:pPr>
      <w:r w:rsidRPr="006721F9">
        <w:rPr>
          <w:rFonts w:eastAsiaTheme="minorEastAsia"/>
        </w:rPr>
        <w:t>Agreement:</w:t>
      </w:r>
    </w:p>
    <w:p w:rsidR="00CC0803" w:rsidRPr="006721F9" w:rsidRDefault="00CC0803" w:rsidP="002A2926">
      <w:pPr>
        <w:rPr>
          <w:rFonts w:eastAsiaTheme="minorEastAsia"/>
        </w:rPr>
      </w:pPr>
      <w:r w:rsidRPr="006721F9">
        <w:rPr>
          <w:rFonts w:eastAsiaTheme="minorEastAsia"/>
        </w:rPr>
        <w:t>Samsung: Scenario A: Ds_offset = 50m</w:t>
      </w:r>
    </w:p>
    <w:p w:rsidR="00CC0803" w:rsidRPr="006721F9" w:rsidRDefault="00CC0803" w:rsidP="002A2926">
      <w:pPr>
        <w:rPr>
          <w:rFonts w:eastAsiaTheme="minorEastAsia"/>
        </w:rPr>
      </w:pPr>
      <w:r w:rsidRPr="006721F9">
        <w:rPr>
          <w:rFonts w:eastAsiaTheme="minorEastAsia"/>
        </w:rPr>
        <w:t xml:space="preserve">Nokia: We think offset =0 as worst case. For scenario B, different value can be considered. For unified channel model, the model from Huawei seems need more time check. </w:t>
      </w:r>
    </w:p>
    <w:p w:rsidR="00CC0803" w:rsidRPr="006721F9" w:rsidRDefault="00CC0803" w:rsidP="002A2926">
      <w:pPr>
        <w:rPr>
          <w:rFonts w:eastAsiaTheme="minorEastAsia"/>
        </w:rPr>
      </w:pPr>
      <w:r w:rsidRPr="006721F9">
        <w:rPr>
          <w:rFonts w:eastAsiaTheme="minorEastAsia"/>
        </w:rPr>
        <w:t xml:space="preserve">Huawei: We can further discuss the option with unified channel model. We are fine to select different values. </w:t>
      </w:r>
    </w:p>
    <w:p w:rsidR="00CC0803" w:rsidRPr="006721F9" w:rsidRDefault="00CC0803" w:rsidP="002A2926">
      <w:pPr>
        <w:rPr>
          <w:rFonts w:eastAsiaTheme="minorEastAsia"/>
        </w:rPr>
      </w:pPr>
      <w:r w:rsidRPr="006721F9">
        <w:rPr>
          <w:rFonts w:eastAsiaTheme="minorEastAsia"/>
        </w:rPr>
        <w:t xml:space="preserve">Ericsson: From demod aspect, we didn’t see difference among scenario A and B and bi-directional and uni-directional. </w:t>
      </w:r>
    </w:p>
    <w:p w:rsidR="00CC0803" w:rsidRPr="006721F9" w:rsidRDefault="00CC0803" w:rsidP="002A2926">
      <w:pPr>
        <w:rPr>
          <w:rFonts w:eastAsiaTheme="minorEastAsia"/>
        </w:rPr>
      </w:pPr>
      <w:r w:rsidRPr="006721F9">
        <w:rPr>
          <w:rFonts w:eastAsiaTheme="minorEastAsia"/>
        </w:rPr>
        <w:t>We conclude the Ds_offset for un-directional and channel model for bi-directional. And further discuss the test cases introduced under demod AIs.</w:t>
      </w:r>
    </w:p>
    <w:p w:rsidR="00CC0803" w:rsidRPr="006721F9" w:rsidRDefault="00CC0803" w:rsidP="002A2926">
      <w:pPr>
        <w:rPr>
          <w:rFonts w:eastAsiaTheme="minorEastAsia"/>
        </w:rPr>
      </w:pPr>
      <w:r w:rsidRPr="006721F9">
        <w:rPr>
          <w:rFonts w:eastAsiaTheme="minorEastAsia"/>
        </w:rPr>
        <w:t xml:space="preserve">Intel: We should focus on Ds_offset here. We think scenario A Ds_offset = 0m. </w:t>
      </w:r>
      <w:r w:rsidR="00F67D1F" w:rsidRPr="006721F9">
        <w:rPr>
          <w:rFonts w:eastAsiaTheme="minorEastAsia"/>
        </w:rPr>
        <w:t>Scenario B as 100m.</w:t>
      </w:r>
    </w:p>
    <w:p w:rsidR="00CC0803" w:rsidRPr="006721F9" w:rsidRDefault="00CC0803" w:rsidP="002A2926">
      <w:pPr>
        <w:rPr>
          <w:rFonts w:eastAsiaTheme="minorEastAsia"/>
        </w:rPr>
      </w:pPr>
      <w:r w:rsidRPr="006721F9">
        <w:rPr>
          <w:rFonts w:eastAsiaTheme="minorEastAsia"/>
        </w:rPr>
        <w:t>Qualcomm:</w:t>
      </w:r>
      <w:r w:rsidR="00F67D1F" w:rsidRPr="006721F9">
        <w:rPr>
          <w:rFonts w:eastAsiaTheme="minorEastAsia"/>
        </w:rPr>
        <w:t xml:space="preserve"> We are fine to discuss the unified channel model. We think Ds_offset =0m not close to deployment considering </w:t>
      </w:r>
      <w:r w:rsidR="004A1787" w:rsidRPr="006721F9">
        <w:rPr>
          <w:rFonts w:eastAsiaTheme="minorEastAsia"/>
        </w:rPr>
        <w:t>RF</w:t>
      </w:r>
      <w:r w:rsidR="00F67D1F" w:rsidRPr="006721F9">
        <w:rPr>
          <w:rFonts w:eastAsiaTheme="minorEastAsia"/>
        </w:rPr>
        <w:t xml:space="preserve"> impact. </w:t>
      </w:r>
    </w:p>
    <w:p w:rsidR="00F67D1F" w:rsidRPr="006721F9" w:rsidRDefault="00F67D1F" w:rsidP="002A2926">
      <w:pPr>
        <w:rPr>
          <w:rFonts w:eastAsiaTheme="minorEastAsia"/>
        </w:rPr>
      </w:pPr>
      <w:r w:rsidRPr="006721F9">
        <w:rPr>
          <w:rFonts w:eastAsiaTheme="minorEastAsia"/>
        </w:rPr>
        <w:t>ZTE: We prefer 50m for Scenario A.</w:t>
      </w:r>
    </w:p>
    <w:p w:rsidR="00F67D1F" w:rsidRPr="006721F9" w:rsidRDefault="00F67D1F" w:rsidP="002A2926">
      <w:pPr>
        <w:rPr>
          <w:rFonts w:eastAsiaTheme="minorEastAsia"/>
        </w:rPr>
      </w:pPr>
      <w:r w:rsidRPr="006721F9">
        <w:rPr>
          <w:rFonts w:eastAsiaTheme="minorEastAsia"/>
        </w:rPr>
        <w:t xml:space="preserve">Huawei: For scenario –A, we are fine to make conclusion. </w:t>
      </w:r>
    </w:p>
    <w:p w:rsidR="00F67D1F" w:rsidRPr="006721F9" w:rsidRDefault="00F67D1F" w:rsidP="002A2926">
      <w:pPr>
        <w:rPr>
          <w:rFonts w:eastAsiaTheme="minorEastAsia"/>
          <w:highlight w:val="green"/>
        </w:rPr>
      </w:pPr>
      <w:r w:rsidRPr="006721F9">
        <w:rPr>
          <w:rFonts w:eastAsiaTheme="minorEastAsia"/>
          <w:highlight w:val="green"/>
        </w:rPr>
        <w:t>Agreement:</w:t>
      </w:r>
    </w:p>
    <w:p w:rsidR="00F67D1F" w:rsidRPr="006721F9" w:rsidRDefault="00F67D1F" w:rsidP="002A2926">
      <w:pPr>
        <w:rPr>
          <w:rFonts w:eastAsiaTheme="minorEastAsia"/>
          <w:highlight w:val="green"/>
        </w:rPr>
      </w:pPr>
      <w:r w:rsidRPr="006721F9">
        <w:rPr>
          <w:rFonts w:eastAsiaTheme="minorEastAsia"/>
          <w:highlight w:val="green"/>
        </w:rPr>
        <w:t>Scenario-A: Ds_offset =</w:t>
      </w:r>
      <w:r w:rsidR="004A1787" w:rsidRPr="006721F9">
        <w:rPr>
          <w:rFonts w:eastAsiaTheme="minorEastAsia"/>
          <w:highlight w:val="green"/>
        </w:rPr>
        <w:t xml:space="preserve"> 10m</w:t>
      </w:r>
    </w:p>
    <w:p w:rsidR="00F67D1F" w:rsidRPr="006721F9" w:rsidRDefault="00F67D1F" w:rsidP="002A2926">
      <w:pPr>
        <w:rPr>
          <w:rFonts w:eastAsiaTheme="minorEastAsia"/>
          <w:highlight w:val="green"/>
        </w:rPr>
      </w:pPr>
      <w:r w:rsidRPr="006721F9">
        <w:rPr>
          <w:rFonts w:eastAsiaTheme="minorEastAsia"/>
          <w:highlight w:val="green"/>
        </w:rPr>
        <w:t xml:space="preserve">Scenario-B: Ds_offset =100m </w:t>
      </w:r>
    </w:p>
    <w:p w:rsidR="00D17118" w:rsidRPr="006721F9" w:rsidRDefault="00D17118" w:rsidP="00D17118">
      <w:pPr>
        <w:rPr>
          <w:rFonts w:eastAsiaTheme="minorEastAsia"/>
        </w:rPr>
      </w:pPr>
      <w:r w:rsidRPr="006721F9">
        <w:rPr>
          <w:rFonts w:eastAsiaTheme="minorEastAsia"/>
          <w:highlight w:val="green"/>
        </w:rPr>
        <w:t xml:space="preserve">Note: The values </w:t>
      </w:r>
      <w:r w:rsidR="002E6504" w:rsidRPr="006721F9">
        <w:rPr>
          <w:rFonts w:eastAsiaTheme="minorEastAsia"/>
          <w:highlight w:val="green"/>
        </w:rPr>
        <w:t xml:space="preserve">are </w:t>
      </w:r>
      <w:r w:rsidRPr="006721F9">
        <w:rPr>
          <w:rFonts w:eastAsiaTheme="minorEastAsia"/>
          <w:highlight w:val="green"/>
        </w:rPr>
        <w:t xml:space="preserve">derived from worst cases based on the analysis </w:t>
      </w:r>
      <w:r w:rsidR="002E6504" w:rsidRPr="006721F9">
        <w:rPr>
          <w:rFonts w:eastAsiaTheme="minorEastAsia"/>
          <w:highlight w:val="green"/>
        </w:rPr>
        <w:t>of</w:t>
      </w:r>
      <w:r w:rsidRPr="006721F9">
        <w:rPr>
          <w:rFonts w:eastAsiaTheme="minorEastAsia"/>
          <w:highlight w:val="green"/>
        </w:rPr>
        <w:t xml:space="preserve"> deployment scenario and used for demodulation requirement definition purpose. </w:t>
      </w:r>
    </w:p>
    <w:p w:rsidR="00CC0803" w:rsidRPr="00CC0803" w:rsidRDefault="00CC0803" w:rsidP="002A2926">
      <w:pPr>
        <w:rPr>
          <w:rFonts w:eastAsiaTheme="minorEastAsia"/>
          <w:b/>
          <w:u w:val="single"/>
        </w:rPr>
      </w:pPr>
    </w:p>
    <w:p w:rsidR="002A2926" w:rsidRPr="002A2926" w:rsidRDefault="002A2926" w:rsidP="002A2926">
      <w:pPr>
        <w:rPr>
          <w:rFonts w:eastAsia="等线"/>
          <w:b/>
          <w:u w:val="single"/>
        </w:rPr>
      </w:pPr>
      <w:r w:rsidRPr="002A2926">
        <w:rPr>
          <w:rFonts w:eastAsia="等线"/>
          <w:b/>
          <w:u w:val="single"/>
        </w:rPr>
        <w:t xml:space="preserve">Issue 2-2-1 Channel modeling for FR2 HST bi-directional deployment </w:t>
      </w:r>
    </w:p>
    <w:p w:rsidR="002A2926" w:rsidRPr="008960A2" w:rsidRDefault="002A2926" w:rsidP="004B3A68">
      <w:pPr>
        <w:widowControl w:val="0"/>
        <w:numPr>
          <w:ilvl w:val="0"/>
          <w:numId w:val="35"/>
        </w:numPr>
        <w:tabs>
          <w:tab w:val="left" w:pos="1440"/>
        </w:tabs>
        <w:jc w:val="both"/>
        <w:rPr>
          <w:rFonts w:eastAsia="Yu Mincho"/>
        </w:rPr>
      </w:pPr>
      <w:r w:rsidRPr="002A2926">
        <w:rPr>
          <w:rFonts w:eastAsia="等线"/>
        </w:rPr>
        <w:t>Option 2(a): To match Bi-directional deployment Scheme-1: UE connect to 2nd-nearest RRH.</w:t>
      </w:r>
    </w:p>
    <w:p w:rsidR="002A2926" w:rsidRPr="002A2926" w:rsidRDefault="007B20DE" w:rsidP="002A2926">
      <w:pPr>
        <w:widowControl w:val="0"/>
        <w:ind w:leftChars="380" w:left="760"/>
        <w:contextualSpacing/>
        <w:jc w:val="both"/>
        <w:textAlignment w:val="bottom"/>
        <w:rPr>
          <w:rFonts w:eastAsia="MS Mincho"/>
          <w:sz w:val="18"/>
          <w:lang w:eastAsia="en-US"/>
        </w:rPr>
      </w:pPr>
      <m:oMathPara>
        <m:oMathParaPr>
          <m:jc m:val="left"/>
        </m:oMathParaPr>
        <m:oMath>
          <m:func>
            <m:funcPr>
              <m:ctrlPr>
                <w:rPr>
                  <w:rFonts w:ascii="Cambria Math" w:eastAsia="MS Mincho" w:hAnsi="Cambria Math"/>
                  <w:sz w:val="18"/>
                  <w:lang w:eastAsia="en-US"/>
                </w:rPr>
              </m:ctrlPr>
            </m:funcPr>
            <m:fName>
              <m:r>
                <m:rPr>
                  <m:sty m:val="p"/>
                </m:rPr>
                <w:rPr>
                  <w:rFonts w:ascii="Cambria Math" w:eastAsia="MS Mincho" w:hAnsi="Cambria Math"/>
                  <w:sz w:val="18"/>
                  <w:lang w:eastAsia="en-US"/>
                </w:rPr>
                <m:t>cos</m:t>
              </m:r>
            </m:fName>
            <m:e>
              <m:r>
                <m:rPr>
                  <m:sty m:val="p"/>
                </m:rPr>
                <w:rPr>
                  <w:rFonts w:ascii="Cambria Math" w:eastAsia="MS Mincho" w:hAnsi="Cambria Math"/>
                  <w:sz w:val="18"/>
                  <w:lang w:eastAsia="en-US"/>
                </w:rPr>
                <m:t>θ</m:t>
              </m:r>
              <m:d>
                <m:dPr>
                  <m:ctrlPr>
                    <w:rPr>
                      <w:rFonts w:ascii="Cambria Math" w:eastAsia="MS Mincho" w:hAnsi="Cambria Math"/>
                      <w:sz w:val="18"/>
                      <w:lang w:eastAsia="en-US"/>
                    </w:rPr>
                  </m:ctrlPr>
                </m:dPr>
                <m:e>
                  <m:r>
                    <m:rPr>
                      <m:sty m:val="p"/>
                    </m:rPr>
                    <w:rPr>
                      <w:rFonts w:ascii="Cambria Math" w:eastAsia="MS Mincho" w:hAnsi="Cambria Math"/>
                      <w:sz w:val="18"/>
                      <w:lang w:eastAsia="en-US"/>
                    </w:rPr>
                    <m:t>t</m:t>
                  </m:r>
                </m:e>
              </m:d>
            </m:e>
          </m:func>
          <m:r>
            <m:rPr>
              <m:sty m:val="p"/>
            </m:rPr>
            <w:rPr>
              <w:rFonts w:ascii="Cambria Math" w:eastAsia="MS Mincho" w:hAnsi="Cambria Math"/>
              <w:sz w:val="18"/>
              <w:lang w:eastAsia="en-US"/>
            </w:rPr>
            <m:t>=</m:t>
          </m:r>
          <m:f>
            <m:fPr>
              <m:ctrlPr>
                <w:rPr>
                  <w:rFonts w:ascii="Cambria Math" w:eastAsia="MS Mincho" w:hAnsi="Cambria Math"/>
                  <w:sz w:val="18"/>
                  <w:lang w:eastAsia="en-US"/>
                </w:rPr>
              </m:ctrlPr>
            </m:fPr>
            <m:num>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-vt</m:t>
              </m:r>
            </m:num>
            <m:den>
              <m:rad>
                <m:radPr>
                  <m:degHide m:val="1"/>
                  <m:ctrlPr>
                    <w:rPr>
                      <w:rFonts w:ascii="Cambria Math" w:eastAsia="MS Mincho" w:hAnsi="Cambria Math"/>
                      <w:sz w:val="18"/>
                      <w:lang w:eastAsia="en-US"/>
                    </w:rPr>
                  </m:ctrlPr>
                </m:radPr>
                <m:deg/>
                <m:e>
                  <m:sSubSup>
                    <m:sSubSupPr>
                      <m:ctrlPr>
                        <w:rPr>
                          <w:rFonts w:ascii="Cambria Math" w:eastAsia="MS Mincho" w:hAnsi="Cambria Math"/>
                          <w:sz w:val="18"/>
                          <w:lang w:eastAsia="en-US"/>
                        </w:rPr>
                      </m:ctrlPr>
                    </m:sSubSup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min</m:t>
                      </m:r>
                    </m:sub>
                    <m:sup>
                      <m:r>
                        <m:rPr>
                          <m:sty m:val="p"/>
                        </m:rPr>
                        <w:rPr>
                          <w:rFonts w:ascii="Cambria Math" w:eastAsia="MS Mincho" w:hAnsi="Cambria Math"/>
                          <w:sz w:val="18"/>
                          <w:lang w:eastAsia="en-US"/>
                        </w:rPr>
                        <m:t>2</m:t>
                      </m:r>
                    </m:sup>
                  </m:sSubSup>
                  <m:r>
                    <m:rPr>
                      <m:sty m:val="p"/>
                    </m:rPr>
                    <w:rPr>
                      <w:rFonts w:ascii="Cambria Math" w:eastAsia="MS Mincho" w:hAnsi="Cambria Math"/>
                      <w:sz w:val="18"/>
                      <w:lang w:eastAsia="en-US"/>
                    </w:rPr>
                    <m:t>+</m:t>
                  </m:r>
                  <m:sSup>
                    <m:sSupPr>
                      <m:ctrlPr>
                        <w:rPr>
                          <w:rFonts w:ascii="Cambria Math" w:eastAsia="MS Mincho" w:hAnsi="Cambria Math"/>
                          <w:sz w:val="18"/>
                          <w:lang w:eastAsia="en-US"/>
                        </w:rPr>
                      </m:ctrlPr>
                    </m:sSupPr>
                    <m:e>
                      <m:d>
                        <m:dPr>
                          <m:ctrlPr>
                            <w:rPr>
                              <w:rFonts w:ascii="Cambria Math" w:eastAsia="MS Mincho" w:hAnsi="Cambria Math"/>
                              <w:sz w:val="18"/>
                              <w:lang w:eastAsia="en-US"/>
                            </w:rPr>
                          </m:ctrlPr>
                        </m:dPr>
                        <m:e>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-vt</m:t>
                          </m:r>
                        </m:e>
                      </m:d>
                    </m:e>
                    <m:sup>
                      <m:r>
                        <m:rPr>
                          <m:sty m:val="p"/>
                        </m:rPr>
                        <w:rPr>
                          <w:rFonts w:ascii="Cambria Math" w:eastAsia="MS Mincho" w:hAnsi="Cambria Math"/>
                          <w:sz w:val="18"/>
                          <w:lang w:eastAsia="en-US"/>
                        </w:rPr>
                        <m:t>2</m:t>
                      </m:r>
                    </m:sup>
                  </m:sSup>
                </m:e>
              </m:rad>
            </m:den>
          </m:f>
          <m:r>
            <m:rPr>
              <m:sty m:val="p"/>
            </m:rPr>
            <w:rPr>
              <w:rFonts w:ascii="Cambria Math" w:eastAsia="MS Mincho" w:hAnsi="Cambria Math"/>
              <w:sz w:val="18"/>
              <w:lang w:eastAsia="en-US"/>
            </w:rPr>
            <m:t>,  0&lt;</m:t>
          </m:r>
          <m:r>
            <m:rPr>
              <m:sty m:val="p"/>
            </m:rPr>
            <w:rPr>
              <w:rFonts w:ascii="Cambria Math" w:eastAsia="MS Mincho" w:hAnsi="Cambria Math" w:hint="eastAsia"/>
              <w:sz w:val="18"/>
              <w:lang w:eastAsia="en-US"/>
            </w:rPr>
            <m:t>t</m:t>
          </m:r>
          <m:r>
            <m:rPr>
              <m:sty m:val="p"/>
            </m:rPr>
            <w:rPr>
              <w:rFonts w:ascii="Cambria Math" w:eastAsia="MS Mincho" w:hAnsi="Cambria Math" w:hint="eastAsia"/>
              <w:sz w:val="18"/>
              <w:lang w:eastAsia="en-US"/>
            </w:rPr>
            <m:t>≤</m:t>
          </m:r>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(0.5*D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m:t>
          </m:r>
        </m:oMath>
      </m:oMathPara>
    </w:p>
    <w:p w:rsidR="002A2926" w:rsidRPr="002A2926" w:rsidRDefault="007B20DE" w:rsidP="002A2926">
      <w:pPr>
        <w:widowControl w:val="0"/>
        <w:ind w:leftChars="380" w:left="760"/>
        <w:contextualSpacing/>
        <w:jc w:val="both"/>
        <w:textAlignment w:val="bottom"/>
        <w:rPr>
          <w:rFonts w:eastAsia="MS Mincho"/>
          <w:sz w:val="18"/>
          <w:lang w:eastAsia="en-US"/>
        </w:rPr>
      </w:pPr>
      <m:oMathPara>
        <m:oMathParaPr>
          <m:jc m:val="left"/>
        </m:oMathParaPr>
        <m:oMath>
          <m:func>
            <m:funcPr>
              <m:ctrlPr>
                <w:rPr>
                  <w:rFonts w:ascii="Cambria Math" w:eastAsia="MS Mincho" w:hAnsi="Cambria Math"/>
                  <w:sz w:val="18"/>
                  <w:lang w:eastAsia="en-US"/>
                </w:rPr>
              </m:ctrlPr>
            </m:funcPr>
            <m:fName>
              <m:r>
                <m:rPr>
                  <m:sty m:val="p"/>
                </m:rPr>
                <w:rPr>
                  <w:rFonts w:ascii="Cambria Math" w:eastAsia="MS Mincho" w:hAnsi="Cambria Math"/>
                  <w:sz w:val="18"/>
                  <w:lang w:eastAsia="en-US"/>
                </w:rPr>
                <m:t>cos</m:t>
              </m:r>
            </m:fName>
            <m:e>
              <m:r>
                <m:rPr>
                  <m:sty m:val="p"/>
                </m:rPr>
                <w:rPr>
                  <w:rFonts w:ascii="Cambria Math" w:eastAsia="MS Mincho" w:hAnsi="Cambria Math"/>
                  <w:sz w:val="18"/>
                  <w:lang w:eastAsia="en-US"/>
                </w:rPr>
                <m:t>θ</m:t>
              </m:r>
              <m:d>
                <m:dPr>
                  <m:ctrlPr>
                    <w:rPr>
                      <w:rFonts w:ascii="Cambria Math" w:eastAsia="MS Mincho" w:hAnsi="Cambria Math"/>
                      <w:sz w:val="18"/>
                      <w:lang w:eastAsia="en-US"/>
                    </w:rPr>
                  </m:ctrlPr>
                </m:dPr>
                <m:e>
                  <m:r>
                    <m:rPr>
                      <m:sty m:val="p"/>
                    </m:rPr>
                    <w:rPr>
                      <w:rFonts w:ascii="Cambria Math" w:eastAsia="MS Mincho" w:hAnsi="Cambria Math"/>
                      <w:sz w:val="18"/>
                      <w:lang w:eastAsia="en-US"/>
                    </w:rPr>
                    <m:t>t</m:t>
                  </m:r>
                </m:e>
              </m:d>
            </m:e>
          </m:func>
          <m:r>
            <m:rPr>
              <m:sty m:val="p"/>
            </m:rPr>
            <w:rPr>
              <w:rFonts w:ascii="Cambria Math" w:eastAsia="MS Mincho" w:hAnsi="Cambria Math"/>
              <w:sz w:val="18"/>
              <w:lang w:eastAsia="en-US"/>
            </w:rPr>
            <m:t>=-</m:t>
          </m:r>
          <m:f>
            <m:fPr>
              <m:ctrlPr>
                <w:rPr>
                  <w:rFonts w:ascii="Cambria Math" w:eastAsia="MS Mincho" w:hAnsi="Cambria Math"/>
                  <w:sz w:val="18"/>
                  <w:lang w:eastAsia="en-US"/>
                </w:rPr>
              </m:ctrlPr>
            </m:fPr>
            <m:num>
              <m:r>
                <m:rPr>
                  <m:sty m:val="p"/>
                </m:rPr>
                <w:rPr>
                  <w:rFonts w:ascii="Cambria Math" w:eastAsia="MS Mincho" w:hAnsi="Cambria Math"/>
                  <w:sz w:val="18"/>
                  <w:lang w:eastAsia="en-US"/>
                </w:rPr>
                <m:t>vt</m:t>
              </m:r>
            </m:num>
            <m:den>
              <m:rad>
                <m:radPr>
                  <m:degHide m:val="1"/>
                  <m:ctrlPr>
                    <w:rPr>
                      <w:rFonts w:ascii="Cambria Math" w:eastAsia="MS Mincho" w:hAnsi="Cambria Math"/>
                      <w:sz w:val="18"/>
                      <w:lang w:eastAsia="en-US"/>
                    </w:rPr>
                  </m:ctrlPr>
                </m:radPr>
                <m:deg/>
                <m:e>
                  <m:sSubSup>
                    <m:sSubSupPr>
                      <m:ctrlPr>
                        <w:rPr>
                          <w:rFonts w:ascii="Cambria Math" w:eastAsia="MS Mincho" w:hAnsi="Cambria Math"/>
                          <w:sz w:val="18"/>
                          <w:lang w:eastAsia="en-US"/>
                        </w:rPr>
                      </m:ctrlPr>
                    </m:sSubSup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min</m:t>
                      </m:r>
                    </m:sub>
                    <m:sup>
                      <m:r>
                        <m:rPr>
                          <m:sty m:val="p"/>
                        </m:rPr>
                        <w:rPr>
                          <w:rFonts w:ascii="Cambria Math" w:eastAsia="MS Mincho" w:hAnsi="Cambria Math"/>
                          <w:sz w:val="18"/>
                          <w:lang w:eastAsia="en-US"/>
                        </w:rPr>
                        <m:t>2</m:t>
                      </m:r>
                    </m:sup>
                  </m:sSubSup>
                  <m:r>
                    <m:rPr>
                      <m:sty m:val="p"/>
                    </m:rPr>
                    <w:rPr>
                      <w:rFonts w:ascii="Cambria Math" w:eastAsia="MS Mincho" w:hAnsi="Cambria Math"/>
                      <w:sz w:val="18"/>
                      <w:lang w:eastAsia="en-US"/>
                    </w:rPr>
                    <m:t>+</m:t>
                  </m:r>
                  <m:sSup>
                    <m:sSupPr>
                      <m:ctrlPr>
                        <w:rPr>
                          <w:rFonts w:ascii="Cambria Math" w:eastAsia="MS Mincho" w:hAnsi="Cambria Math"/>
                          <w:sz w:val="18"/>
                          <w:lang w:eastAsia="en-US"/>
                        </w:rPr>
                      </m:ctrlPr>
                    </m:sSupPr>
                    <m:e>
                      <m:d>
                        <m:dPr>
                          <m:ctrlPr>
                            <w:rPr>
                              <w:rFonts w:ascii="Cambria Math" w:eastAsia="MS Mincho" w:hAnsi="Cambria Math"/>
                              <w:sz w:val="18"/>
                              <w:lang w:eastAsia="en-US"/>
                            </w:rPr>
                          </m:ctrlPr>
                        </m:dPr>
                        <m:e>
                          <m:r>
                            <m:rPr>
                              <m:sty m:val="p"/>
                            </m:rPr>
                            <w:rPr>
                              <w:rFonts w:ascii="Cambria Math" w:eastAsia="MS Mincho" w:hAnsi="Cambria Math"/>
                              <w:sz w:val="18"/>
                              <w:lang w:eastAsia="en-US"/>
                            </w:rPr>
                            <m:t>vt</m:t>
                          </m:r>
                        </m:e>
                      </m:d>
                    </m:e>
                    <m:sup>
                      <m:r>
                        <m:rPr>
                          <m:sty m:val="p"/>
                        </m:rPr>
                        <w:rPr>
                          <w:rFonts w:ascii="Cambria Math" w:eastAsia="MS Mincho" w:hAnsi="Cambria Math"/>
                          <w:sz w:val="18"/>
                          <w:lang w:eastAsia="en-US"/>
                        </w:rPr>
                        <m:t>2</m:t>
                      </m:r>
                    </m:sup>
                  </m:sSup>
                </m:e>
              </m:rad>
            </m:den>
          </m:f>
          <m:r>
            <m:rPr>
              <m:sty m:val="p"/>
            </m:rPr>
            <w:rPr>
              <w:rFonts w:ascii="Cambria Math" w:eastAsia="MS Mincho" w:hAnsi="Cambria Math"/>
              <w:sz w:val="18"/>
              <w:lang w:eastAsia="en-US"/>
            </w:rPr>
            <m:t>,  </m:t>
          </m:r>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(0.5*D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)/v&lt;</m:t>
          </m:r>
          <m:r>
            <m:rPr>
              <m:sty m:val="p"/>
            </m:rPr>
            <w:rPr>
              <w:rFonts w:ascii="Cambria Math" w:eastAsia="MS Mincho" w:hAnsi="Cambria Math" w:hint="eastAsia"/>
              <w:sz w:val="18"/>
              <w:lang w:eastAsia="en-US"/>
            </w:rPr>
            <m:t>t</m:t>
          </m:r>
          <m:r>
            <m:rPr>
              <m:sty m:val="p"/>
            </m:rPr>
            <w:rPr>
              <w:rFonts w:ascii="Cambria Math" w:eastAsia="MS Mincho" w:hAnsi="Cambria Math" w:hint="eastAsia"/>
              <w:sz w:val="18"/>
              <w:lang w:eastAsia="en-US"/>
            </w:rPr>
            <m:t>≤</m:t>
          </m:r>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 </m:t>
          </m:r>
        </m:oMath>
      </m:oMathPara>
    </w:p>
    <w:p w:rsidR="002A2926" w:rsidRPr="002A2926" w:rsidRDefault="002A2926" w:rsidP="002A2926">
      <w:pPr>
        <w:widowControl w:val="0"/>
        <w:ind w:leftChars="380" w:left="760"/>
        <w:contextualSpacing/>
        <w:jc w:val="both"/>
        <w:textAlignment w:val="bottom"/>
        <w:rPr>
          <w:rFonts w:eastAsia="MS Mincho"/>
          <w:sz w:val="18"/>
          <w:szCs w:val="24"/>
          <w:lang w:eastAsia="en-US"/>
        </w:rPr>
      </w:pPr>
      <m:oMathPara>
        <m:oMathParaPr>
          <m:jc m:val="left"/>
        </m:oMathParaPr>
        <m:oMath>
          <m:r>
            <m:rPr>
              <m:sty m:val="p"/>
            </m:rPr>
            <w:rPr>
              <w:rFonts w:ascii="Cambria Math" w:eastAsia="MS Mincho" w:hAnsi="Cambria Math"/>
              <w:sz w:val="18"/>
              <w:lang w:eastAsia="en-US"/>
            </w:rPr>
            <m:t>cosθ</m:t>
          </m:r>
          <m:d>
            <m:dPr>
              <m:ctrlPr>
                <w:rPr>
                  <w:rFonts w:ascii="Cambria Math" w:eastAsia="MS Mincho" w:hAnsi="Cambria Math"/>
                  <w:sz w:val="18"/>
                  <w:lang w:eastAsia="en-US"/>
                </w:rPr>
              </m:ctrlPr>
            </m:dPr>
            <m:e>
              <m:r>
                <m:rPr>
                  <m:sty m:val="p"/>
                </m:rPr>
                <w:rPr>
                  <w:rFonts w:ascii="Cambria Math" w:eastAsia="MS Mincho" w:hAnsi="Cambria Math"/>
                  <w:sz w:val="18"/>
                  <w:lang w:eastAsia="en-US"/>
                </w:rPr>
                <m:t>t mod</m:t>
              </m:r>
              <m:d>
                <m:dPr>
                  <m:ctrlPr>
                    <w:rPr>
                      <w:rFonts w:ascii="Cambria Math" w:eastAsia="MS Mincho" w:hAnsi="Cambria Math"/>
                      <w:sz w:val="18"/>
                      <w:lang w:eastAsia="en-US"/>
                    </w:rPr>
                  </m:ctrlPr>
                </m:dPr>
                <m:e>
                  <m:f>
                    <m:fPr>
                      <m:ctrlPr>
                        <w:rPr>
                          <w:rFonts w:ascii="Cambria Math" w:eastAsia="MS Mincho" w:hAnsi="Cambria Math"/>
                          <w:sz w:val="18"/>
                          <w:lang w:eastAsia="en-US"/>
                        </w:rPr>
                      </m:ctrlPr>
                    </m:fPr>
                    <m:num>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s</m:t>
                          </m:r>
                        </m:sub>
                      </m:sSub>
                    </m:num>
                    <m:den>
                      <m:r>
                        <m:rPr>
                          <m:sty m:val="p"/>
                        </m:rPr>
                        <w:rPr>
                          <w:rFonts w:ascii="Cambria Math" w:eastAsia="MS Mincho" w:hAnsi="Cambria Math"/>
                          <w:sz w:val="18"/>
                          <w:lang w:eastAsia="en-US"/>
                        </w:rPr>
                        <m:t>v</m:t>
                      </m:r>
                    </m:den>
                  </m:f>
                </m:e>
              </m:d>
            </m:e>
          </m:d>
          <m:r>
            <m:rPr>
              <m:sty m:val="p"/>
            </m:rPr>
            <w:rPr>
              <w:rFonts w:ascii="Cambria Math" w:eastAsia="MS Mincho" w:hAnsi="Cambria Math"/>
              <w:sz w:val="18"/>
              <w:lang w:eastAsia="en-US"/>
            </w:rPr>
            <m:t>,    t&gt;</m:t>
          </m:r>
          <m:sSub>
            <m:sSubPr>
              <m:ctrlPr>
                <w:rPr>
                  <w:rFonts w:ascii="Cambria Math" w:eastAsia="MS Mincho" w:hAnsi="Cambria Math"/>
                  <w:sz w:val="18"/>
                  <w:lang w:eastAsia="en-US"/>
                </w:rPr>
              </m:ctrlPr>
            </m:sSubPr>
            <m:e>
              <m:r>
                <m:rPr>
                  <m:sty m:val="p"/>
                </m:rPr>
                <w:rPr>
                  <w:rFonts w:ascii="Cambria Math" w:eastAsia="MS Mincho" w:hAnsi="Cambria Math"/>
                  <w:sz w:val="18"/>
                  <w:lang w:eastAsia="en-US"/>
                </w:rPr>
                <m:t>D</m:t>
              </m:r>
            </m:e>
            <m:sub>
              <m:r>
                <m:rPr>
                  <m:sty m:val="p"/>
                </m:rPr>
                <w:rPr>
                  <w:rFonts w:ascii="Cambria Math" w:eastAsia="MS Mincho" w:hAnsi="Cambria Math"/>
                  <w:sz w:val="18"/>
                  <w:lang w:eastAsia="en-US"/>
                </w:rPr>
                <m:t>s</m:t>
              </m:r>
            </m:sub>
          </m:sSub>
          <m:r>
            <m:rPr>
              <m:sty m:val="p"/>
            </m:rPr>
            <w:rPr>
              <w:rFonts w:ascii="Cambria Math" w:eastAsia="MS Mincho" w:hAnsi="Cambria Math"/>
              <w:sz w:val="18"/>
              <w:lang w:eastAsia="en-US"/>
            </w:rPr>
            <m:t>/v</m:t>
          </m:r>
        </m:oMath>
      </m:oMathPara>
    </w:p>
    <w:p w:rsidR="002A2926" w:rsidRPr="002A2926" w:rsidRDefault="002A2926" w:rsidP="004B3A68">
      <w:pPr>
        <w:widowControl w:val="0"/>
        <w:numPr>
          <w:ilvl w:val="0"/>
          <w:numId w:val="35"/>
        </w:numPr>
        <w:tabs>
          <w:tab w:val="left" w:pos="1440"/>
        </w:tabs>
        <w:jc w:val="both"/>
        <w:rPr>
          <w:rFonts w:eastAsia="等线"/>
        </w:rPr>
      </w:pPr>
      <w:r w:rsidRPr="002A2926">
        <w:rPr>
          <w:rFonts w:eastAsia="等线"/>
        </w:rPr>
        <w:t>Option 2(b):</w:t>
      </w:r>
    </w:p>
    <w:p w:rsidR="002A2926" w:rsidRDefault="007B20DE" w:rsidP="002A2926">
      <w:pPr>
        <w:pStyle w:val="34"/>
        <w:widowControl w:val="0"/>
        <w:tabs>
          <w:tab w:val="clear" w:pos="720"/>
        </w:tabs>
        <w:ind w:leftChars="406" w:left="812"/>
        <w:contextualSpacing/>
        <w:jc w:val="both"/>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2A2926">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2A2926">
        <w:t>,</w:t>
      </w:r>
    </w:p>
    <w:p w:rsidR="002A2926" w:rsidRDefault="007B20DE" w:rsidP="002A2926">
      <w:pPr>
        <w:pStyle w:val="34"/>
        <w:widowControl w:val="0"/>
        <w:tabs>
          <w:tab w:val="clear" w:pos="720"/>
        </w:tabs>
        <w:ind w:leftChars="406" w:left="812"/>
        <w:contextualSpacing/>
        <w:jc w:val="both"/>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2A2926">
        <w:t xml:space="preserve">, </w:t>
      </w:r>
      <m:oMath>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2A2926">
        <w:t>,</w:t>
      </w:r>
    </w:p>
    <w:p w:rsidR="002A2926" w:rsidRDefault="007B20DE" w:rsidP="002A2926">
      <w:pPr>
        <w:pStyle w:val="34"/>
        <w:widowControl w:val="0"/>
        <w:tabs>
          <w:tab w:val="clear" w:pos="720"/>
        </w:tabs>
        <w:ind w:leftChars="406" w:left="812"/>
        <w:contextualSpacing/>
        <w:jc w:val="both"/>
        <w:textAlignment w:val="bottom"/>
      </w:pPr>
      <m:oMath>
        <m:func>
          <m:funcPr>
            <m:ctrlPr>
              <w:rPr>
                <w:rFonts w:ascii="Cambria Math" w:hAnsi="Cambria Math"/>
              </w:rPr>
            </m:ctrlPr>
          </m:funcPr>
          <m:fName>
            <m:r>
              <w:rPr>
                <w:rFonts w:ascii="Cambria Math" w:hAnsi="Cambria Math"/>
              </w:rPr>
              <m:t>cos</m:t>
            </m:r>
          </m:fName>
          <m:e>
            <m:r>
              <w:rPr>
                <w:rFonts w:ascii="Cambria Math" w:hAnsi="Cambria Math"/>
              </w:rPr>
              <m:t>θ</m:t>
            </m:r>
          </m:e>
        </m:func>
        <m:d>
          <m:dPr>
            <m:ctrlPr>
              <w:rPr>
                <w:rFonts w:ascii="Cambria Math" w:hAnsi="Cambria Math"/>
              </w:rPr>
            </m:ctrlPr>
          </m:dPr>
          <m:e>
            <m:r>
              <w:rPr>
                <w:rFonts w:ascii="Cambria Math" w:hAnsi="Cambria Math"/>
              </w:rPr>
              <m:t>t</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2A2926">
        <w:t xml:space="preserve">, </w:t>
      </w:r>
      <m:oMath>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rsidR="002A2926" w:rsidRDefault="007B20DE" w:rsidP="002A2926">
      <w:pPr>
        <w:pStyle w:val="34"/>
        <w:widowControl w:val="0"/>
        <w:tabs>
          <w:tab w:val="clear" w:pos="720"/>
        </w:tabs>
        <w:ind w:leftChars="406" w:left="812"/>
        <w:contextualSpacing/>
        <w:jc w:val="both"/>
        <w:textAlignment w:val="bottom"/>
        <w:rPr>
          <w:lang w:val="en-US"/>
        </w:rPr>
      </w:pPr>
      <m:oMath>
        <m:func>
          <m:funcPr>
            <m:ctrlPr>
              <w:rPr>
                <w:rFonts w:ascii="Cambria Math" w:hAnsi="Cambria Math"/>
                <w:i/>
                <w:iCs/>
              </w:rPr>
            </m:ctrlPr>
          </m:funcPr>
          <m:fName>
            <m:r>
              <w:rPr>
                <w:rFonts w:ascii="Cambria Math" w:hAnsi="Cambria Math"/>
              </w:rPr>
              <m:t>cos</m:t>
            </m:r>
          </m:fName>
          <m:e>
            <m:r>
              <w:rPr>
                <w:rFonts w:ascii="Cambria Math" w:hAnsi="Cambria Math"/>
              </w:rPr>
              <m:t>θ</m:t>
            </m:r>
          </m:e>
        </m:func>
        <m:d>
          <m:dPr>
            <m:ctrlPr>
              <w:rPr>
                <w:rFonts w:ascii="Cambria Math" w:hAnsi="Cambria Math"/>
                <w:i/>
                <w:iCs/>
              </w:rPr>
            </m:ctrlPr>
          </m:dPr>
          <m:e>
            <m:r>
              <w:rPr>
                <w:rFonts w:ascii="Cambria Math" w:hAnsi="Cambria Math"/>
              </w:rPr>
              <m:t>t</m:t>
            </m:r>
          </m:e>
        </m:d>
        <m:r>
          <m:rPr>
            <m:sty m:val="p"/>
          </m:rPr>
          <w:rPr>
            <w:rFonts w:ascii="Cambria Math" w:hAnsi="Cambria Math"/>
          </w:rPr>
          <m:t>=</m:t>
        </m:r>
        <m:f>
          <m:fPr>
            <m:ctrlPr>
              <w:rPr>
                <w:rFonts w:ascii="Cambria Math" w:hAnsi="Cambria Math"/>
                <w:i/>
                <w:iCs/>
              </w:rPr>
            </m:ctrlPr>
          </m:fPr>
          <m:num>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r>
                          <w:rPr>
                            <w:rFonts w:ascii="Cambria Math" w:hAnsi="Cambria Math"/>
                          </w:rPr>
                          <m:t>-vt</m:t>
                        </m:r>
                      </m:e>
                    </m:d>
                  </m:e>
                  <m:sup>
                    <m:r>
                      <m:rPr>
                        <m:sty m:val="p"/>
                      </m:rPr>
                      <w:rPr>
                        <w:rFonts w:ascii="Cambria Math" w:hAnsi="Cambria Math"/>
                      </w:rPr>
                      <m:t>2</m:t>
                    </m:r>
                  </m:sup>
                </m:sSup>
              </m:e>
            </m:rad>
          </m:den>
        </m:f>
      </m:oMath>
      <w:r w:rsidR="002A2926">
        <w:t xml:space="preserve">, </w:t>
      </w:r>
      <m:oMath>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sSub>
              <m:sSubPr>
                <m:ctrlPr>
                  <w:rPr>
                    <w:rFonts w:ascii="Cambria Math" w:hAnsi="Cambria Math"/>
                    <w:i/>
                    <w:iCs/>
                  </w:rPr>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p>
    <w:p w:rsidR="002A2926" w:rsidRPr="00A05975" w:rsidRDefault="002A2926" w:rsidP="002A2926">
      <w:pPr>
        <w:pStyle w:val="34"/>
        <w:widowControl w:val="0"/>
        <w:tabs>
          <w:tab w:val="clear" w:pos="720"/>
        </w:tabs>
        <w:ind w:leftChars="406" w:left="812"/>
        <w:contextualSpacing/>
        <w:jc w:val="both"/>
        <w:textAlignment w:val="bottom"/>
        <w:rPr>
          <w:lang w:val="sv-SE"/>
        </w:rPr>
      </w:pPr>
      <m:oMath>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rPr>
                <w:rFonts w:ascii="Cambria Math" w:hAnsi="Cambria Math"/>
                <w:i/>
                <w:iCs/>
              </w:rPr>
            </m:ctrlPr>
          </m:funcPr>
          <m:fName>
            <m:r>
              <m:rPr>
                <m:sty m:val="p"/>
              </m:rPr>
              <w:rPr>
                <w:rFonts w:ascii="Cambria Math" w:hAnsi="Cambria Math"/>
              </w:rPr>
              <m:t>θ</m:t>
            </m:r>
          </m:fName>
          <m:e>
            <m:d>
              <m:dPr>
                <m:ctrlPr>
                  <w:rPr>
                    <w:rFonts w:ascii="Cambria Math" w:hAnsi="Cambria Math"/>
                    <w:i/>
                    <w:iCs/>
                  </w:rPr>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rsidR="002A2926" w:rsidRPr="002A2926" w:rsidRDefault="002A2926" w:rsidP="004B3A68">
      <w:pPr>
        <w:widowControl w:val="0"/>
        <w:numPr>
          <w:ilvl w:val="0"/>
          <w:numId w:val="35"/>
        </w:numPr>
        <w:tabs>
          <w:tab w:val="left" w:pos="1440"/>
        </w:tabs>
        <w:jc w:val="both"/>
        <w:rPr>
          <w:rFonts w:eastAsia="等线"/>
        </w:rPr>
      </w:pPr>
      <w:r w:rsidRPr="002A2926">
        <w:rPr>
          <w:rFonts w:eastAsia="等线"/>
        </w:rPr>
        <w:t>Option 2(c):</w:t>
      </w:r>
    </w:p>
    <w:p w:rsidR="002A2926" w:rsidRPr="002A2926" w:rsidRDefault="007B20DE" w:rsidP="002A2926">
      <w:pPr>
        <w:pStyle w:val="34"/>
        <w:widowControl w:val="0"/>
        <w:tabs>
          <w:tab w:val="clear" w:pos="720"/>
        </w:tabs>
        <w:ind w:left="860"/>
        <w:contextualSpacing/>
        <w:jc w:val="both"/>
        <w:textAlignment w:val="bottom"/>
      </w:pPr>
      <m:oMathPara>
        <m:oMathParaPr>
          <m:jc m:val="left"/>
        </m:oMathPara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m:oMathPara>
    </w:p>
    <w:p w:rsidR="002A2926" w:rsidRPr="002A2926" w:rsidRDefault="007B20DE" w:rsidP="002A2926">
      <w:pPr>
        <w:pStyle w:val="34"/>
        <w:widowControl w:val="0"/>
        <w:tabs>
          <w:tab w:val="clear" w:pos="720"/>
        </w:tabs>
        <w:ind w:left="860"/>
        <w:contextualSpacing/>
        <w:jc w:val="both"/>
        <w:textAlignment w:val="bottom"/>
      </w:pPr>
      <m:oMathPara>
        <m:oMathParaPr>
          <m:jc m:val="left"/>
        </m:oMathPara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m:oMathPara>
    </w:p>
    <w:p w:rsidR="002A2926" w:rsidRPr="002A2926" w:rsidRDefault="007B20DE" w:rsidP="002A2926">
      <w:pPr>
        <w:pStyle w:val="34"/>
        <w:widowControl w:val="0"/>
        <w:tabs>
          <w:tab w:val="clear" w:pos="720"/>
        </w:tabs>
        <w:ind w:left="860"/>
        <w:contextualSpacing/>
        <w:jc w:val="both"/>
        <w:textAlignment w:val="bottom"/>
      </w:pPr>
      <m:oMathPara>
        <m:oMathParaPr>
          <m:jc m:val="left"/>
        </m:oMathPara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m:oMathPara>
    </w:p>
    <w:p w:rsidR="002A2926" w:rsidRPr="002A2926" w:rsidRDefault="007B20DE" w:rsidP="002A2926">
      <w:pPr>
        <w:pStyle w:val="34"/>
        <w:widowControl w:val="0"/>
        <w:tabs>
          <w:tab w:val="clear" w:pos="720"/>
        </w:tabs>
        <w:ind w:left="860"/>
        <w:contextualSpacing/>
        <w:jc w:val="both"/>
        <w:textAlignment w:val="bottom"/>
      </w:pPr>
      <m:oMathPara>
        <m:oMathParaPr>
          <m:jc m:val="left"/>
        </m:oMathParaP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rsidR="002A2926" w:rsidRPr="002A2926" w:rsidRDefault="002A2926" w:rsidP="002A2926">
      <w:pPr>
        <w:pStyle w:val="34"/>
        <w:widowControl w:val="0"/>
        <w:tabs>
          <w:tab w:val="clear" w:pos="720"/>
        </w:tabs>
        <w:ind w:left="860"/>
        <w:contextualSpacing/>
        <w:jc w:val="both"/>
        <w:textAlignment w:val="bottom"/>
      </w:pPr>
      <m:oMathPara>
        <m:oMathParaPr>
          <m:jc m:val="left"/>
        </m:oMathParaPr>
        <m:oMath>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m:oMathPara>
    </w:p>
    <w:p w:rsidR="002A2926" w:rsidRPr="002A2926" w:rsidRDefault="007B20DE" w:rsidP="002A2926">
      <w:pPr>
        <w:pStyle w:val="34"/>
        <w:widowControl w:val="0"/>
        <w:tabs>
          <w:tab w:val="clear" w:pos="720"/>
        </w:tabs>
        <w:ind w:left="860"/>
        <w:contextualSpacing/>
        <w:jc w:val="both"/>
        <w:textAlignment w:val="bottom"/>
      </w:pPr>
      <m:oMathPara>
        <m:oMathParaPr>
          <m:jc m:val="left"/>
        </m:oMathParaPr>
        <m:oMath>
          <m:sSub>
            <m:sSubPr>
              <m:ctrlPr>
                <w:rPr>
                  <w:rFonts w:ascii="Cambria Math" w:hAnsi="Cambria Math"/>
                </w:rPr>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rPr>
                  <w:rFonts w:ascii="Cambria Math" w:hAnsi="Cambria Math"/>
                </w:rPr>
              </m:ctrlPr>
            </m:sSubPr>
            <m:e>
              <m:r>
                <w:rPr>
                  <w:rFonts w:ascii="Cambria Math" w:hAnsi="Cambria Math"/>
                </w:rPr>
                <m:t>D</m:t>
              </m:r>
            </m:e>
            <m:sub>
              <m:r>
                <w:rPr>
                  <w:rFonts w:ascii="Cambria Math" w:hAnsi="Cambria Math"/>
                </w:rPr>
                <m:t>s</m:t>
              </m:r>
            </m:sub>
          </m:sSub>
        </m:oMath>
      </m:oMathPara>
    </w:p>
    <w:p w:rsidR="00257AB3" w:rsidRDefault="00257AB3" w:rsidP="002A2926">
      <w:pPr>
        <w:contextualSpacing/>
        <w:textAlignment w:val="bottom"/>
        <w:rPr>
          <w:rFonts w:eastAsia="MS Mincho"/>
          <w:szCs w:val="28"/>
          <w:highlight w:val="green"/>
          <w:lang w:eastAsia="en-US"/>
        </w:rPr>
      </w:pPr>
      <w:r>
        <w:rPr>
          <w:rFonts w:eastAsia="MS Mincho"/>
          <w:szCs w:val="28"/>
          <w:highlight w:val="green"/>
          <w:lang w:eastAsia="en-US"/>
        </w:rPr>
        <w:t xml:space="preserve">Agreement: </w:t>
      </w:r>
    </w:p>
    <w:p w:rsidR="002A2926" w:rsidRPr="00257AB3" w:rsidRDefault="00D17118" w:rsidP="002A2926">
      <w:pPr>
        <w:contextualSpacing/>
        <w:textAlignment w:val="bottom"/>
        <w:rPr>
          <w:rFonts w:eastAsia="MS Mincho"/>
          <w:szCs w:val="28"/>
          <w:highlight w:val="green"/>
          <w:lang w:eastAsia="en-US"/>
        </w:rPr>
      </w:pPr>
      <w:r w:rsidRPr="00257AB3">
        <w:rPr>
          <w:rFonts w:eastAsia="MS Mincho" w:hint="eastAsia"/>
          <w:szCs w:val="28"/>
          <w:highlight w:val="green"/>
          <w:lang w:eastAsia="en-US"/>
        </w:rPr>
        <w:t>Companies ar</w:t>
      </w:r>
      <w:r w:rsidR="002E6504">
        <w:rPr>
          <w:rFonts w:eastAsia="MS Mincho"/>
          <w:szCs w:val="28"/>
          <w:highlight w:val="green"/>
          <w:lang w:eastAsia="en-US"/>
        </w:rPr>
        <w:t>e</w:t>
      </w:r>
      <w:r w:rsidRPr="00257AB3">
        <w:rPr>
          <w:rFonts w:eastAsia="MS Mincho" w:hint="eastAsia"/>
          <w:szCs w:val="28"/>
          <w:highlight w:val="green"/>
          <w:lang w:eastAsia="en-US"/>
        </w:rPr>
        <w:t xml:space="preserve"> encouraged to draw conclusion in this meeting for RAN4 demodulation aspect.</w:t>
      </w:r>
    </w:p>
    <w:p w:rsidR="00D17118" w:rsidRPr="00257AB3" w:rsidRDefault="00D17118" w:rsidP="002A2926">
      <w:pPr>
        <w:contextualSpacing/>
        <w:textAlignment w:val="bottom"/>
        <w:rPr>
          <w:rFonts w:eastAsia="MS Mincho"/>
          <w:szCs w:val="28"/>
          <w:highlight w:val="green"/>
          <w:lang w:eastAsia="en-US"/>
        </w:rPr>
      </w:pPr>
      <w:r w:rsidRPr="00257AB3">
        <w:rPr>
          <w:rFonts w:eastAsia="MS Mincho"/>
          <w:szCs w:val="28"/>
          <w:highlight w:val="green"/>
          <w:lang w:eastAsia="en-US"/>
        </w:rPr>
        <w:t xml:space="preserve">All feasible transmission schemes with </w:t>
      </w:r>
      <w:r w:rsidR="002E6504">
        <w:rPr>
          <w:rFonts w:eastAsia="MS Mincho"/>
          <w:szCs w:val="28"/>
          <w:highlight w:val="green"/>
          <w:lang w:eastAsia="en-US"/>
        </w:rPr>
        <w:t>assioated</w:t>
      </w:r>
      <w:r w:rsidRPr="00257AB3">
        <w:rPr>
          <w:rFonts w:eastAsia="MS Mincho"/>
          <w:szCs w:val="28"/>
          <w:highlight w:val="green"/>
          <w:lang w:eastAsia="en-US"/>
        </w:rPr>
        <w:t xml:space="preserve"> channel modelling can be</w:t>
      </w:r>
      <w:r w:rsidR="002E6504">
        <w:rPr>
          <w:rFonts w:eastAsia="MS Mincho"/>
          <w:szCs w:val="28"/>
          <w:highlight w:val="green"/>
          <w:lang w:eastAsia="en-US"/>
        </w:rPr>
        <w:t xml:space="preserve"> included</w:t>
      </w:r>
      <w:r w:rsidRPr="00257AB3">
        <w:rPr>
          <w:rFonts w:eastAsia="MS Mincho"/>
          <w:szCs w:val="28"/>
          <w:highlight w:val="green"/>
          <w:lang w:eastAsia="en-US"/>
        </w:rPr>
        <w:t xml:space="preserve"> into TR.</w:t>
      </w:r>
    </w:p>
    <w:p w:rsidR="00257AB3" w:rsidRPr="00257AB3" w:rsidRDefault="00257AB3" w:rsidP="002A2926">
      <w:pPr>
        <w:contextualSpacing/>
        <w:textAlignment w:val="bottom"/>
        <w:rPr>
          <w:rFonts w:eastAsia="MS Mincho"/>
          <w:szCs w:val="28"/>
          <w:highlight w:val="green"/>
          <w:lang w:eastAsia="en-US"/>
        </w:rPr>
      </w:pPr>
    </w:p>
    <w:p w:rsidR="00257AB3" w:rsidRPr="00257AB3" w:rsidRDefault="00257AB3" w:rsidP="002A2926">
      <w:pPr>
        <w:contextualSpacing/>
        <w:textAlignment w:val="bottom"/>
        <w:rPr>
          <w:rFonts w:eastAsia="MS Mincho"/>
          <w:szCs w:val="28"/>
          <w:highlight w:val="green"/>
          <w:lang w:eastAsia="en-US"/>
        </w:rPr>
      </w:pPr>
      <w:r w:rsidRPr="00257AB3">
        <w:rPr>
          <w:rFonts w:eastAsia="MS Mincho" w:hint="eastAsia"/>
          <w:szCs w:val="28"/>
          <w:highlight w:val="green"/>
          <w:lang w:eastAsia="en-US"/>
        </w:rPr>
        <w:t xml:space="preserve">The baseline assumption was to consider option 2a for demodulation if </w:t>
      </w:r>
      <w:r w:rsidRPr="00257AB3">
        <w:rPr>
          <w:rFonts w:eastAsia="MS Mincho"/>
          <w:szCs w:val="28"/>
          <w:highlight w:val="green"/>
          <w:lang w:eastAsia="en-US"/>
        </w:rPr>
        <w:t>introducing</w:t>
      </w:r>
      <w:r w:rsidRPr="00257AB3">
        <w:rPr>
          <w:rFonts w:eastAsia="MS Mincho" w:hint="eastAsia"/>
          <w:szCs w:val="28"/>
          <w:highlight w:val="green"/>
          <w:lang w:eastAsia="en-US"/>
        </w:rPr>
        <w:t xml:space="preserve"> </w:t>
      </w:r>
      <w:r w:rsidRPr="00257AB3">
        <w:rPr>
          <w:rFonts w:eastAsia="MS Mincho"/>
          <w:szCs w:val="28"/>
          <w:highlight w:val="green"/>
          <w:lang w:eastAsia="en-US"/>
        </w:rPr>
        <w:t>test cases</w:t>
      </w:r>
      <w:r w:rsidRPr="00257AB3">
        <w:rPr>
          <w:rFonts w:eastAsia="MS Mincho" w:hint="eastAsia"/>
          <w:szCs w:val="28"/>
          <w:highlight w:val="green"/>
          <w:lang w:eastAsia="en-US"/>
        </w:rPr>
        <w:t xml:space="preserve"> pending on further checking </w:t>
      </w:r>
      <w:r w:rsidRPr="00257AB3">
        <w:rPr>
          <w:rFonts w:eastAsia="MS Mincho"/>
          <w:szCs w:val="28"/>
          <w:highlight w:val="green"/>
          <w:lang w:eastAsia="en-US"/>
        </w:rPr>
        <w:t>by Nov 2021 RAN4 meeting.</w:t>
      </w:r>
    </w:p>
    <w:p w:rsidR="00257AB3" w:rsidRPr="00257AB3" w:rsidRDefault="00257AB3" w:rsidP="00257AB3">
      <w:pPr>
        <w:pStyle w:val="a"/>
        <w:numPr>
          <w:ilvl w:val="0"/>
          <w:numId w:val="0"/>
        </w:numPr>
        <w:ind w:left="360"/>
        <w:contextualSpacing/>
        <w:textAlignment w:val="bottom"/>
        <w:rPr>
          <w:rFonts w:eastAsia="MS Mincho"/>
          <w:szCs w:val="28"/>
          <w:lang w:eastAsia="en-US"/>
        </w:rPr>
      </w:pPr>
      <w:r w:rsidRPr="00257AB3">
        <w:rPr>
          <w:rFonts w:eastAsia="MS Mincho"/>
          <w:szCs w:val="28"/>
          <w:highlight w:val="green"/>
          <w:lang w:val="en-GB" w:eastAsia="en-US"/>
        </w:rPr>
        <w:t xml:space="preserve">-Note: </w:t>
      </w:r>
      <w:r w:rsidRPr="00257AB3">
        <w:rPr>
          <w:rFonts w:eastAsia="MS Mincho"/>
          <w:szCs w:val="28"/>
          <w:highlight w:val="green"/>
          <w:lang w:eastAsia="en-US"/>
        </w:rPr>
        <w:t>From frequency jump performance verification aspect, option 2a is more simple option.</w:t>
      </w:r>
    </w:p>
    <w:p w:rsidR="002A2926" w:rsidRDefault="002A2926" w:rsidP="00821C47">
      <w:pPr>
        <w:rPr>
          <w:rFonts w:ascii="Arial" w:hAnsi="Arial" w:cs="Arial"/>
          <w:b/>
          <w:lang w:val="en-US" w:eastAsia="zh-CN"/>
        </w:rPr>
      </w:pPr>
    </w:p>
    <w:p w:rsidR="002A2926" w:rsidRDefault="002A2926" w:rsidP="00821C47">
      <w:pPr>
        <w:rPr>
          <w:rFonts w:ascii="Arial" w:hAnsi="Arial" w:cs="Arial"/>
          <w:b/>
          <w:lang w:val="en-US" w:eastAsia="zh-CN"/>
        </w:rPr>
      </w:pPr>
    </w:p>
    <w:p w:rsidR="004108A4" w:rsidRDefault="000F738B" w:rsidP="00821C4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821C47" w:rsidRPr="004108A4" w:rsidRDefault="00821C47" w:rsidP="00821C47">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81207B" w:rsidRDefault="00821C47"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81207B" w:rsidRDefault="0081207B" w:rsidP="0081207B">
      <w:pPr>
        <w:pStyle w:val="5"/>
      </w:pPr>
      <w:bookmarkStart w:id="277" w:name="_Toc79402084"/>
      <w:bookmarkStart w:id="278" w:name="_Toc81572436"/>
      <w:r>
        <w:t>9.9.2.1</w:t>
      </w:r>
      <w:r>
        <w:tab/>
        <w:t>Deployment Scenario-A</w:t>
      </w:r>
      <w:bookmarkEnd w:id="277"/>
      <w:bookmarkEnd w:id="278"/>
    </w:p>
    <w:p w:rsidR="0081207B" w:rsidRDefault="0081207B" w:rsidP="0081207B">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 xml:space="preserve">Discussion on NR FR2 HST </w:t>
      </w:r>
      <w:r w:rsidR="00F40C02">
        <w:rPr>
          <w:rFonts w:ascii="Arial" w:hAnsi="Arial" w:cs="Arial"/>
          <w:b/>
          <w:sz w:val="24"/>
        </w:rPr>
        <w:t>Scenario</w:t>
      </w:r>
      <w:r>
        <w:rPr>
          <w:rFonts w:ascii="Arial" w:hAnsi="Arial" w:cs="Arial"/>
          <w:b/>
          <w:sz w:val="24"/>
        </w:rPr>
        <w:t>-A</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Open issues for scenario A</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R4-2114587</w:t>
      </w:r>
      <w:r>
        <w:rPr>
          <w:rFonts w:ascii="Arial" w:hAnsi="Arial" w:cs="Arial"/>
          <w:b/>
          <w:color w:val="0000FF"/>
          <w:sz w:val="24"/>
        </w:rPr>
        <w:tab/>
      </w:r>
      <w:r>
        <w:rPr>
          <w:rFonts w:ascii="Arial" w:hAnsi="Arial" w:cs="Arial"/>
          <w:b/>
          <w:sz w:val="24"/>
        </w:rPr>
        <w:t>On HST FR2 Deployment Scenario A</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79" w:name="_Toc79402085"/>
      <w:bookmarkStart w:id="280" w:name="_Toc81572437"/>
      <w:r>
        <w:t>9.9.2.2</w:t>
      </w:r>
      <w:r>
        <w:tab/>
        <w:t>Deployment Scenario-B</w:t>
      </w:r>
      <w:bookmarkEnd w:id="279"/>
      <w:bookmarkEnd w:id="280"/>
    </w:p>
    <w:p w:rsidR="0081207B" w:rsidRDefault="0081207B" w:rsidP="0081207B">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 xml:space="preserve">Discussion on NR FR2 HST </w:t>
      </w:r>
      <w:r w:rsidR="00A8482C">
        <w:rPr>
          <w:rFonts w:ascii="Arial" w:hAnsi="Arial" w:cs="Arial"/>
          <w:b/>
          <w:sz w:val="24"/>
        </w:rPr>
        <w:t>Scenario</w:t>
      </w:r>
      <w:r>
        <w:rPr>
          <w:rFonts w:ascii="Arial" w:hAnsi="Arial" w:cs="Arial"/>
          <w:b/>
          <w:sz w:val="24"/>
        </w:rPr>
        <w:t>-B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Open issues for scenario B</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81207B" w:rsidRDefault="00821C47"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7C7DD5" w:rsidRDefault="007C7DD5" w:rsidP="007C7DD5">
      <w:pPr>
        <w:rPr>
          <w:rFonts w:ascii="Arial" w:hAnsi="Arial" w:cs="Arial"/>
          <w:b/>
          <w:sz w:val="24"/>
        </w:rPr>
      </w:pPr>
      <w:r>
        <w:rPr>
          <w:rFonts w:ascii="Arial" w:hAnsi="Arial" w:cs="Arial"/>
          <w:b/>
          <w:color w:val="0000FF"/>
          <w:sz w:val="24"/>
          <w:u w:val="thick"/>
        </w:rPr>
        <w:t>R4-2115809</w:t>
      </w:r>
      <w:r w:rsidRPr="00944C49">
        <w:rPr>
          <w:b/>
          <w:lang w:val="en-US" w:eastAsia="zh-CN"/>
        </w:rPr>
        <w:tab/>
      </w:r>
      <w:r w:rsidRPr="007C7DD5">
        <w:rPr>
          <w:rFonts w:ascii="Arial" w:hAnsi="Arial" w:cs="Arial"/>
          <w:b/>
          <w:sz w:val="24"/>
        </w:rPr>
        <w:t>TP to TR 38.854 – beam dwelling time for FR2 HST</w:t>
      </w:r>
    </w:p>
    <w:p w:rsidR="007C7DD5" w:rsidRDefault="007C7DD5" w:rsidP="007C7DD5">
      <w:pPr>
        <w:rPr>
          <w:i/>
          <w:lang w:eastAsia="zh-CN"/>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7C7DD5" w:rsidRPr="00944C49" w:rsidRDefault="007C7DD5" w:rsidP="007C7DD5">
      <w:pPr>
        <w:rPr>
          <w:rFonts w:ascii="Arial" w:hAnsi="Arial" w:cs="Arial"/>
          <w:b/>
          <w:lang w:val="en-US" w:eastAsia="zh-CN"/>
        </w:rPr>
      </w:pPr>
      <w:r w:rsidRPr="00944C49">
        <w:rPr>
          <w:rFonts w:ascii="Arial" w:hAnsi="Arial" w:cs="Arial"/>
          <w:b/>
          <w:lang w:val="en-US" w:eastAsia="zh-CN"/>
        </w:rPr>
        <w:t xml:space="preserve">Abstract: </w:t>
      </w:r>
    </w:p>
    <w:p w:rsidR="007C7DD5" w:rsidRDefault="007C7DD5" w:rsidP="007C7DD5">
      <w:pPr>
        <w:rPr>
          <w:rFonts w:ascii="Arial" w:hAnsi="Arial" w:cs="Arial"/>
          <w:b/>
          <w:lang w:val="en-US" w:eastAsia="zh-CN"/>
        </w:rPr>
      </w:pPr>
      <w:r w:rsidRPr="00944C49">
        <w:rPr>
          <w:rFonts w:ascii="Arial" w:hAnsi="Arial" w:cs="Arial"/>
          <w:b/>
          <w:lang w:val="en-US" w:eastAsia="zh-CN"/>
        </w:rPr>
        <w:t xml:space="preserve">Discussion: </w:t>
      </w:r>
    </w:p>
    <w:p w:rsidR="007C7DD5" w:rsidRDefault="007C7DD5" w:rsidP="007C7DD5">
      <w:pPr>
        <w:rPr>
          <w:color w:val="993300"/>
          <w:u w:val="single"/>
        </w:rPr>
      </w:pPr>
      <w:r w:rsidRPr="00944C49">
        <w:rPr>
          <w:rFonts w:ascii="Arial" w:hAnsi="Arial" w:cs="Arial"/>
          <w:b/>
          <w:lang w:val="en-US" w:eastAsia="zh-CN"/>
        </w:rPr>
        <w:t>Decision:</w:t>
      </w:r>
      <w:r w:rsidRPr="00944C49">
        <w:rPr>
          <w:rFonts w:ascii="Arial" w:hAnsi="Arial" w:cs="Arial"/>
          <w:b/>
          <w:lang w:val="en-US" w:eastAsia="zh-CN"/>
        </w:rPr>
        <w:tab/>
      </w:r>
      <w:r w:rsidRPr="00944C49">
        <w:rPr>
          <w:rFonts w:ascii="Arial" w:hAnsi="Arial" w:cs="Arial"/>
          <w:b/>
          <w:lang w:val="en-US" w:eastAsia="zh-CN"/>
        </w:rPr>
        <w:tab/>
      </w:r>
      <w:r w:rsidRPr="007C7DD5">
        <w:rPr>
          <w:rFonts w:ascii="Arial" w:hAnsi="Arial" w:cs="Arial"/>
          <w:b/>
          <w:highlight w:val="green"/>
          <w:lang w:val="en-US" w:eastAsia="zh-CN"/>
        </w:rPr>
        <w:t>Approved.</w:t>
      </w:r>
    </w:p>
    <w:p w:rsidR="0081207B" w:rsidRDefault="0081207B" w:rsidP="0081207B">
      <w:pPr>
        <w:pStyle w:val="5"/>
      </w:pPr>
      <w:bookmarkStart w:id="281" w:name="_Toc79402086"/>
      <w:bookmarkStart w:id="282" w:name="_Toc81572438"/>
      <w:r>
        <w:t>9.9.2.3</w:t>
      </w:r>
      <w:r>
        <w:tab/>
        <w:t>Channel modeling</w:t>
      </w:r>
      <w:bookmarkEnd w:id="281"/>
      <w:bookmarkEnd w:id="282"/>
    </w:p>
    <w:p w:rsidR="0081207B" w:rsidRDefault="0081207B" w:rsidP="0081207B">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Proposals for remaining open issues for channel model</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further disclosed our view on channel modeling for HST deployment scenarios in FR2.</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83" w:name="_Toc79402087"/>
      <w:bookmarkStart w:id="284" w:name="_Toc81572439"/>
      <w:r>
        <w:t>9.9.2.4</w:t>
      </w:r>
      <w:r>
        <w:tab/>
        <w:t>Others</w:t>
      </w:r>
      <w:bookmarkEnd w:id="283"/>
      <w:bookmarkEnd w:id="284"/>
    </w:p>
    <w:p w:rsidR="0081207B" w:rsidRDefault="0081207B" w:rsidP="0081207B">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821C47"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color w:val="993300"/>
          <w:u w:val="single"/>
        </w:rPr>
      </w:pPr>
    </w:p>
    <w:p w:rsidR="0081207B" w:rsidRDefault="0081207B" w:rsidP="0081207B">
      <w:pPr>
        <w:pStyle w:val="4"/>
      </w:pPr>
      <w:bookmarkStart w:id="285" w:name="_Toc79402100"/>
      <w:bookmarkStart w:id="286" w:name="_Toc81572440"/>
      <w:r>
        <w:t>9.9.5</w:t>
      </w:r>
      <w:r>
        <w:tab/>
        <w:t>Demodulation requirements</w:t>
      </w:r>
      <w:bookmarkEnd w:id="285"/>
      <w:bookmarkEnd w:id="286"/>
    </w:p>
    <w:p w:rsidR="0081207B" w:rsidRDefault="0081207B" w:rsidP="0081207B">
      <w:pPr>
        <w:pStyle w:val="5"/>
      </w:pPr>
      <w:bookmarkStart w:id="287" w:name="_Toc79402101"/>
      <w:bookmarkStart w:id="288" w:name="_Toc81572441"/>
      <w:r>
        <w:t>9.9.5.1</w:t>
      </w:r>
      <w:r>
        <w:tab/>
        <w:t>General</w:t>
      </w:r>
      <w:bookmarkEnd w:id="287"/>
      <w:bookmarkEnd w:id="288"/>
    </w:p>
    <w:p w:rsidR="004108A4" w:rsidRDefault="004108A4" w:rsidP="004108A4">
      <w:pPr>
        <w:rPr>
          <w:rFonts w:eastAsia="等线"/>
          <w:lang w:eastAsia="zh-CN"/>
        </w:rPr>
      </w:pPr>
      <w:r>
        <w:rPr>
          <w:rFonts w:eastAsia="等线" w:hint="eastAsia"/>
          <w:lang w:eastAsia="zh-CN"/>
        </w:rPr>
        <w:t>-</w:t>
      </w:r>
      <w:r>
        <w:rPr>
          <w:rFonts w:eastAsia="等线"/>
          <w:lang w:eastAsia="zh-CN"/>
        </w:rPr>
        <w:t>-----------------------------------------------------------------------------------------------------------------------------------------------</w:t>
      </w:r>
    </w:p>
    <w:p w:rsidR="004108A4" w:rsidRPr="004108A4" w:rsidRDefault="004108A4" w:rsidP="004108A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108A4">
        <w:rPr>
          <w:rFonts w:ascii="Arial" w:hAnsi="Arial" w:cs="Arial" w:hint="eastAsia"/>
          <w:b/>
          <w:color w:val="C00000"/>
          <w:sz w:val="24"/>
          <w:u w:val="single"/>
        </w:rPr>
        <w:t>[100-e][326] NR_HST_FR2_Demod</w:t>
      </w:r>
      <w:r w:rsidRPr="00A95509">
        <w:rPr>
          <w:rFonts w:ascii="Arial" w:hAnsi="Arial" w:cs="Arial"/>
          <w:b/>
          <w:color w:val="C00000"/>
          <w:sz w:val="24"/>
          <w:u w:val="single"/>
        </w:rPr>
        <w:t xml:space="preserve">, AI </w:t>
      </w:r>
      <w:r>
        <w:rPr>
          <w:rFonts w:ascii="Arial" w:hAnsi="Arial" w:cs="Arial"/>
          <w:b/>
          <w:color w:val="C00000"/>
          <w:sz w:val="24"/>
          <w:u w:val="single"/>
        </w:rPr>
        <w:t>9.9.5</w:t>
      </w:r>
      <w:r w:rsidRPr="00A95509">
        <w:rPr>
          <w:rFonts w:ascii="Arial" w:hAnsi="Arial" w:cs="Arial"/>
          <w:b/>
          <w:color w:val="C00000"/>
          <w:sz w:val="24"/>
          <w:u w:val="single"/>
        </w:rPr>
        <w:t xml:space="preserve">– </w:t>
      </w:r>
      <w:r>
        <w:rPr>
          <w:rFonts w:ascii="Arial" w:hAnsi="Arial" w:cs="Arial" w:hint="eastAsia"/>
          <w:b/>
          <w:color w:val="C00000"/>
          <w:sz w:val="24"/>
          <w:u w:val="single"/>
        </w:rPr>
        <w:t>Yunchuan</w:t>
      </w:r>
      <w:r>
        <w:rPr>
          <w:rFonts w:ascii="Arial" w:hAnsi="Arial" w:cs="Arial"/>
          <w:b/>
          <w:color w:val="C00000"/>
          <w:sz w:val="24"/>
          <w:u w:val="single"/>
        </w:rPr>
        <w:t xml:space="preserve"> </w:t>
      </w:r>
      <w:r>
        <w:rPr>
          <w:rFonts w:ascii="Arial" w:hAnsi="Arial" w:cs="Arial" w:hint="eastAsia"/>
          <w:b/>
          <w:color w:val="C00000"/>
          <w:sz w:val="24"/>
          <w:u w:val="single"/>
        </w:rPr>
        <w:t>Yang</w:t>
      </w:r>
    </w:p>
    <w:p w:rsidR="004108A4" w:rsidRDefault="004108A4" w:rsidP="004108A4">
      <w:pPr>
        <w:overflowPunct/>
        <w:autoSpaceDE/>
        <w:autoSpaceDN/>
        <w:adjustRightInd/>
        <w:spacing w:after="0"/>
        <w:textAlignment w:val="auto"/>
        <w:rPr>
          <w:rFonts w:ascii="Arial" w:hAnsi="Arial" w:cs="Arial"/>
          <w:b/>
          <w:lang w:val="en-US" w:eastAsia="zh-CN"/>
        </w:rPr>
      </w:pPr>
    </w:p>
    <w:p w:rsidR="004108A4" w:rsidRDefault="004108A4" w:rsidP="004108A4">
      <w:pPr>
        <w:rPr>
          <w:i/>
          <w:lang w:eastAsia="zh-CN"/>
        </w:rPr>
      </w:pPr>
      <w:r>
        <w:rPr>
          <w:rFonts w:ascii="Arial" w:hAnsi="Arial" w:cs="Arial"/>
          <w:b/>
          <w:color w:val="0000FF"/>
          <w:sz w:val="24"/>
          <w:u w:val="thick"/>
        </w:rPr>
        <w:t>R4-2115617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[100-e][326] NR_HST_FR2_Demod</w:t>
      </w:r>
      <w:r w:rsidRPr="004108A4">
        <w:rPr>
          <w:rFonts w:ascii="Arial" w:hAnsi="Arial" w:cs="Arial"/>
          <w:b/>
          <w:sz w:val="24"/>
        </w:rPr>
        <w:tab/>
      </w:r>
      <w:r>
        <w:rPr>
          <w:i/>
        </w:rPr>
        <w:tab/>
      </w:r>
      <w:r>
        <w:rPr>
          <w:i/>
        </w:rPr>
        <w:tab/>
      </w:r>
      <w:r>
        <w:rPr>
          <w:i/>
        </w:rPr>
        <w:tab/>
      </w:r>
      <w:r>
        <w:rPr>
          <w:i/>
        </w:rPr>
        <w:tab/>
        <w:t xml:space="preserve">      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4108A4" w:rsidRPr="00944C49" w:rsidRDefault="004108A4" w:rsidP="004108A4">
      <w:pPr>
        <w:rPr>
          <w:rFonts w:ascii="Arial" w:hAnsi="Arial" w:cs="Arial"/>
          <w:b/>
          <w:lang w:val="en-US" w:eastAsia="zh-CN"/>
        </w:rPr>
      </w:pPr>
      <w:r w:rsidRPr="00944C49">
        <w:rPr>
          <w:rFonts w:ascii="Arial" w:hAnsi="Arial" w:cs="Arial"/>
          <w:b/>
          <w:lang w:val="en-US" w:eastAsia="zh-CN"/>
        </w:rPr>
        <w:t xml:space="preserve">Abstract: </w:t>
      </w:r>
    </w:p>
    <w:p w:rsidR="004108A4" w:rsidRDefault="004108A4" w:rsidP="004108A4">
      <w:pPr>
        <w:rPr>
          <w:rFonts w:ascii="Arial" w:hAnsi="Arial" w:cs="Arial"/>
          <w:b/>
          <w:lang w:val="en-US" w:eastAsia="zh-CN"/>
        </w:rPr>
      </w:pPr>
      <w:r w:rsidRPr="00944C49">
        <w:rPr>
          <w:rFonts w:ascii="Arial" w:hAnsi="Arial" w:cs="Arial"/>
          <w:b/>
          <w:lang w:val="en-US" w:eastAsia="zh-CN"/>
        </w:rPr>
        <w:t xml:space="preserve">Discussion: </w:t>
      </w:r>
    </w:p>
    <w:p w:rsidR="004108A4" w:rsidRDefault="00601EF8" w:rsidP="004108A4">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R4-2115798 (from R4-2115617).</w:t>
      </w:r>
    </w:p>
    <w:p w:rsidR="004108A4" w:rsidRDefault="004108A4" w:rsidP="004108A4">
      <w:pPr>
        <w:overflowPunct/>
        <w:autoSpaceDE/>
        <w:autoSpaceDN/>
        <w:adjustRightInd/>
        <w:spacing w:after="0"/>
        <w:textAlignment w:val="auto"/>
        <w:rPr>
          <w:rFonts w:ascii="Arial" w:hAnsi="Arial" w:cs="Arial"/>
          <w:b/>
          <w:lang w:val="en-US" w:eastAsia="zh-CN"/>
        </w:rPr>
      </w:pPr>
    </w:p>
    <w:p w:rsidR="00601EF8" w:rsidRDefault="00601EF8" w:rsidP="00601EF8">
      <w:pPr>
        <w:rPr>
          <w:i/>
          <w:lang w:eastAsia="zh-CN"/>
        </w:rPr>
      </w:pPr>
      <w:r>
        <w:rPr>
          <w:rFonts w:ascii="Arial" w:hAnsi="Arial" w:cs="Arial"/>
          <w:b/>
          <w:color w:val="0000FF"/>
          <w:sz w:val="24"/>
          <w:u w:val="thick"/>
        </w:rPr>
        <w:t>R4-2115798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108A4">
        <w:rPr>
          <w:rFonts w:ascii="Arial" w:hAnsi="Arial" w:cs="Arial" w:hint="eastAsia"/>
          <w:b/>
          <w:sz w:val="24"/>
        </w:rPr>
        <w:t>[100-e][326] NR_HST_FR2_Demod</w:t>
      </w:r>
      <w:r w:rsidRPr="004108A4">
        <w:rPr>
          <w:rFonts w:ascii="Arial" w:hAnsi="Arial" w:cs="Arial"/>
          <w:b/>
          <w:sz w:val="24"/>
        </w:rPr>
        <w:tab/>
      </w:r>
      <w:r>
        <w:rPr>
          <w:i/>
        </w:rPr>
        <w:tab/>
      </w:r>
      <w:r>
        <w:rPr>
          <w:i/>
        </w:rPr>
        <w:tab/>
      </w:r>
      <w:r>
        <w:rPr>
          <w:i/>
        </w:rPr>
        <w:tab/>
      </w:r>
      <w:r>
        <w:rPr>
          <w:i/>
        </w:rPr>
        <w:tab/>
        <w:t xml:space="preserve">      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0F738B" w:rsidP="00601EF8">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4108A4" w:rsidRPr="00A95509" w:rsidRDefault="004108A4" w:rsidP="004108A4">
      <w:pPr>
        <w:overflowPunct/>
        <w:autoSpaceDE/>
        <w:autoSpaceDN/>
        <w:adjustRightInd/>
        <w:spacing w:after="0"/>
        <w:textAlignment w:val="auto"/>
        <w:rPr>
          <w:rFonts w:ascii="Arial" w:hAnsi="Arial" w:cs="Arial"/>
          <w:b/>
          <w:color w:val="C00000"/>
          <w:sz w:val="24"/>
          <w:u w:val="single"/>
        </w:rPr>
      </w:pPr>
    </w:p>
    <w:p w:rsidR="004108A4" w:rsidRDefault="004108A4" w:rsidP="004108A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8A1832"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1832" w:rsidRPr="0057749E" w:rsidRDefault="008A1832" w:rsidP="00317221">
            <w:pPr>
              <w:pStyle w:val="TAH"/>
              <w:jc w:val="left"/>
              <w:rPr>
                <w:rFonts w:ascii="Times New Roman" w:hAnsi="Times New Roman"/>
                <w:sz w:val="20"/>
                <w:lang w:eastAsia="zh-CN"/>
              </w:rPr>
            </w:pPr>
            <w:r w:rsidRPr="0057749E">
              <w:rPr>
                <w:rFonts w:ascii="Times New Roman" w:hAnsi="Times New Roman"/>
                <w:sz w:val="20"/>
                <w:lang w:eastAsia="zh-CN"/>
              </w:rPr>
              <w:lastRenderedPageBreak/>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57749E" w:rsidRDefault="008A1832" w:rsidP="00317221">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57749E" w:rsidRDefault="008A1832" w:rsidP="00317221">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57749E" w:rsidRDefault="008A1832" w:rsidP="00317221">
            <w:pPr>
              <w:pStyle w:val="TAH"/>
              <w:jc w:val="left"/>
              <w:rPr>
                <w:rFonts w:ascii="Times New Roman" w:hAnsi="Times New Roman"/>
                <w:sz w:val="20"/>
                <w:lang w:eastAsia="zh-CN"/>
              </w:rPr>
            </w:pPr>
            <w:r>
              <w:rPr>
                <w:rFonts w:ascii="Times New Roman" w:hAnsi="Times New Roman"/>
                <w:sz w:val="20"/>
                <w:lang w:eastAsia="zh-CN"/>
              </w:rPr>
              <w:t>Decision</w:t>
            </w:r>
          </w:p>
        </w:tc>
      </w:tr>
      <w:tr w:rsidR="008A1832"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1832" w:rsidRPr="00821C47" w:rsidRDefault="008A1832" w:rsidP="00317221">
            <w:pPr>
              <w:rPr>
                <w:rFonts w:eastAsiaTheme="minorEastAsia"/>
              </w:rPr>
            </w:pPr>
            <w:r>
              <w:rPr>
                <w:rFonts w:eastAsiaTheme="minorEastAsia" w:hint="eastAsia"/>
              </w:rPr>
              <w:t>R4-211572</w:t>
            </w:r>
            <w:r>
              <w:rPr>
                <w:rFonts w:eastAsiaTheme="minorEastAsia"/>
              </w:rPr>
              <w:t>6</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821C47" w:rsidRDefault="008A1832" w:rsidP="00317221">
            <w:pPr>
              <w:rPr>
                <w:rFonts w:eastAsiaTheme="minorEastAsia"/>
              </w:rPr>
            </w:pPr>
            <w:r>
              <w:rPr>
                <w:rFonts w:eastAsiaTheme="minorEastAsia" w:hint="eastAsia"/>
              </w:rPr>
              <w:t xml:space="preserve">WF on FR2 HST </w:t>
            </w:r>
            <w:r>
              <w:rPr>
                <w:rFonts w:eastAsiaTheme="minorEastAsia"/>
              </w:rPr>
              <w:t>demodulation</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821C47" w:rsidRDefault="008A1832" w:rsidP="00317221">
            <w:r>
              <w:rPr>
                <w:rFonts w:hint="eastAsia"/>
                <w:lang w:eastAsia="zh-CN"/>
              </w:rPr>
              <w:t>Samsung</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853AC9" w:rsidRDefault="008A1832" w:rsidP="00317221">
            <w:pPr>
              <w:rPr>
                <w:rFonts w:eastAsiaTheme="minorEastAsia"/>
              </w:rPr>
            </w:pPr>
            <w:r w:rsidRPr="008A1832">
              <w:rPr>
                <w:rFonts w:eastAsiaTheme="minorEastAsia" w:hint="eastAsia"/>
                <w:highlight w:val="green"/>
              </w:rPr>
              <w:t>Approved</w:t>
            </w:r>
          </w:p>
        </w:tc>
      </w:tr>
    </w:tbl>
    <w:p w:rsidR="004108A4" w:rsidRDefault="004108A4" w:rsidP="004108A4">
      <w:pPr>
        <w:rPr>
          <w:rFonts w:ascii="Arial" w:hAnsi="Arial" w:cs="Arial"/>
          <w:b/>
          <w:color w:val="C00000"/>
          <w:sz w:val="24"/>
          <w:u w:val="single"/>
        </w:rPr>
      </w:pPr>
    </w:p>
    <w:p w:rsidR="004108A4" w:rsidRPr="00A95509" w:rsidRDefault="004108A4" w:rsidP="004108A4">
      <w:pPr>
        <w:rPr>
          <w:rFonts w:eastAsia="等线"/>
          <w:lang w:eastAsia="zh-CN"/>
        </w:rPr>
      </w:pPr>
      <w:r w:rsidRPr="00A95509">
        <w:rPr>
          <w:rFonts w:eastAsia="等线"/>
          <w:lang w:eastAsia="zh-CN"/>
        </w:rPr>
        <w:t>----------------------------------------------------------------------------------------------------------------------</w:t>
      </w:r>
      <w:r>
        <w:rPr>
          <w:rFonts w:eastAsia="等线"/>
          <w:lang w:eastAsia="zh-CN"/>
        </w:rPr>
        <w:t>---------------------</w:t>
      </w:r>
    </w:p>
    <w:p w:rsidR="006C5353" w:rsidRDefault="006C5353" w:rsidP="006C5353">
      <w:pPr>
        <w:rPr>
          <w:rFonts w:ascii="Arial" w:hAnsi="Arial" w:cs="Arial"/>
          <w:b/>
          <w:sz w:val="24"/>
        </w:rPr>
      </w:pPr>
      <w:r>
        <w:rPr>
          <w:rFonts w:ascii="Arial" w:hAnsi="Arial" w:cs="Arial"/>
          <w:b/>
          <w:color w:val="0000FF"/>
          <w:sz w:val="24"/>
          <w:u w:val="thick"/>
        </w:rPr>
        <w:t>R4-2115726</w:t>
      </w:r>
      <w:r w:rsidRPr="00944C49">
        <w:rPr>
          <w:b/>
          <w:lang w:val="en-US" w:eastAsia="zh-CN"/>
        </w:rPr>
        <w:tab/>
      </w:r>
      <w:r>
        <w:rPr>
          <w:rFonts w:ascii="Arial" w:hAnsi="Arial" w:cs="Arial"/>
          <w:b/>
          <w:sz w:val="24"/>
        </w:rPr>
        <w:t>WF on FR2 HST demodulation</w:t>
      </w:r>
    </w:p>
    <w:p w:rsidR="006C5353" w:rsidRDefault="006C5353" w:rsidP="006C535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6C5353" w:rsidRPr="00944C49" w:rsidRDefault="006C5353" w:rsidP="006C5353">
      <w:pPr>
        <w:rPr>
          <w:rFonts w:ascii="Arial" w:hAnsi="Arial" w:cs="Arial"/>
          <w:b/>
          <w:lang w:val="en-US" w:eastAsia="zh-CN"/>
        </w:rPr>
      </w:pPr>
      <w:r w:rsidRPr="00944C49">
        <w:rPr>
          <w:rFonts w:ascii="Arial" w:hAnsi="Arial" w:cs="Arial"/>
          <w:b/>
          <w:lang w:val="en-US" w:eastAsia="zh-CN"/>
        </w:rPr>
        <w:t xml:space="preserve">Abstract: </w:t>
      </w:r>
    </w:p>
    <w:p w:rsidR="006C5353" w:rsidRDefault="006C5353" w:rsidP="006C5353">
      <w:pPr>
        <w:rPr>
          <w:rFonts w:ascii="Arial" w:hAnsi="Arial" w:cs="Arial"/>
          <w:b/>
          <w:lang w:val="en-US" w:eastAsia="zh-CN"/>
        </w:rPr>
      </w:pPr>
      <w:r w:rsidRPr="00944C49">
        <w:rPr>
          <w:rFonts w:ascii="Arial" w:hAnsi="Arial" w:cs="Arial"/>
          <w:b/>
          <w:lang w:val="en-US" w:eastAsia="zh-CN"/>
        </w:rPr>
        <w:t xml:space="preserve">Discussion: </w:t>
      </w:r>
    </w:p>
    <w:p w:rsidR="004108A4" w:rsidRPr="004108A4" w:rsidRDefault="000F738B" w:rsidP="006C5353">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289" w:name="_Toc79402102"/>
      <w:bookmarkStart w:id="290" w:name="_Toc81572442"/>
      <w:r>
        <w:t>9.9.5.2</w:t>
      </w:r>
      <w:r>
        <w:tab/>
        <w:t>UE demodulation requirements</w:t>
      </w:r>
      <w:bookmarkEnd w:id="289"/>
      <w:bookmarkEnd w:id="290"/>
    </w:p>
    <w:p w:rsidR="0081207B" w:rsidRDefault="0081207B" w:rsidP="0081207B">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the UE demodulation requirements for HST FR2.</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81207B" w:rsidRDefault="0007552C"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pStyle w:val="5"/>
      </w:pPr>
      <w:bookmarkStart w:id="291" w:name="_Toc79402103"/>
      <w:bookmarkStart w:id="292" w:name="_Toc81572443"/>
      <w:bookmarkStart w:id="293" w:name="_Toc79402120"/>
      <w:r>
        <w:t>9.9.5.3</w:t>
      </w:r>
      <w:r>
        <w:tab/>
        <w:t>BS demodulation requirements</w:t>
      </w:r>
      <w:bookmarkEnd w:id="291"/>
      <w:bookmarkEnd w:id="292"/>
    </w:p>
    <w:p w:rsidR="00B6536A" w:rsidRDefault="00B6536A" w:rsidP="00B6536A">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pStyle w:val="6"/>
      </w:pPr>
      <w:bookmarkStart w:id="294" w:name="_Toc79402104"/>
      <w:bookmarkStart w:id="295" w:name="_Toc81572444"/>
      <w:r>
        <w:t>9.9.5.3.1</w:t>
      </w:r>
      <w:r>
        <w:tab/>
        <w:t>PUSCH requirements</w:t>
      </w:r>
      <w:bookmarkEnd w:id="294"/>
      <w:bookmarkEnd w:id="295"/>
    </w:p>
    <w:p w:rsidR="00B6536A" w:rsidRDefault="00B6536A" w:rsidP="00B6536A">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rsidR="00B6536A" w:rsidRDefault="00B6536A" w:rsidP="00B6536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536A" w:rsidRDefault="00B6536A" w:rsidP="00B6536A">
      <w:pPr>
        <w:rPr>
          <w:rFonts w:ascii="Arial" w:hAnsi="Arial" w:cs="Arial"/>
          <w:b/>
        </w:rPr>
      </w:pPr>
      <w:r>
        <w:rPr>
          <w:rFonts w:ascii="Arial" w:hAnsi="Arial" w:cs="Arial"/>
          <w:b/>
        </w:rPr>
        <w:t xml:space="preserve">Abstract: </w:t>
      </w:r>
    </w:p>
    <w:p w:rsidR="00B6536A" w:rsidRDefault="00B6536A" w:rsidP="00B6536A">
      <w:r>
        <w:t>Proposals for remaining open issues regarding PUSCH</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pStyle w:val="6"/>
      </w:pPr>
      <w:bookmarkStart w:id="296" w:name="_Toc79402105"/>
      <w:bookmarkStart w:id="297" w:name="_Toc81572445"/>
      <w:r>
        <w:lastRenderedPageBreak/>
        <w:t>9.9.5.3.2</w:t>
      </w:r>
      <w:r>
        <w:tab/>
        <w:t>PUSCH with UL timing adjustment requirements</w:t>
      </w:r>
      <w:bookmarkEnd w:id="296"/>
      <w:bookmarkEnd w:id="297"/>
    </w:p>
    <w:p w:rsidR="00B6536A" w:rsidRDefault="00B6536A" w:rsidP="00B6536A">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rsidR="00B6536A" w:rsidRDefault="00B6536A" w:rsidP="00B6536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536A" w:rsidRDefault="00B6536A" w:rsidP="00B6536A">
      <w:pPr>
        <w:rPr>
          <w:rFonts w:ascii="Arial" w:hAnsi="Arial" w:cs="Arial"/>
          <w:b/>
        </w:rPr>
      </w:pPr>
      <w:r>
        <w:rPr>
          <w:rFonts w:ascii="Arial" w:hAnsi="Arial" w:cs="Arial"/>
          <w:b/>
        </w:rPr>
        <w:t xml:space="preserve">Abstract: </w:t>
      </w:r>
    </w:p>
    <w:p w:rsidR="00B6536A" w:rsidRDefault="00B6536A" w:rsidP="00B6536A">
      <w:r>
        <w:t>Proposed timing adjustment parameters</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pStyle w:val="6"/>
      </w:pPr>
      <w:bookmarkStart w:id="298" w:name="_Toc79402106"/>
      <w:bookmarkStart w:id="299" w:name="_Toc81572446"/>
      <w:r>
        <w:t>9.9.5.3.3</w:t>
      </w:r>
      <w:r>
        <w:tab/>
        <w:t>PRACH requirements</w:t>
      </w:r>
      <w:bookmarkEnd w:id="298"/>
      <w:bookmarkEnd w:id="299"/>
    </w:p>
    <w:p w:rsidR="00B6536A" w:rsidRDefault="00B6536A" w:rsidP="00B6536A">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rsidR="00B6536A" w:rsidRDefault="00B6536A" w:rsidP="00B6536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B6536A" w:rsidRDefault="00B6536A" w:rsidP="00B6536A">
      <w:pPr>
        <w:rPr>
          <w:rFonts w:ascii="Arial" w:hAnsi="Arial" w:cs="Arial"/>
          <w:b/>
        </w:rPr>
      </w:pPr>
      <w:r>
        <w:rPr>
          <w:rFonts w:ascii="Arial" w:hAnsi="Arial" w:cs="Arial"/>
          <w:b/>
        </w:rPr>
        <w:t xml:space="preserve">Abstract: </w:t>
      </w:r>
    </w:p>
    <w:p w:rsidR="00B6536A" w:rsidRDefault="00B6536A" w:rsidP="00B6536A">
      <w:r>
        <w:t>Proposals for remaining open issues regarding PRACH</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rsidR="00B6536A" w:rsidRDefault="00B6536A" w:rsidP="00B6536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B6536A" w:rsidRDefault="00B6536A" w:rsidP="00B6536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6536A" w:rsidRDefault="00B6536A" w:rsidP="00B6536A">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rsidR="00B6536A" w:rsidRDefault="00B6536A" w:rsidP="00B6536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B6536A" w:rsidRDefault="00B6536A" w:rsidP="00B6536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093184" w:rsidRDefault="00093184" w:rsidP="00093184">
      <w:pPr>
        <w:pStyle w:val="3"/>
      </w:pPr>
      <w:bookmarkStart w:id="300" w:name="_Toc79402119"/>
      <w:bookmarkStart w:id="301" w:name="_Toc81572447"/>
      <w:r>
        <w:t>9.12</w:t>
      </w:r>
      <w:r>
        <w:tab/>
        <w:t>Further enhancement on NR demodulation performance</w:t>
      </w:r>
      <w:bookmarkEnd w:id="300"/>
      <w:bookmarkEnd w:id="301"/>
    </w:p>
    <w:p w:rsidR="00093184" w:rsidRPr="00093184" w:rsidRDefault="00093184" w:rsidP="00B6536A">
      <w:pPr>
        <w:rPr>
          <w:color w:val="993300"/>
          <w:u w:val="single"/>
        </w:rPr>
      </w:pPr>
    </w:p>
    <w:p w:rsidR="0081207B" w:rsidRDefault="0081207B" w:rsidP="0081207B">
      <w:pPr>
        <w:pStyle w:val="4"/>
      </w:pPr>
      <w:bookmarkStart w:id="302" w:name="_Toc81572448"/>
      <w:r>
        <w:t>9.12.1</w:t>
      </w:r>
      <w:r>
        <w:tab/>
        <w:t>General</w:t>
      </w:r>
      <w:bookmarkEnd w:id="293"/>
      <w:bookmarkEnd w:id="302"/>
    </w:p>
    <w:p w:rsidR="0081207B" w:rsidRDefault="0081207B" w:rsidP="0081207B">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rsidR="0081207B" w:rsidRDefault="0081207B" w:rsidP="0081207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9A1A36">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rsidR="0081207B" w:rsidRDefault="0081207B" w:rsidP="0081207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For email approval after the meeting, i.e., to implement the TPs approved during the meeting.</w:t>
      </w:r>
    </w:p>
    <w:p w:rsidR="0081207B" w:rsidRDefault="0081207B" w:rsidP="0081207B">
      <w:pPr>
        <w:rPr>
          <w:color w:val="993300"/>
          <w:u w:val="single"/>
        </w:rPr>
      </w:pPr>
      <w:r w:rsidRPr="00635B59">
        <w:rPr>
          <w:rFonts w:ascii="Arial" w:hAnsi="Arial" w:cs="Arial"/>
          <w:b/>
        </w:rPr>
        <w:t xml:space="preserve">Decision: </w:t>
      </w:r>
      <w:r w:rsidRPr="00635B59">
        <w:rPr>
          <w:rFonts w:ascii="Arial" w:hAnsi="Arial" w:cs="Arial"/>
          <w:b/>
        </w:rPr>
        <w:tab/>
      </w:r>
      <w:r w:rsidRPr="00635B59">
        <w:rPr>
          <w:rFonts w:ascii="Arial" w:hAnsi="Arial" w:cs="Arial"/>
          <w:b/>
        </w:rPr>
        <w:tab/>
      </w:r>
      <w:r w:rsidR="00635B59" w:rsidRPr="00635B59">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9A1A36">
        <w:rPr>
          <w:rFonts w:ascii="Arial" w:hAnsi="Arial" w:cs="Arial"/>
          <w:b/>
          <w:highlight w:val="green"/>
        </w:rPr>
        <w:t>Approved.</w:t>
      </w:r>
    </w:p>
    <w:p w:rsidR="0081207B" w:rsidRDefault="0081207B" w:rsidP="0081207B">
      <w:pPr>
        <w:pStyle w:val="4"/>
      </w:pPr>
      <w:bookmarkStart w:id="303" w:name="_Toc79402121"/>
      <w:bookmarkStart w:id="304" w:name="_Toc81572449"/>
      <w:r>
        <w:t>9.12.2</w:t>
      </w:r>
      <w:r>
        <w:tab/>
        <w:t>UE demodulation and CSI requirements</w:t>
      </w:r>
      <w:bookmarkEnd w:id="303"/>
      <w:bookmarkEnd w:id="304"/>
    </w:p>
    <w:p w:rsidR="0081207B" w:rsidRDefault="0081207B" w:rsidP="0081207B">
      <w:pPr>
        <w:pStyle w:val="5"/>
      </w:pPr>
      <w:bookmarkStart w:id="305" w:name="_Toc79402122"/>
      <w:bookmarkStart w:id="306" w:name="_Toc81572450"/>
      <w:r>
        <w:t>9.12.2.1</w:t>
      </w:r>
      <w:r>
        <w:tab/>
        <w:t>MMSE-IRC receiver for inter-cell interference</w:t>
      </w:r>
      <w:bookmarkEnd w:id="305"/>
      <w:bookmarkEnd w:id="306"/>
    </w:p>
    <w:p w:rsidR="004108A4" w:rsidRDefault="004108A4" w:rsidP="004108A4">
      <w:pPr>
        <w:rPr>
          <w:rFonts w:eastAsia="等线"/>
          <w:lang w:eastAsia="zh-CN"/>
        </w:rPr>
      </w:pPr>
      <w:r>
        <w:rPr>
          <w:rFonts w:eastAsia="等线" w:hint="eastAsia"/>
          <w:lang w:eastAsia="zh-CN"/>
        </w:rPr>
        <w:t>-</w:t>
      </w:r>
      <w:r>
        <w:rPr>
          <w:rFonts w:eastAsia="等线"/>
          <w:lang w:eastAsia="zh-CN"/>
        </w:rPr>
        <w:t>-----------------------------------------------------------------------------------------------------------------------------------------------</w:t>
      </w:r>
    </w:p>
    <w:p w:rsidR="004108A4" w:rsidRPr="004108A4" w:rsidRDefault="004108A4" w:rsidP="004108A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108A4">
        <w:rPr>
          <w:rFonts w:ascii="Arial" w:hAnsi="Arial" w:cs="Arial" w:hint="eastAsia"/>
          <w:b/>
          <w:color w:val="C00000"/>
          <w:sz w:val="24"/>
          <w:u w:val="single"/>
        </w:rPr>
        <w:t>[100-e][328] NR_perf_enh2_Demod_Part2</w:t>
      </w:r>
      <w:r w:rsidRPr="00A95509">
        <w:rPr>
          <w:rFonts w:ascii="Arial" w:hAnsi="Arial" w:cs="Arial"/>
          <w:b/>
          <w:color w:val="C00000"/>
          <w:sz w:val="24"/>
          <w:u w:val="single"/>
        </w:rPr>
        <w:t xml:space="preserve">, AI </w:t>
      </w:r>
      <w:r>
        <w:rPr>
          <w:rFonts w:ascii="Arial" w:hAnsi="Arial" w:cs="Arial"/>
          <w:b/>
          <w:color w:val="C00000"/>
          <w:sz w:val="24"/>
          <w:u w:val="single"/>
        </w:rPr>
        <w:t>9.12.2.1, 9.12.2.2</w:t>
      </w:r>
      <w:r w:rsidRPr="00A95509">
        <w:rPr>
          <w:rFonts w:ascii="Arial" w:hAnsi="Arial" w:cs="Arial"/>
          <w:b/>
          <w:color w:val="C00000"/>
          <w:sz w:val="24"/>
          <w:u w:val="single"/>
        </w:rPr>
        <w:t xml:space="preserve">– </w:t>
      </w:r>
      <w:r w:rsidRPr="004108A4">
        <w:rPr>
          <w:rFonts w:ascii="Arial" w:hAnsi="Arial" w:cs="Arial" w:hint="eastAsia"/>
          <w:b/>
          <w:color w:val="C00000"/>
          <w:sz w:val="24"/>
          <w:u w:val="single"/>
        </w:rPr>
        <w:t>Belov, Dmitry</w:t>
      </w:r>
    </w:p>
    <w:p w:rsidR="004108A4" w:rsidRDefault="004108A4" w:rsidP="004108A4">
      <w:pPr>
        <w:overflowPunct/>
        <w:autoSpaceDE/>
        <w:autoSpaceDN/>
        <w:adjustRightInd/>
        <w:spacing w:after="0"/>
        <w:textAlignment w:val="auto"/>
        <w:rPr>
          <w:rFonts w:ascii="Arial" w:hAnsi="Arial" w:cs="Arial"/>
          <w:b/>
          <w:lang w:val="en-US" w:eastAsia="zh-CN"/>
        </w:rPr>
      </w:pPr>
    </w:p>
    <w:p w:rsidR="004108A4" w:rsidRDefault="004108A4" w:rsidP="004108A4">
      <w:pPr>
        <w:rPr>
          <w:i/>
        </w:rPr>
      </w:pPr>
      <w:r>
        <w:rPr>
          <w:rFonts w:ascii="Arial" w:hAnsi="Arial" w:cs="Arial"/>
          <w:b/>
          <w:color w:val="0000FF"/>
          <w:sz w:val="24"/>
          <w:u w:val="thick"/>
        </w:rPr>
        <w:t>R4-2115620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[100-e][328]</w:t>
      </w:r>
      <w:r>
        <w:rPr>
          <w:rFonts w:ascii="Arial" w:hAnsi="Arial" w:cs="Arial"/>
          <w:b/>
          <w:sz w:val="24"/>
        </w:rPr>
        <w:t xml:space="preserve"> </w:t>
      </w:r>
      <w:r w:rsidRPr="004108A4">
        <w:rPr>
          <w:rFonts w:ascii="Arial" w:hAnsi="Arial" w:cs="Arial" w:hint="eastAsia"/>
          <w:b/>
          <w:sz w:val="24"/>
        </w:rPr>
        <w:t>NR_perf_enh2_Demod_Part2</w:t>
      </w:r>
      <w:r w:rsidRPr="004108A4">
        <w:rPr>
          <w:rFonts w:ascii="Arial" w:hAnsi="Arial" w:cs="Arial"/>
          <w:b/>
          <w:sz w:val="24"/>
        </w:rPr>
        <w:tab/>
      </w:r>
    </w:p>
    <w:p w:rsidR="004108A4" w:rsidRDefault="004108A4" w:rsidP="004108A4">
      <w:pPr>
        <w:ind w:left="852" w:firstLineChars="150" w:firstLine="300"/>
        <w:rPr>
          <w:i/>
          <w:lang w:eastAsia="zh-CN"/>
        </w:rPr>
      </w:pPr>
      <w:r>
        <w:rPr>
          <w:i/>
        </w:rPr>
        <w:t>Type: other</w:t>
      </w:r>
      <w:r>
        <w:rPr>
          <w:i/>
        </w:rPr>
        <w:tab/>
      </w:r>
      <w:r>
        <w:rPr>
          <w:i/>
        </w:rPr>
        <w:tab/>
        <w:t xml:space="preserve">For: </w:t>
      </w:r>
      <w:r>
        <w:rPr>
          <w:rFonts w:hint="eastAsia"/>
          <w:i/>
          <w:lang w:eastAsia="zh-CN"/>
        </w:rPr>
        <w:t>Information</w:t>
      </w:r>
      <w:r>
        <w:rPr>
          <w:i/>
        </w:rPr>
        <w:br/>
      </w:r>
      <w:r>
        <w:rPr>
          <w:i/>
        </w:rPr>
        <w:tab/>
        <w:t xml:space="preserve">Source: </w:t>
      </w:r>
      <w:r>
        <w:rPr>
          <w:i/>
          <w:lang w:eastAsia="zh-CN"/>
        </w:rPr>
        <w:t>Moderator (Intel</w:t>
      </w:r>
      <w:r>
        <w:rPr>
          <w:rFonts w:hint="eastAsia"/>
          <w:i/>
          <w:lang w:eastAsia="zh-CN"/>
        </w:rPr>
        <w:t>)</w:t>
      </w:r>
    </w:p>
    <w:p w:rsidR="004108A4" w:rsidRPr="00944C49" w:rsidRDefault="004108A4" w:rsidP="004108A4">
      <w:pPr>
        <w:rPr>
          <w:rFonts w:ascii="Arial" w:hAnsi="Arial" w:cs="Arial"/>
          <w:b/>
          <w:lang w:val="en-US" w:eastAsia="zh-CN"/>
        </w:rPr>
      </w:pPr>
      <w:r w:rsidRPr="00944C49">
        <w:rPr>
          <w:rFonts w:ascii="Arial" w:hAnsi="Arial" w:cs="Arial"/>
          <w:b/>
          <w:lang w:val="en-US" w:eastAsia="zh-CN"/>
        </w:rPr>
        <w:t xml:space="preserve">Abstract: </w:t>
      </w:r>
    </w:p>
    <w:p w:rsidR="004108A4" w:rsidRDefault="004108A4" w:rsidP="004108A4">
      <w:pPr>
        <w:rPr>
          <w:rFonts w:ascii="Arial" w:hAnsi="Arial" w:cs="Arial"/>
          <w:b/>
          <w:lang w:val="en-US" w:eastAsia="zh-CN"/>
        </w:rPr>
      </w:pPr>
      <w:r w:rsidRPr="00944C49">
        <w:rPr>
          <w:rFonts w:ascii="Arial" w:hAnsi="Arial" w:cs="Arial"/>
          <w:b/>
          <w:lang w:val="en-US" w:eastAsia="zh-CN"/>
        </w:rPr>
        <w:t xml:space="preserve">Discussion: </w:t>
      </w:r>
    </w:p>
    <w:p w:rsidR="004108A4" w:rsidRDefault="00601EF8" w:rsidP="004108A4">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R4-2115799 (from R4-2115620).</w:t>
      </w:r>
    </w:p>
    <w:p w:rsidR="004108A4" w:rsidRDefault="004108A4" w:rsidP="004108A4">
      <w:pPr>
        <w:overflowPunct/>
        <w:autoSpaceDE/>
        <w:autoSpaceDN/>
        <w:adjustRightInd/>
        <w:spacing w:after="0"/>
        <w:textAlignment w:val="auto"/>
        <w:rPr>
          <w:rFonts w:ascii="Arial" w:hAnsi="Arial" w:cs="Arial"/>
          <w:b/>
          <w:lang w:val="en-US" w:eastAsia="zh-CN"/>
        </w:rPr>
      </w:pPr>
    </w:p>
    <w:p w:rsidR="00601EF8" w:rsidRDefault="00601EF8" w:rsidP="00601EF8">
      <w:pPr>
        <w:rPr>
          <w:i/>
        </w:rPr>
      </w:pPr>
      <w:r>
        <w:rPr>
          <w:rFonts w:ascii="Arial" w:hAnsi="Arial" w:cs="Arial"/>
          <w:b/>
          <w:color w:val="0000FF"/>
          <w:sz w:val="24"/>
          <w:u w:val="thick"/>
        </w:rPr>
        <w:t>R4-2115799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[100-e][328]</w:t>
      </w:r>
      <w:r>
        <w:rPr>
          <w:rFonts w:ascii="Arial" w:hAnsi="Arial" w:cs="Arial"/>
          <w:b/>
          <w:sz w:val="24"/>
        </w:rPr>
        <w:t xml:space="preserve"> </w:t>
      </w:r>
      <w:r w:rsidRPr="004108A4">
        <w:rPr>
          <w:rFonts w:ascii="Arial" w:hAnsi="Arial" w:cs="Arial" w:hint="eastAsia"/>
          <w:b/>
          <w:sz w:val="24"/>
        </w:rPr>
        <w:t>NR_perf_enh2_Demod_Part2</w:t>
      </w:r>
      <w:r w:rsidRPr="004108A4">
        <w:rPr>
          <w:rFonts w:ascii="Arial" w:hAnsi="Arial" w:cs="Arial"/>
          <w:b/>
          <w:sz w:val="24"/>
        </w:rPr>
        <w:tab/>
      </w:r>
    </w:p>
    <w:p w:rsidR="00601EF8" w:rsidRDefault="00601EF8" w:rsidP="00601EF8">
      <w:pPr>
        <w:ind w:left="852" w:firstLineChars="150" w:firstLine="300"/>
        <w:rPr>
          <w:i/>
          <w:lang w:eastAsia="zh-CN"/>
        </w:rPr>
      </w:pPr>
      <w:r>
        <w:rPr>
          <w:i/>
        </w:rPr>
        <w:t>Type: other</w:t>
      </w:r>
      <w:r>
        <w:rPr>
          <w:i/>
        </w:rPr>
        <w:tab/>
      </w:r>
      <w:r>
        <w:rPr>
          <w:i/>
        </w:rPr>
        <w:tab/>
        <w:t xml:space="preserve">For: </w:t>
      </w:r>
      <w:r>
        <w:rPr>
          <w:rFonts w:hint="eastAsia"/>
          <w:i/>
          <w:lang w:eastAsia="zh-CN"/>
        </w:rPr>
        <w:t>Information</w:t>
      </w:r>
      <w:r>
        <w:rPr>
          <w:i/>
        </w:rPr>
        <w:br/>
      </w:r>
      <w:r>
        <w:rPr>
          <w:i/>
        </w:rPr>
        <w:tab/>
        <w:t xml:space="preserve">Source: </w:t>
      </w:r>
      <w:r>
        <w:rPr>
          <w:i/>
          <w:lang w:eastAsia="zh-CN"/>
        </w:rPr>
        <w:t>Moderator (Intel</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5E444A" w:rsidP="00601EF8">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4108A4" w:rsidRPr="00A95509" w:rsidRDefault="004108A4" w:rsidP="004108A4">
      <w:pPr>
        <w:overflowPunct/>
        <w:autoSpaceDE/>
        <w:autoSpaceDN/>
        <w:adjustRightInd/>
        <w:spacing w:after="0"/>
        <w:textAlignment w:val="auto"/>
        <w:rPr>
          <w:rFonts w:ascii="Arial" w:hAnsi="Arial" w:cs="Arial"/>
          <w:b/>
          <w:color w:val="C00000"/>
          <w:sz w:val="24"/>
          <w:u w:val="single"/>
        </w:rPr>
      </w:pPr>
    </w:p>
    <w:p w:rsidR="004108A4" w:rsidRDefault="004108A4" w:rsidP="004108A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08"/>
        <w:gridCol w:w="4884"/>
        <w:gridCol w:w="1440"/>
        <w:gridCol w:w="1841"/>
      </w:tblGrid>
      <w:tr w:rsidR="00E335BE" w:rsidTr="00E335BE">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rPr>
                <w:b/>
                <w:bCs/>
              </w:rPr>
            </w:pPr>
            <w:r>
              <w:rPr>
                <w:b/>
                <w:bCs/>
              </w:rPr>
              <w:t>Tdoc number</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rFonts w:ascii="Calibri" w:hAnsi="Calibri" w:cs="Calibri"/>
                <w:b/>
                <w:bCs/>
                <w:sz w:val="22"/>
                <w:szCs w:val="22"/>
              </w:rPr>
            </w:pPr>
            <w:r>
              <w:rPr>
                <w:b/>
                <w:bCs/>
              </w:rPr>
              <w:t>Title</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b/>
                <w:bCs/>
              </w:rPr>
            </w:pPr>
            <w:r>
              <w:rPr>
                <w:b/>
                <w:bCs/>
              </w:rPr>
              <w:t>Source</w:t>
            </w:r>
          </w:p>
        </w:tc>
        <w:tc>
          <w:tcPr>
            <w:tcW w:w="1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b/>
                <w:bCs/>
              </w:rPr>
            </w:pPr>
            <w:r>
              <w:rPr>
                <w:b/>
                <w:bCs/>
              </w:rPr>
              <w:t xml:space="preserve">Decision  </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R4-2115730</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WF on general and PDSCH demodulation requirements for inter-cell interference MMSE-IRC</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lang w:eastAsia="sv-SE"/>
              </w:rPr>
              <w:t>Intel Corporation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highlight w:val="green"/>
              </w:rPr>
              <w:t>Approved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R4-2115731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Summary of PDSCH simulation results for scenario with inter-cell interference</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lang w:eastAsia="sv-SE"/>
              </w:rPr>
              <w:t>Intel Corporation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Noted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R4-2115732</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WF on CSI requirements for inter-cell interference MMSE-IRC</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Ericsson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highlight w:val="green"/>
              </w:rPr>
            </w:pPr>
            <w:r>
              <w:rPr>
                <w:highlight w:val="green"/>
              </w:rPr>
              <w:t>Approved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R4-2115733</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t>WF on MMSE-IRC receiver for intra-cell inter-user interference</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Huawei, HiSilicon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highlight w:val="green"/>
              </w:rPr>
            </w:pPr>
            <w:r>
              <w:rPr>
                <w:highlight w:val="green"/>
              </w:rPr>
              <w:t>Approved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R4-2115734</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t>Summary of PDSCH simulation results for scenario with intra-cell inter-user interference</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Huawei, HiSilicon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t>Noted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lang w:eastAsia="sv-SE"/>
              </w:rPr>
              <w:t>R4-2115727</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TP to TR 38.833: Link level simulation results for Inter-user interference suppression for MU-MIMO</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Intel Corporation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4A2D35">
            <w:pPr>
              <w:spacing w:after="120"/>
              <w:rPr>
                <w:highlight w:val="green"/>
              </w:rPr>
            </w:pPr>
            <w:r>
              <w:rPr>
                <w:highlight w:val="green"/>
              </w:rPr>
              <w:t>Endorsed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lang w:eastAsia="sv-SE"/>
              </w:rPr>
              <w:t>R4-2115728</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TP: Introduction of simulation assumptions for inter-cell inter-user MMSE-IRC receiver</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Huawei, HiSilicon</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4A2D35">
            <w:pPr>
              <w:spacing w:after="120"/>
              <w:rPr>
                <w:highlight w:val="green"/>
              </w:rPr>
            </w:pPr>
            <w:r>
              <w:rPr>
                <w:highlight w:val="green"/>
              </w:rPr>
              <w:t>Endorsed</w:t>
            </w:r>
          </w:p>
        </w:tc>
      </w:tr>
      <w:tr w:rsidR="00E335BE" w:rsidTr="00E335BE">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5BE" w:rsidRDefault="00E335BE">
            <w:pPr>
              <w:spacing w:after="120"/>
            </w:pPr>
            <w:r>
              <w:rPr>
                <w:lang w:eastAsia="sv-SE"/>
              </w:rPr>
              <w:t>R4-2115729</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TP to TR 38.833: Scenario for inter-user interference suppression for MU-MIMO</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E335BE">
            <w:pPr>
              <w:spacing w:after="120"/>
              <w:rPr>
                <w:i/>
                <w:iCs/>
              </w:rPr>
            </w:pPr>
            <w:r>
              <w:rPr>
                <w:lang w:eastAsia="sv-SE"/>
              </w:rPr>
              <w:t>MediaTek inc.</w:t>
            </w:r>
          </w:p>
        </w:tc>
        <w:tc>
          <w:tcPr>
            <w:tcW w:w="1841" w:type="dxa"/>
            <w:tcBorders>
              <w:top w:val="nil"/>
              <w:left w:val="nil"/>
              <w:bottom w:val="single" w:sz="8" w:space="0" w:color="auto"/>
              <w:right w:val="single" w:sz="8" w:space="0" w:color="auto"/>
            </w:tcBorders>
            <w:tcMar>
              <w:top w:w="0" w:type="dxa"/>
              <w:left w:w="108" w:type="dxa"/>
              <w:bottom w:w="0" w:type="dxa"/>
              <w:right w:w="108" w:type="dxa"/>
            </w:tcMar>
            <w:hideMark/>
          </w:tcPr>
          <w:p w:rsidR="00E335BE" w:rsidRDefault="004A2D35">
            <w:pPr>
              <w:spacing w:after="120"/>
              <w:rPr>
                <w:highlight w:val="green"/>
              </w:rPr>
            </w:pPr>
            <w:r>
              <w:rPr>
                <w:highlight w:val="green"/>
              </w:rPr>
              <w:t>Endorsed</w:t>
            </w:r>
          </w:p>
        </w:tc>
      </w:tr>
    </w:tbl>
    <w:p w:rsidR="00E335BE" w:rsidRPr="0012762E" w:rsidRDefault="00E335BE" w:rsidP="004108A4">
      <w:pPr>
        <w:rPr>
          <w:rFonts w:ascii="Arial" w:eastAsiaTheme="minorEastAsia" w:hAnsi="Arial" w:cs="Arial"/>
          <w:b/>
          <w:color w:val="C00000"/>
          <w:sz w:val="24"/>
          <w:u w:val="single"/>
        </w:rPr>
      </w:pPr>
    </w:p>
    <w:p w:rsidR="004108A4" w:rsidRPr="00A95509" w:rsidRDefault="004108A4" w:rsidP="004108A4">
      <w:pPr>
        <w:rPr>
          <w:rFonts w:eastAsia="等线"/>
          <w:lang w:eastAsia="zh-CN"/>
        </w:rPr>
      </w:pPr>
      <w:r w:rsidRPr="00A95509">
        <w:rPr>
          <w:rFonts w:eastAsia="等线"/>
          <w:lang w:eastAsia="zh-CN"/>
        </w:rPr>
        <w:t>----------------------------------------------------------------------------------------------------------------------</w:t>
      </w:r>
      <w:r>
        <w:rPr>
          <w:rFonts w:eastAsia="等线"/>
          <w:lang w:eastAsia="zh-CN"/>
        </w:rPr>
        <w:t>---------------------</w:t>
      </w:r>
    </w:p>
    <w:p w:rsidR="00611C98" w:rsidRDefault="00611C98" w:rsidP="00611C98">
      <w:pPr>
        <w:rPr>
          <w:rFonts w:ascii="Arial" w:hAnsi="Arial" w:cs="Arial"/>
          <w:b/>
          <w:sz w:val="24"/>
        </w:rPr>
      </w:pPr>
      <w:r>
        <w:rPr>
          <w:rFonts w:ascii="Arial" w:hAnsi="Arial" w:cs="Arial"/>
          <w:b/>
          <w:color w:val="0000FF"/>
          <w:sz w:val="24"/>
          <w:u w:val="thick"/>
        </w:rPr>
        <w:t>R4-2115730</w:t>
      </w:r>
      <w:r w:rsidRPr="00944C49">
        <w:rPr>
          <w:b/>
          <w:lang w:val="en-US" w:eastAsia="zh-CN"/>
        </w:rPr>
        <w:tab/>
      </w:r>
      <w:r w:rsidRPr="00611C98">
        <w:rPr>
          <w:rFonts w:ascii="Arial" w:hAnsi="Arial" w:cs="Arial"/>
          <w:b/>
          <w:sz w:val="24"/>
        </w:rPr>
        <w:t>WF on general and PDSCH demodulation requirements for inter-cell interference MMSE-IRC</w:t>
      </w:r>
    </w:p>
    <w:p w:rsidR="00611C98" w:rsidRDefault="00611C98" w:rsidP="00611C9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611C98" w:rsidRPr="00944C49" w:rsidRDefault="00611C98" w:rsidP="00611C98">
      <w:pPr>
        <w:rPr>
          <w:rFonts w:ascii="Arial" w:hAnsi="Arial" w:cs="Arial"/>
          <w:b/>
          <w:lang w:val="en-US" w:eastAsia="zh-CN"/>
        </w:rPr>
      </w:pPr>
      <w:r w:rsidRPr="00944C49">
        <w:rPr>
          <w:rFonts w:ascii="Arial" w:hAnsi="Arial" w:cs="Arial"/>
          <w:b/>
          <w:lang w:val="en-US" w:eastAsia="zh-CN"/>
        </w:rPr>
        <w:t xml:space="preserve">Abstract: </w:t>
      </w:r>
    </w:p>
    <w:p w:rsidR="00611C98" w:rsidRDefault="00611C98" w:rsidP="00611C98">
      <w:pPr>
        <w:rPr>
          <w:rFonts w:ascii="Arial" w:hAnsi="Arial" w:cs="Arial"/>
          <w:b/>
          <w:lang w:val="en-US" w:eastAsia="zh-CN"/>
        </w:rPr>
      </w:pPr>
      <w:r w:rsidRPr="00944C49">
        <w:rPr>
          <w:rFonts w:ascii="Arial" w:hAnsi="Arial" w:cs="Arial"/>
          <w:b/>
          <w:lang w:val="en-US" w:eastAsia="zh-CN"/>
        </w:rPr>
        <w:t xml:space="preserve">Discussion: </w:t>
      </w:r>
    </w:p>
    <w:p w:rsidR="003A1741" w:rsidRPr="003A1741" w:rsidRDefault="003A1741" w:rsidP="00611C98">
      <w:pPr>
        <w:rPr>
          <w:rFonts w:ascii="Arial" w:hAnsi="Arial" w:cs="Arial"/>
          <w:b/>
          <w:color w:val="C00000"/>
          <w:lang w:val="en-US" w:eastAsia="zh-CN"/>
        </w:rPr>
      </w:pPr>
      <w:r w:rsidRPr="003A1741">
        <w:rPr>
          <w:rFonts w:ascii="Arial" w:hAnsi="Arial" w:cs="Arial"/>
          <w:b/>
          <w:color w:val="C00000"/>
          <w:lang w:val="en-US" w:eastAsia="zh-CN"/>
        </w:rPr>
        <w:t>GTW On Aug24</w:t>
      </w:r>
    </w:p>
    <w:p w:rsidR="003A1741" w:rsidRPr="00337CDD" w:rsidRDefault="003A1741" w:rsidP="003A1741">
      <w:pPr>
        <w:spacing w:after="0"/>
        <w:rPr>
          <w:b/>
          <w:u w:val="single"/>
        </w:rPr>
      </w:pPr>
      <w:r w:rsidRPr="00337CDD">
        <w:rPr>
          <w:b/>
          <w:u w:val="single"/>
        </w:rPr>
        <w:t>Channel bandwidth</w:t>
      </w:r>
    </w:p>
    <w:p w:rsidR="003A1741" w:rsidRDefault="003A1741" w:rsidP="003A1741">
      <w:pPr>
        <w:pStyle w:val="a"/>
        <w:numPr>
          <w:ilvl w:val="0"/>
          <w:numId w:val="30"/>
        </w:numPr>
        <w:spacing w:after="0"/>
      </w:pPr>
      <w:r>
        <w:t>Summary of 1</w:t>
      </w:r>
      <w:r>
        <w:rPr>
          <w:vertAlign w:val="superscript"/>
        </w:rPr>
        <w:t>st</w:t>
      </w:r>
      <w:r>
        <w:t xml:space="preserve"> round discussion:</w:t>
      </w:r>
    </w:p>
    <w:p w:rsidR="003A1741" w:rsidRDefault="003A1741" w:rsidP="003A1741">
      <w:pPr>
        <w:pStyle w:val="a"/>
        <w:numPr>
          <w:ilvl w:val="1"/>
          <w:numId w:val="30"/>
        </w:numPr>
        <w:spacing w:after="0"/>
      </w:pPr>
      <w:r>
        <w:t>Option 1 (China Telecom, CMCC): additionally, cover 40 MHz for FDD 15kHz SCS, and 100MHz for TDD 30kHz SCS.</w:t>
      </w:r>
    </w:p>
    <w:p w:rsidR="003A1741" w:rsidRDefault="003A1741" w:rsidP="003A1741">
      <w:pPr>
        <w:pStyle w:val="a"/>
        <w:numPr>
          <w:ilvl w:val="1"/>
          <w:numId w:val="30"/>
        </w:numPr>
        <w:spacing w:after="0"/>
      </w:pPr>
      <w:r>
        <w:t>Option 2 (Apple, Intel, Ericsson, Huawei, Qualcomm, MediaTek, ZTE): Only 10MHz for FDD 15kHz and 40MHz for TDD 30kHz</w:t>
      </w:r>
    </w:p>
    <w:p w:rsidR="003A1741" w:rsidRDefault="003A1741" w:rsidP="003A1741">
      <w:pPr>
        <w:pStyle w:val="a"/>
        <w:numPr>
          <w:ilvl w:val="1"/>
          <w:numId w:val="30"/>
        </w:numPr>
        <w:spacing w:after="0"/>
      </w:pPr>
      <w:r>
        <w:lastRenderedPageBreak/>
        <w:t>China Telecom has concern about different MMSE-IRC implementations (different interference-plus-noise covariance granularity) for difference CBWs which may affect the performance</w:t>
      </w:r>
    </w:p>
    <w:p w:rsidR="003A1741" w:rsidRPr="006721F9" w:rsidRDefault="005A07AF" w:rsidP="006721F9">
      <w:pPr>
        <w:spacing w:after="0"/>
        <w:rPr>
          <w:b/>
        </w:rPr>
      </w:pPr>
      <w:r w:rsidRPr="006721F9">
        <w:rPr>
          <w:rFonts w:hint="eastAsia"/>
          <w:b/>
        </w:rPr>
        <w:t>Discussion:</w:t>
      </w:r>
    </w:p>
    <w:p w:rsidR="005A07AF" w:rsidRPr="005A07AF" w:rsidRDefault="005A07AF" w:rsidP="006721F9">
      <w:pPr>
        <w:rPr>
          <w:lang w:val="en-US" w:eastAsia="zh-CN"/>
        </w:rPr>
      </w:pPr>
      <w:r w:rsidRPr="005A07AF">
        <w:rPr>
          <w:lang w:val="en-US" w:eastAsia="zh-CN"/>
        </w:rPr>
        <w:t xml:space="preserve">QC: Our assumption UE need to follow PRB </w:t>
      </w:r>
      <w:r w:rsidR="002E6504" w:rsidRPr="005A07AF">
        <w:rPr>
          <w:lang w:val="en-US" w:eastAsia="zh-CN"/>
        </w:rPr>
        <w:t>bundling</w:t>
      </w:r>
      <w:r w:rsidRPr="005A07AF">
        <w:rPr>
          <w:lang w:val="en-US" w:eastAsia="zh-CN"/>
        </w:rPr>
        <w:t xml:space="preserve"> size or lower than bundling size. This not relevant to </w:t>
      </w:r>
      <w:r w:rsidR="002E6504" w:rsidRPr="005A07AF">
        <w:rPr>
          <w:lang w:val="en-US" w:eastAsia="zh-CN"/>
        </w:rPr>
        <w:t>Channel</w:t>
      </w:r>
      <w:r w:rsidRPr="005A07AF">
        <w:rPr>
          <w:lang w:val="en-US" w:eastAsia="zh-CN"/>
        </w:rPr>
        <w:t xml:space="preserve"> BW size.</w:t>
      </w:r>
    </w:p>
    <w:p w:rsidR="005A07AF" w:rsidRPr="005A07AF" w:rsidRDefault="005A07AF" w:rsidP="006721F9">
      <w:pPr>
        <w:rPr>
          <w:lang w:val="en-US" w:eastAsia="zh-CN"/>
        </w:rPr>
      </w:pPr>
      <w:r w:rsidRPr="005A07AF">
        <w:rPr>
          <w:lang w:val="en-US" w:eastAsia="zh-CN"/>
        </w:rPr>
        <w:t xml:space="preserve">China Telecom: When scheduling large CHBW size with large PRB allocation, then UE can employ large IRC estimation granularity which will introduce performance loss. </w:t>
      </w:r>
    </w:p>
    <w:p w:rsidR="005A07AF" w:rsidRPr="005A07AF" w:rsidRDefault="005A07AF" w:rsidP="006721F9">
      <w:pPr>
        <w:rPr>
          <w:lang w:val="en-US" w:eastAsia="zh-CN"/>
        </w:rPr>
      </w:pPr>
      <w:r w:rsidRPr="005A07AF">
        <w:rPr>
          <w:lang w:val="en-US" w:eastAsia="zh-CN"/>
        </w:rPr>
        <w:t>CMCC: We share similar view as China Telecom.</w:t>
      </w:r>
    </w:p>
    <w:p w:rsidR="005A07AF" w:rsidRPr="005A07AF" w:rsidRDefault="005A07AF" w:rsidP="006721F9">
      <w:pPr>
        <w:rPr>
          <w:lang w:val="en-US" w:eastAsia="zh-CN"/>
        </w:rPr>
      </w:pPr>
      <w:r w:rsidRPr="005A07AF">
        <w:rPr>
          <w:lang w:val="en-US" w:eastAsia="zh-CN"/>
        </w:rPr>
        <w:t>Intel: We don’t think UE can adjust implementation pending on channel bandwidth. We can bring more analysis in future RAN4 meeting.</w:t>
      </w:r>
    </w:p>
    <w:p w:rsidR="005A07AF" w:rsidRPr="005A07AF" w:rsidRDefault="005A07AF" w:rsidP="006721F9">
      <w:pPr>
        <w:rPr>
          <w:lang w:val="en-US" w:eastAsia="zh-CN"/>
        </w:rPr>
      </w:pPr>
      <w:r w:rsidRPr="005A07AF">
        <w:rPr>
          <w:lang w:val="en-US" w:eastAsia="zh-CN"/>
        </w:rPr>
        <w:t xml:space="preserve">Huawei: Based on previous discussion, we already agreed using PRB bundling size as 2. No meaningful to introduce addtiona test effort. </w:t>
      </w:r>
      <w:r>
        <w:rPr>
          <w:lang w:val="en-US" w:eastAsia="zh-CN"/>
        </w:rPr>
        <w:t xml:space="preserve">We agreed </w:t>
      </w:r>
      <w:r w:rsidR="002E6504">
        <w:rPr>
          <w:lang w:val="en-US" w:eastAsia="zh-CN"/>
        </w:rPr>
        <w:t>using</w:t>
      </w:r>
      <w:r>
        <w:rPr>
          <w:lang w:val="en-US" w:eastAsia="zh-CN"/>
        </w:rPr>
        <w:t xml:space="preserve"> generic test set-up for CHBW with typical value for test coverage issue.</w:t>
      </w:r>
    </w:p>
    <w:p w:rsidR="005A07AF" w:rsidRPr="005A07AF" w:rsidRDefault="005A07AF" w:rsidP="006721F9">
      <w:pPr>
        <w:rPr>
          <w:lang w:val="en-US" w:eastAsia="zh-CN"/>
        </w:rPr>
      </w:pPr>
      <w:r w:rsidRPr="005A07AF">
        <w:rPr>
          <w:lang w:val="en-US" w:eastAsia="zh-CN"/>
        </w:rPr>
        <w:t xml:space="preserve">Apple: </w:t>
      </w:r>
      <w:r>
        <w:rPr>
          <w:lang w:val="en-US" w:eastAsia="zh-CN"/>
        </w:rPr>
        <w:t>Share same understanding as QC and Huawei. We didn’t see any UE behavior difference among different CHBW size.</w:t>
      </w:r>
    </w:p>
    <w:p w:rsidR="005A07AF" w:rsidRDefault="005A07AF" w:rsidP="006721F9">
      <w:pPr>
        <w:rPr>
          <w:lang w:val="en-US" w:eastAsia="zh-CN"/>
        </w:rPr>
      </w:pPr>
      <w:r w:rsidRPr="005A07AF">
        <w:rPr>
          <w:lang w:val="en-US" w:eastAsia="zh-CN"/>
        </w:rPr>
        <w:t>Ericsson:</w:t>
      </w:r>
      <w:r>
        <w:rPr>
          <w:lang w:val="en-US" w:eastAsia="zh-CN"/>
        </w:rPr>
        <w:t xml:space="preserve"> We share same view as QC and Huawei. </w:t>
      </w:r>
    </w:p>
    <w:p w:rsidR="005A07AF" w:rsidRDefault="005A07AF" w:rsidP="006721F9">
      <w:pPr>
        <w:rPr>
          <w:lang w:val="en-US" w:eastAsia="zh-CN"/>
        </w:rPr>
      </w:pPr>
      <w:r>
        <w:rPr>
          <w:lang w:val="en-US" w:eastAsia="zh-CN"/>
        </w:rPr>
        <w:t xml:space="preserve">ZTE: </w:t>
      </w:r>
      <w:r w:rsidR="00AD554B">
        <w:rPr>
          <w:lang w:val="en-US" w:eastAsia="zh-CN"/>
        </w:rPr>
        <w:t>We have same understanding as QC and Huawei. What’s the performance loss 2dB come from?</w:t>
      </w:r>
    </w:p>
    <w:p w:rsidR="00AD554B" w:rsidRDefault="00AD554B" w:rsidP="006721F9">
      <w:pPr>
        <w:rPr>
          <w:lang w:val="en-US" w:eastAsia="zh-CN"/>
        </w:rPr>
      </w:pPr>
      <w:r>
        <w:rPr>
          <w:lang w:val="en-US" w:eastAsia="zh-CN"/>
        </w:rPr>
        <w:t>China Telecom: We can further check by simulation results.</w:t>
      </w:r>
    </w:p>
    <w:p w:rsidR="00AD554B" w:rsidRDefault="00AD554B" w:rsidP="006721F9">
      <w:pPr>
        <w:rPr>
          <w:lang w:val="en-US" w:eastAsia="zh-CN"/>
        </w:rPr>
      </w:pPr>
      <w:r>
        <w:rPr>
          <w:lang w:val="en-US" w:eastAsia="zh-CN"/>
        </w:rPr>
        <w:t xml:space="preserve">CMCC: Also PRB </w:t>
      </w:r>
      <w:r w:rsidR="002E6504">
        <w:rPr>
          <w:lang w:val="en-US" w:eastAsia="zh-CN"/>
        </w:rPr>
        <w:t>bundling</w:t>
      </w:r>
      <w:r>
        <w:rPr>
          <w:lang w:val="en-US" w:eastAsia="zh-CN"/>
        </w:rPr>
        <w:t xml:space="preserve"> size same and UE behavior same under same channel bandwidths, we are more favour of 40MHz and 100MHz for TDD as it’s more aligned with our NW deployment.</w:t>
      </w:r>
    </w:p>
    <w:p w:rsidR="00F602B5" w:rsidRPr="00F602B5" w:rsidRDefault="00AD554B" w:rsidP="00F602B5">
      <w:pPr>
        <w:spacing w:after="0"/>
        <w:rPr>
          <w:highlight w:val="green"/>
          <w:lang w:val="en-US" w:eastAsia="zh-CN"/>
        </w:rPr>
      </w:pPr>
      <w:r w:rsidRPr="00F602B5">
        <w:rPr>
          <w:highlight w:val="green"/>
          <w:lang w:val="en-US" w:eastAsia="zh-CN"/>
        </w:rPr>
        <w:t xml:space="preserve">Agreement: </w:t>
      </w:r>
    </w:p>
    <w:p w:rsidR="00AD554B" w:rsidRDefault="00AD554B" w:rsidP="00F602B5">
      <w:pPr>
        <w:spacing w:after="0"/>
      </w:pPr>
      <w:r w:rsidRPr="00F602B5">
        <w:rPr>
          <w:rFonts w:hint="eastAsia"/>
          <w:highlight w:val="green"/>
          <w:lang w:val="en-US" w:eastAsia="zh-CN"/>
        </w:rPr>
        <w:t xml:space="preserve">RAN4 </w:t>
      </w:r>
      <w:r w:rsidR="00F602B5" w:rsidRPr="00F602B5">
        <w:rPr>
          <w:highlight w:val="green"/>
        </w:rPr>
        <w:t>introduce test case under</w:t>
      </w:r>
      <w:r w:rsidRPr="00F602B5">
        <w:rPr>
          <w:highlight w:val="green"/>
        </w:rPr>
        <w:t xml:space="preserve"> 10MHz for FDD 15kHz and 40MHz for TDD 30kHz</w:t>
      </w:r>
      <w:r w:rsidR="00F602B5" w:rsidRPr="00F602B5">
        <w:rPr>
          <w:highlight w:val="green"/>
        </w:rPr>
        <w:t xml:space="preserve"> only</w:t>
      </w:r>
      <w:r w:rsidRPr="00F602B5">
        <w:rPr>
          <w:highlight w:val="green"/>
        </w:rPr>
        <w:t xml:space="preserve"> with assumption that </w:t>
      </w:r>
      <w:r w:rsidR="00F602B5" w:rsidRPr="00F602B5">
        <w:rPr>
          <w:highlight w:val="green"/>
        </w:rPr>
        <w:t xml:space="preserve">interference-plus-noise covariance estimation granularity </w:t>
      </w:r>
      <w:r w:rsidR="00F602B5">
        <w:rPr>
          <w:highlight w:val="green"/>
        </w:rPr>
        <w:t>does</w:t>
      </w:r>
      <w:r w:rsidR="00F602B5" w:rsidRPr="00F602B5">
        <w:rPr>
          <w:highlight w:val="green"/>
        </w:rPr>
        <w:t xml:space="preserve"> not exceed the PRB bundling size </w:t>
      </w:r>
      <w:r w:rsidR="00F602B5">
        <w:rPr>
          <w:highlight w:val="green"/>
        </w:rPr>
        <w:t xml:space="preserve">regardless the channel </w:t>
      </w:r>
      <w:r w:rsidR="002E6504">
        <w:rPr>
          <w:highlight w:val="green"/>
        </w:rPr>
        <w:t>bandwidth</w:t>
      </w:r>
      <w:r w:rsidR="00F602B5">
        <w:rPr>
          <w:highlight w:val="green"/>
        </w:rPr>
        <w:t xml:space="preserve"> from RAN4 requirements introduction perspective. </w:t>
      </w:r>
    </w:p>
    <w:p w:rsidR="003A1741" w:rsidRPr="003A1741" w:rsidRDefault="003A1741" w:rsidP="00611C98">
      <w:pPr>
        <w:rPr>
          <w:rFonts w:ascii="Arial" w:hAnsi="Arial" w:cs="Arial"/>
          <w:b/>
          <w:lang w:val="en-US" w:eastAsia="zh-CN"/>
        </w:rPr>
      </w:pPr>
    </w:p>
    <w:p w:rsidR="004108A4" w:rsidRDefault="005E444A" w:rsidP="00611C9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611C98" w:rsidRDefault="00611C98" w:rsidP="00611C98">
      <w:pPr>
        <w:rPr>
          <w:rFonts w:ascii="Arial" w:hAnsi="Arial" w:cs="Arial"/>
          <w:b/>
          <w:sz w:val="24"/>
        </w:rPr>
      </w:pPr>
      <w:r>
        <w:rPr>
          <w:rFonts w:ascii="Arial" w:hAnsi="Arial" w:cs="Arial"/>
          <w:b/>
          <w:color w:val="0000FF"/>
          <w:sz w:val="24"/>
          <w:u w:val="thick"/>
        </w:rPr>
        <w:t>R4-2115731</w:t>
      </w:r>
      <w:r w:rsidRPr="00944C49">
        <w:rPr>
          <w:b/>
          <w:lang w:val="en-US" w:eastAsia="zh-CN"/>
        </w:rPr>
        <w:tab/>
      </w:r>
      <w:r w:rsidRPr="00611C98">
        <w:rPr>
          <w:rFonts w:ascii="Arial" w:hAnsi="Arial" w:cs="Arial"/>
          <w:b/>
          <w:sz w:val="24"/>
        </w:rPr>
        <w:t>Summary of PDSCH simulation results for scenario with inter-cell interference</w:t>
      </w:r>
    </w:p>
    <w:p w:rsidR="00611C98" w:rsidRDefault="00611C98" w:rsidP="00611C9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Intel</w:t>
      </w:r>
    </w:p>
    <w:p w:rsidR="00611C98" w:rsidRPr="00944C49" w:rsidRDefault="00611C98" w:rsidP="00611C98">
      <w:pPr>
        <w:rPr>
          <w:rFonts w:ascii="Arial" w:hAnsi="Arial" w:cs="Arial"/>
          <w:b/>
          <w:lang w:val="en-US" w:eastAsia="zh-CN"/>
        </w:rPr>
      </w:pPr>
      <w:r w:rsidRPr="00944C49">
        <w:rPr>
          <w:rFonts w:ascii="Arial" w:hAnsi="Arial" w:cs="Arial"/>
          <w:b/>
          <w:lang w:val="en-US" w:eastAsia="zh-CN"/>
        </w:rPr>
        <w:t xml:space="preserve">Abstract: </w:t>
      </w:r>
    </w:p>
    <w:p w:rsidR="00611C98" w:rsidRDefault="00611C98" w:rsidP="00611C98">
      <w:pPr>
        <w:rPr>
          <w:rFonts w:ascii="Arial" w:hAnsi="Arial" w:cs="Arial"/>
          <w:b/>
          <w:lang w:val="en-US" w:eastAsia="zh-CN"/>
        </w:rPr>
      </w:pPr>
      <w:r w:rsidRPr="00944C49">
        <w:rPr>
          <w:rFonts w:ascii="Arial" w:hAnsi="Arial" w:cs="Arial"/>
          <w:b/>
          <w:lang w:val="en-US" w:eastAsia="zh-CN"/>
        </w:rPr>
        <w:t xml:space="preserve">Discussion: </w:t>
      </w:r>
    </w:p>
    <w:p w:rsidR="00611C98" w:rsidRDefault="005E444A" w:rsidP="00611C9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11C98" w:rsidRDefault="00611C98" w:rsidP="00611C98">
      <w:pPr>
        <w:rPr>
          <w:rFonts w:ascii="Arial" w:hAnsi="Arial" w:cs="Arial"/>
          <w:b/>
          <w:sz w:val="24"/>
        </w:rPr>
      </w:pPr>
      <w:r>
        <w:rPr>
          <w:rFonts w:ascii="Arial" w:hAnsi="Arial" w:cs="Arial"/>
          <w:b/>
          <w:color w:val="0000FF"/>
          <w:sz w:val="24"/>
          <w:u w:val="thick"/>
        </w:rPr>
        <w:t>R4-2115732</w:t>
      </w:r>
      <w:r w:rsidRPr="00944C49">
        <w:rPr>
          <w:b/>
          <w:lang w:val="en-US" w:eastAsia="zh-CN"/>
        </w:rPr>
        <w:tab/>
      </w:r>
      <w:r w:rsidRPr="00611C98">
        <w:rPr>
          <w:rFonts w:ascii="Arial" w:hAnsi="Arial" w:cs="Arial"/>
          <w:b/>
          <w:sz w:val="24"/>
        </w:rPr>
        <w:t>WF on CSI requirements for inter-cell interference MMSE-IRC</w:t>
      </w:r>
    </w:p>
    <w:p w:rsidR="00611C98" w:rsidRDefault="00611C98" w:rsidP="00611C9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611C98" w:rsidRPr="00944C49" w:rsidRDefault="00611C98" w:rsidP="00611C98">
      <w:pPr>
        <w:rPr>
          <w:rFonts w:ascii="Arial" w:hAnsi="Arial" w:cs="Arial"/>
          <w:b/>
          <w:lang w:val="en-US" w:eastAsia="zh-CN"/>
        </w:rPr>
      </w:pPr>
      <w:r w:rsidRPr="00944C49">
        <w:rPr>
          <w:rFonts w:ascii="Arial" w:hAnsi="Arial" w:cs="Arial"/>
          <w:b/>
          <w:lang w:val="en-US" w:eastAsia="zh-CN"/>
        </w:rPr>
        <w:t xml:space="preserve">Abstract: </w:t>
      </w:r>
    </w:p>
    <w:p w:rsidR="00611C98" w:rsidRDefault="00611C98" w:rsidP="00611C98">
      <w:pPr>
        <w:rPr>
          <w:rFonts w:ascii="Arial" w:hAnsi="Arial" w:cs="Arial"/>
          <w:b/>
          <w:lang w:val="en-US" w:eastAsia="zh-CN"/>
        </w:rPr>
      </w:pPr>
      <w:r w:rsidRPr="00944C49">
        <w:rPr>
          <w:rFonts w:ascii="Arial" w:hAnsi="Arial" w:cs="Arial"/>
          <w:b/>
          <w:lang w:val="en-US" w:eastAsia="zh-CN"/>
        </w:rPr>
        <w:t xml:space="preserve">Discussion: </w:t>
      </w:r>
    </w:p>
    <w:p w:rsidR="00611C98" w:rsidRDefault="005E444A" w:rsidP="00611C9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611C98" w:rsidRDefault="00611C98" w:rsidP="00611C98">
      <w:pPr>
        <w:rPr>
          <w:rFonts w:ascii="Arial" w:hAnsi="Arial" w:cs="Arial"/>
          <w:b/>
          <w:sz w:val="24"/>
        </w:rPr>
      </w:pPr>
      <w:r>
        <w:rPr>
          <w:rFonts w:ascii="Arial" w:hAnsi="Arial" w:cs="Arial"/>
          <w:b/>
          <w:color w:val="0000FF"/>
          <w:sz w:val="24"/>
          <w:u w:val="thick"/>
        </w:rPr>
        <w:t>R4-2115733</w:t>
      </w:r>
      <w:r w:rsidRPr="00944C49">
        <w:rPr>
          <w:b/>
          <w:lang w:val="en-US" w:eastAsia="zh-CN"/>
        </w:rPr>
        <w:tab/>
      </w:r>
      <w:r w:rsidRPr="00611C98">
        <w:rPr>
          <w:rFonts w:ascii="Arial" w:hAnsi="Arial" w:cs="Arial"/>
          <w:b/>
          <w:sz w:val="24"/>
        </w:rPr>
        <w:t>WF on MMSE-IRC receiver for intra-cell inter-user interference</w:t>
      </w:r>
    </w:p>
    <w:p w:rsidR="00611C98" w:rsidRDefault="00611C98" w:rsidP="00611C9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611C98" w:rsidRPr="00944C49" w:rsidRDefault="00611C98" w:rsidP="00611C98">
      <w:pPr>
        <w:rPr>
          <w:rFonts w:ascii="Arial" w:hAnsi="Arial" w:cs="Arial"/>
          <w:b/>
          <w:lang w:val="en-US" w:eastAsia="zh-CN"/>
        </w:rPr>
      </w:pPr>
      <w:r w:rsidRPr="00944C49">
        <w:rPr>
          <w:rFonts w:ascii="Arial" w:hAnsi="Arial" w:cs="Arial"/>
          <w:b/>
          <w:lang w:val="en-US" w:eastAsia="zh-CN"/>
        </w:rPr>
        <w:t xml:space="preserve">Abstract: </w:t>
      </w:r>
    </w:p>
    <w:p w:rsidR="00611C98" w:rsidRDefault="00611C98" w:rsidP="00611C98">
      <w:pPr>
        <w:rPr>
          <w:rFonts w:ascii="Arial" w:hAnsi="Arial" w:cs="Arial"/>
          <w:b/>
          <w:lang w:val="en-US" w:eastAsia="zh-CN"/>
        </w:rPr>
      </w:pPr>
      <w:r w:rsidRPr="00944C49">
        <w:rPr>
          <w:rFonts w:ascii="Arial" w:hAnsi="Arial" w:cs="Arial"/>
          <w:b/>
          <w:lang w:val="en-US" w:eastAsia="zh-CN"/>
        </w:rPr>
        <w:lastRenderedPageBreak/>
        <w:t xml:space="preserve">Discussion: </w:t>
      </w:r>
    </w:p>
    <w:p w:rsidR="00337CDD" w:rsidRPr="00337CDD" w:rsidRDefault="00337CDD" w:rsidP="00611C98">
      <w:pPr>
        <w:rPr>
          <w:rFonts w:ascii="Arial" w:hAnsi="Arial" w:cs="Arial"/>
          <w:b/>
          <w:color w:val="C00000"/>
          <w:lang w:val="en-US" w:eastAsia="zh-CN"/>
        </w:rPr>
      </w:pPr>
      <w:r w:rsidRPr="00337CDD">
        <w:rPr>
          <w:rFonts w:ascii="Arial" w:hAnsi="Arial" w:cs="Arial"/>
          <w:b/>
          <w:color w:val="C00000"/>
          <w:lang w:val="en-US" w:eastAsia="zh-CN"/>
        </w:rPr>
        <w:t>GTW Aug24</w:t>
      </w:r>
    </w:p>
    <w:p w:rsidR="00337CDD" w:rsidRPr="004C62F2" w:rsidRDefault="00337CDD" w:rsidP="00337CDD">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Channel bandwidth</w:t>
      </w:r>
    </w:p>
    <w:p w:rsidR="00337CDD" w:rsidRPr="00337CDD" w:rsidRDefault="00337CDD" w:rsidP="00337CDD">
      <w:pPr>
        <w:pStyle w:val="a"/>
        <w:numPr>
          <w:ilvl w:val="0"/>
          <w:numId w:val="30"/>
        </w:numPr>
        <w:spacing w:after="0"/>
      </w:pPr>
      <w:r w:rsidRPr="00337CDD">
        <w:t xml:space="preserve">Option 1 </w:t>
      </w:r>
    </w:p>
    <w:p w:rsidR="00337CDD" w:rsidRPr="004C62F2" w:rsidRDefault="00337CDD" w:rsidP="004B3A68">
      <w:pPr>
        <w:numPr>
          <w:ilvl w:val="2"/>
          <w:numId w:val="33"/>
        </w:numPr>
        <w:overflowPunct/>
        <w:autoSpaceDE/>
        <w:autoSpaceDN/>
        <w:adjustRightInd/>
        <w:spacing w:after="0"/>
        <w:textAlignment w:val="auto"/>
        <w:rPr>
          <w:rFonts w:eastAsiaTheme="minorEastAsia"/>
        </w:rPr>
      </w:pPr>
      <w:r w:rsidRPr="004C62F2">
        <w:rPr>
          <w:rFonts w:eastAsiaTheme="minorEastAsia"/>
        </w:rPr>
        <w:t>For FDD 15kHz SCS: Cover 10MHz and 40MHz CBW</w:t>
      </w:r>
    </w:p>
    <w:p w:rsidR="00337CDD" w:rsidRPr="004C62F2" w:rsidRDefault="00337CDD" w:rsidP="004B3A68">
      <w:pPr>
        <w:numPr>
          <w:ilvl w:val="2"/>
          <w:numId w:val="33"/>
        </w:numPr>
        <w:overflowPunct/>
        <w:autoSpaceDE/>
        <w:autoSpaceDN/>
        <w:adjustRightInd/>
        <w:spacing w:after="0"/>
        <w:textAlignment w:val="auto"/>
        <w:rPr>
          <w:rFonts w:eastAsiaTheme="minorEastAsia"/>
        </w:rPr>
      </w:pPr>
      <w:r w:rsidRPr="004C62F2">
        <w:rPr>
          <w:rFonts w:eastAsiaTheme="minorEastAsia"/>
        </w:rPr>
        <w:t>For TDD 30kHz SCS: Cover 40MHz and 100MHz CBW</w:t>
      </w:r>
    </w:p>
    <w:p w:rsidR="00337CDD" w:rsidRPr="00337CDD" w:rsidRDefault="00337CDD" w:rsidP="00337CDD">
      <w:pPr>
        <w:pStyle w:val="a"/>
        <w:numPr>
          <w:ilvl w:val="0"/>
          <w:numId w:val="30"/>
        </w:numPr>
        <w:spacing w:after="0"/>
      </w:pPr>
      <w:r w:rsidRPr="00337CDD">
        <w:t xml:space="preserve">Option 2 </w:t>
      </w:r>
    </w:p>
    <w:p w:rsidR="00337CDD" w:rsidRPr="004C62F2" w:rsidRDefault="00337CDD" w:rsidP="004B3A68">
      <w:pPr>
        <w:numPr>
          <w:ilvl w:val="2"/>
          <w:numId w:val="34"/>
        </w:numPr>
        <w:overflowPunct/>
        <w:autoSpaceDE/>
        <w:autoSpaceDN/>
        <w:adjustRightInd/>
        <w:spacing w:after="0"/>
        <w:textAlignment w:val="auto"/>
        <w:rPr>
          <w:rFonts w:eastAsiaTheme="minorEastAsia"/>
        </w:rPr>
      </w:pPr>
      <w:r w:rsidRPr="004C62F2">
        <w:rPr>
          <w:rFonts w:eastAsiaTheme="minorEastAsia"/>
        </w:rPr>
        <w:t>For FDD 15kHz SCS: Cover 10MHz</w:t>
      </w:r>
    </w:p>
    <w:p w:rsidR="00337CDD" w:rsidRPr="004C62F2" w:rsidRDefault="00337CDD" w:rsidP="004B3A68">
      <w:pPr>
        <w:numPr>
          <w:ilvl w:val="2"/>
          <w:numId w:val="34"/>
        </w:numPr>
        <w:overflowPunct/>
        <w:autoSpaceDE/>
        <w:autoSpaceDN/>
        <w:adjustRightInd/>
        <w:spacing w:after="0"/>
        <w:textAlignment w:val="auto"/>
        <w:rPr>
          <w:rFonts w:eastAsiaTheme="minorEastAsia"/>
        </w:rPr>
      </w:pPr>
      <w:r w:rsidRPr="004C62F2">
        <w:rPr>
          <w:rFonts w:eastAsiaTheme="minorEastAsia"/>
        </w:rPr>
        <w:t xml:space="preserve">For TDD 30kHz SCS: Cover 40MHz </w:t>
      </w:r>
    </w:p>
    <w:p w:rsidR="00F602B5" w:rsidRPr="00F602B5" w:rsidRDefault="00F602B5" w:rsidP="00F602B5">
      <w:pPr>
        <w:spacing w:after="0"/>
        <w:rPr>
          <w:highlight w:val="green"/>
        </w:rPr>
      </w:pPr>
      <w:r w:rsidRPr="00F602B5">
        <w:rPr>
          <w:highlight w:val="green"/>
        </w:rPr>
        <w:t xml:space="preserve">Agreement: </w:t>
      </w:r>
    </w:p>
    <w:p w:rsidR="00F602B5" w:rsidRDefault="00F602B5" w:rsidP="004B3A68">
      <w:pPr>
        <w:pStyle w:val="a"/>
        <w:numPr>
          <w:ilvl w:val="0"/>
          <w:numId w:val="34"/>
        </w:numPr>
        <w:spacing w:after="0"/>
      </w:pPr>
      <w:r w:rsidRPr="00F602B5">
        <w:rPr>
          <w:rFonts w:hint="eastAsia"/>
          <w:highlight w:val="green"/>
        </w:rPr>
        <w:t xml:space="preserve">RAN4 </w:t>
      </w:r>
      <w:r w:rsidRPr="00F602B5">
        <w:rPr>
          <w:highlight w:val="green"/>
        </w:rPr>
        <w:t xml:space="preserve">introduce test case under 10MHz for FDD 15kHz and 40MHz for TDD 30kHz only with assumption that interference-plus-noise covariance estimation granularity does not exceed the PRB bundling size regardless the channel </w:t>
      </w:r>
      <w:r w:rsidR="002E6504" w:rsidRPr="00F602B5">
        <w:rPr>
          <w:highlight w:val="green"/>
        </w:rPr>
        <w:t>bandwidth</w:t>
      </w:r>
      <w:r w:rsidRPr="00F602B5">
        <w:rPr>
          <w:highlight w:val="green"/>
        </w:rPr>
        <w:t xml:space="preserve"> from RAN4 requirements introduction perspective. </w:t>
      </w:r>
    </w:p>
    <w:p w:rsidR="003A1741" w:rsidRPr="003A1741" w:rsidRDefault="003A1741" w:rsidP="00337CDD">
      <w:pPr>
        <w:tabs>
          <w:tab w:val="num" w:pos="720"/>
        </w:tabs>
        <w:spacing w:beforeLines="50" w:before="120" w:afterLines="50" w:after="120"/>
        <w:rPr>
          <w:b/>
        </w:rPr>
      </w:pPr>
      <w:r w:rsidRPr="00337CDD">
        <w:rPr>
          <w:rFonts w:eastAsiaTheme="minorEastAsia"/>
          <w:b/>
          <w:u w:val="single"/>
          <w:lang w:val="en-US" w:eastAsia="zh-CN"/>
        </w:rPr>
        <w:t>Tx antenna configuration</w:t>
      </w:r>
    </w:p>
    <w:p w:rsidR="003A1741" w:rsidRPr="003A1741" w:rsidRDefault="003A1741" w:rsidP="003A1741">
      <w:pPr>
        <w:pStyle w:val="a"/>
        <w:numPr>
          <w:ilvl w:val="0"/>
          <w:numId w:val="30"/>
        </w:numPr>
        <w:spacing w:after="0"/>
      </w:pPr>
      <w:r w:rsidRPr="003A1741">
        <w:t>Summary of 1st round:</w:t>
      </w:r>
    </w:p>
    <w:p w:rsidR="003A1741" w:rsidRDefault="003A1741" w:rsidP="004B3A68">
      <w:pPr>
        <w:pStyle w:val="a"/>
        <w:numPr>
          <w:ilvl w:val="0"/>
          <w:numId w:val="31"/>
        </w:numPr>
        <w:overflowPunct w:val="0"/>
        <w:autoSpaceDE w:val="0"/>
        <w:autoSpaceDN w:val="0"/>
        <w:rPr>
          <w:color w:val="000000"/>
          <w:szCs w:val="20"/>
        </w:rPr>
      </w:pPr>
      <w:r>
        <w:rPr>
          <w:color w:val="000000"/>
        </w:rPr>
        <w:t>Option 1 (Apple, Intel, Ericsson, Huawei, Qualcomm, CMCC, MediaTek, ZTE, DOCOMO): Consider 2 Tx and 4 Tx only</w:t>
      </w:r>
    </w:p>
    <w:p w:rsidR="003A1741" w:rsidRDefault="003A1741" w:rsidP="004B3A68">
      <w:pPr>
        <w:pStyle w:val="a"/>
        <w:numPr>
          <w:ilvl w:val="0"/>
          <w:numId w:val="31"/>
        </w:numPr>
        <w:overflowPunct w:val="0"/>
        <w:autoSpaceDE w:val="0"/>
        <w:autoSpaceDN w:val="0"/>
        <w:rPr>
          <w:color w:val="000000"/>
        </w:rPr>
      </w:pPr>
      <w:r>
        <w:rPr>
          <w:color w:val="000000"/>
        </w:rPr>
        <w:t xml:space="preserve">Option 2 (China Telecom): </w:t>
      </w:r>
    </w:p>
    <w:p w:rsidR="003A1741" w:rsidRDefault="003A1741" w:rsidP="004B3A68">
      <w:pPr>
        <w:pStyle w:val="a"/>
        <w:numPr>
          <w:ilvl w:val="0"/>
          <w:numId w:val="32"/>
        </w:numPr>
        <w:overflowPunct w:val="0"/>
        <w:autoSpaceDE w:val="0"/>
        <w:autoSpaceDN w:val="0"/>
        <w:rPr>
          <w:rFonts w:ascii="Calibri" w:hAnsi="Calibri" w:cs="Calibri"/>
          <w:color w:val="000000"/>
          <w:sz w:val="22"/>
          <w:szCs w:val="22"/>
        </w:rPr>
      </w:pPr>
      <w:r>
        <w:rPr>
          <w:color w:val="000000"/>
        </w:rPr>
        <w:t>UE performance under 8Tx/16Tx should be additionally evaluated at least in this phase I stage.</w:t>
      </w:r>
    </w:p>
    <w:p w:rsidR="003A1741" w:rsidRPr="003A1741" w:rsidRDefault="003A1741" w:rsidP="004B3A68">
      <w:pPr>
        <w:pStyle w:val="a"/>
        <w:numPr>
          <w:ilvl w:val="0"/>
          <w:numId w:val="32"/>
        </w:numPr>
        <w:overflowPunct w:val="0"/>
        <w:autoSpaceDE w:val="0"/>
        <w:autoSpaceDN w:val="0"/>
        <w:rPr>
          <w:color w:val="000000"/>
          <w:szCs w:val="20"/>
        </w:rPr>
      </w:pPr>
      <w:r>
        <w:t>Encourage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p>
    <w:p w:rsidR="003A1741" w:rsidRPr="006721F9" w:rsidRDefault="00DD7CEA" w:rsidP="006721F9">
      <w:pPr>
        <w:spacing w:after="0"/>
        <w:rPr>
          <w:b/>
        </w:rPr>
      </w:pPr>
      <w:r w:rsidRPr="006721F9">
        <w:rPr>
          <w:rFonts w:hint="eastAsia"/>
          <w:b/>
        </w:rPr>
        <w:t>Discussion:</w:t>
      </w:r>
    </w:p>
    <w:p w:rsidR="00DD7CEA" w:rsidRDefault="00CA5ADD" w:rsidP="006721F9">
      <w:pPr>
        <w:rPr>
          <w:rFonts w:eastAsiaTheme="minorEastAsia"/>
          <w:color w:val="000000"/>
        </w:rPr>
      </w:pPr>
      <w:r>
        <w:rPr>
          <w:rFonts w:eastAsiaTheme="minorEastAsia"/>
          <w:color w:val="000000"/>
        </w:rPr>
        <w:t>China Telecom</w:t>
      </w:r>
      <w:r w:rsidR="00DD7CEA">
        <w:rPr>
          <w:rFonts w:eastAsiaTheme="minorEastAsia"/>
          <w:color w:val="000000"/>
        </w:rPr>
        <w:t xml:space="preserve">: For MU-MIMO, 8Tx/16Tx more closed the NW deployment. </w:t>
      </w:r>
    </w:p>
    <w:p w:rsidR="00DD7CEA" w:rsidRDefault="00DD7CEA" w:rsidP="006721F9">
      <w:pPr>
        <w:rPr>
          <w:rFonts w:eastAsiaTheme="minorEastAsia"/>
          <w:color w:val="000000"/>
        </w:rPr>
      </w:pPr>
      <w:r>
        <w:rPr>
          <w:rFonts w:eastAsiaTheme="minorEastAsia"/>
          <w:color w:val="000000"/>
        </w:rPr>
        <w:t xml:space="preserve">Intel: Main purpose was to verify UE processing under intra-cell scenario which no matter Tx anttenan port configuration. We think under 2Tx/4Tx still can serve test purpose well. </w:t>
      </w:r>
    </w:p>
    <w:p w:rsidR="00DD7CEA" w:rsidRDefault="00DD7CEA" w:rsidP="006721F9">
      <w:pPr>
        <w:rPr>
          <w:rFonts w:eastAsiaTheme="minorEastAsia"/>
          <w:color w:val="000000"/>
        </w:rPr>
      </w:pPr>
      <w:r>
        <w:rPr>
          <w:rFonts w:eastAsiaTheme="minorEastAsia"/>
          <w:color w:val="000000"/>
        </w:rPr>
        <w:t xml:space="preserve">ZTE: For 16/64Tx, how many co-scheduled UE assumed? </w:t>
      </w:r>
    </w:p>
    <w:p w:rsidR="00DD7CEA" w:rsidRDefault="00DD7CEA" w:rsidP="006721F9">
      <w:pPr>
        <w:rPr>
          <w:rFonts w:eastAsiaTheme="minorEastAsia"/>
          <w:color w:val="000000"/>
        </w:rPr>
      </w:pPr>
      <w:r>
        <w:rPr>
          <w:rFonts w:eastAsiaTheme="minorEastAsia"/>
          <w:color w:val="000000"/>
        </w:rPr>
        <w:t>Apple: In our understanding, 2Tx/4Tx already meet test purpose. With 8Tx/16Tx, test complexcity increased. We didn’t see any additional benefits with 16Tx.</w:t>
      </w:r>
    </w:p>
    <w:p w:rsidR="00DD7CEA" w:rsidRDefault="00DD7CEA" w:rsidP="006721F9">
      <w:pPr>
        <w:rPr>
          <w:rFonts w:eastAsiaTheme="minorEastAsia"/>
          <w:color w:val="000000"/>
        </w:rPr>
      </w:pPr>
      <w:r>
        <w:rPr>
          <w:rFonts w:eastAsiaTheme="minorEastAsia"/>
          <w:color w:val="000000"/>
        </w:rPr>
        <w:t xml:space="preserve">Huawei: Test test was to verify UE proper processing with IRC receiver for intra-cell interference handling. We already agreed 1+1 pairing UE for requirements definition. </w:t>
      </w:r>
    </w:p>
    <w:p w:rsidR="00DD7CEA" w:rsidRDefault="00DD7CEA" w:rsidP="006721F9">
      <w:pPr>
        <w:rPr>
          <w:rFonts w:eastAsiaTheme="minorEastAsia"/>
          <w:color w:val="000000"/>
        </w:rPr>
      </w:pPr>
      <w:r>
        <w:rPr>
          <w:rFonts w:eastAsiaTheme="minorEastAsia"/>
          <w:color w:val="000000"/>
        </w:rPr>
        <w:t>QC:</w:t>
      </w:r>
      <w:r w:rsidR="00B35259">
        <w:rPr>
          <w:rFonts w:eastAsiaTheme="minorEastAsia"/>
          <w:color w:val="000000"/>
        </w:rPr>
        <w:t xml:space="preserve"> We have same view as Apple and Intel.</w:t>
      </w:r>
    </w:p>
    <w:p w:rsidR="00B35259" w:rsidRDefault="00B35259" w:rsidP="006721F9">
      <w:pPr>
        <w:rPr>
          <w:rFonts w:eastAsiaTheme="minorEastAsia"/>
          <w:color w:val="000000"/>
        </w:rPr>
      </w:pPr>
      <w:r>
        <w:rPr>
          <w:rFonts w:eastAsiaTheme="minorEastAsia"/>
          <w:color w:val="000000"/>
        </w:rPr>
        <w:t>E///: Similar view as Apple and Huawei.</w:t>
      </w:r>
    </w:p>
    <w:p w:rsidR="00B35259" w:rsidRDefault="00B35259" w:rsidP="006721F9">
      <w:pPr>
        <w:rPr>
          <w:rFonts w:eastAsiaTheme="minorEastAsia"/>
          <w:color w:val="000000"/>
        </w:rPr>
      </w:pPr>
      <w:r>
        <w:rPr>
          <w:rFonts w:eastAsiaTheme="minorEastAsia"/>
          <w:color w:val="000000"/>
        </w:rPr>
        <w:t xml:space="preserve">MTK: Share same view as Huawei. </w:t>
      </w:r>
    </w:p>
    <w:p w:rsidR="00137EC6" w:rsidRDefault="00CA5ADD" w:rsidP="006721F9">
      <w:pPr>
        <w:rPr>
          <w:rFonts w:eastAsiaTheme="minorEastAsia"/>
          <w:color w:val="000000"/>
        </w:rPr>
      </w:pPr>
      <w:r>
        <w:rPr>
          <w:rFonts w:eastAsiaTheme="minorEastAsia"/>
          <w:color w:val="000000"/>
        </w:rPr>
        <w:t>China Telecom</w:t>
      </w:r>
      <w:r w:rsidR="00137EC6">
        <w:rPr>
          <w:rFonts w:eastAsiaTheme="minorEastAsia"/>
          <w:color w:val="000000"/>
        </w:rPr>
        <w:t xml:space="preserve">: 8Tx/16 Tx more typical in deployment meanwhile from RAN4 requirements aspect, 2Tx/4Tx test configuration already served test purpose with the benefits of saving test </w:t>
      </w:r>
      <w:r w:rsidR="002E6504">
        <w:rPr>
          <w:rFonts w:eastAsiaTheme="minorEastAsia"/>
          <w:color w:val="000000"/>
        </w:rPr>
        <w:t>complexity</w:t>
      </w:r>
      <w:r w:rsidR="00137EC6">
        <w:rPr>
          <w:rFonts w:eastAsiaTheme="minorEastAsia"/>
          <w:color w:val="000000"/>
        </w:rPr>
        <w:t xml:space="preserve">. </w:t>
      </w:r>
    </w:p>
    <w:p w:rsidR="00137EC6" w:rsidRPr="00137EC6" w:rsidRDefault="00B35259" w:rsidP="00B35259">
      <w:pPr>
        <w:rPr>
          <w:rFonts w:eastAsiaTheme="minorEastAsia"/>
          <w:color w:val="000000"/>
          <w:highlight w:val="green"/>
        </w:rPr>
      </w:pPr>
      <w:r w:rsidRPr="00137EC6">
        <w:rPr>
          <w:rFonts w:eastAsiaTheme="minorEastAsia"/>
          <w:color w:val="000000"/>
          <w:highlight w:val="green"/>
        </w:rPr>
        <w:t xml:space="preserve">Agreement: </w:t>
      </w:r>
    </w:p>
    <w:p w:rsidR="00137EC6" w:rsidRPr="00137EC6" w:rsidRDefault="00137EC6" w:rsidP="00B35259">
      <w:pPr>
        <w:rPr>
          <w:rFonts w:eastAsiaTheme="minorEastAsia"/>
          <w:color w:val="000000"/>
          <w:highlight w:val="green"/>
        </w:rPr>
      </w:pPr>
      <w:r w:rsidRPr="00137EC6">
        <w:rPr>
          <w:rFonts w:eastAsiaTheme="minorEastAsia"/>
          <w:color w:val="000000"/>
          <w:highlight w:val="green"/>
        </w:rPr>
        <w:t>C</w:t>
      </w:r>
      <w:r w:rsidR="00B35259" w:rsidRPr="00137EC6">
        <w:rPr>
          <w:rFonts w:eastAsiaTheme="minorEastAsia"/>
          <w:color w:val="000000"/>
          <w:highlight w:val="green"/>
        </w:rPr>
        <w:t>onsider 2 Tx and 4Tx only</w:t>
      </w:r>
      <w:r w:rsidRPr="00137EC6">
        <w:rPr>
          <w:rFonts w:eastAsiaTheme="minorEastAsia"/>
          <w:color w:val="000000"/>
          <w:highlight w:val="green"/>
        </w:rPr>
        <w:t xml:space="preserve"> for defining RAN4 test cases</w:t>
      </w:r>
    </w:p>
    <w:p w:rsidR="00B35259" w:rsidRDefault="00137EC6" w:rsidP="00137EC6">
      <w:pPr>
        <w:pStyle w:val="a"/>
        <w:numPr>
          <w:ilvl w:val="0"/>
          <w:numId w:val="14"/>
        </w:numPr>
        <w:rPr>
          <w:rFonts w:eastAsiaTheme="minorEastAsia"/>
          <w:color w:val="000000"/>
          <w:highlight w:val="green"/>
        </w:rPr>
      </w:pPr>
      <w:r w:rsidRPr="00137EC6">
        <w:rPr>
          <w:rFonts w:eastAsiaTheme="minorEastAsia"/>
          <w:color w:val="000000"/>
          <w:highlight w:val="green"/>
          <w:lang w:val="en-GB"/>
        </w:rPr>
        <w:t>I</w:t>
      </w:r>
      <w:r w:rsidR="00B35259" w:rsidRPr="00137EC6">
        <w:rPr>
          <w:rFonts w:eastAsiaTheme="minorEastAsia"/>
          <w:color w:val="000000"/>
          <w:highlight w:val="green"/>
        </w:rPr>
        <w:t>nclude</w:t>
      </w:r>
      <w:r w:rsidRPr="00137EC6">
        <w:rPr>
          <w:rFonts w:eastAsiaTheme="minorEastAsia"/>
          <w:color w:val="000000"/>
          <w:highlight w:val="green"/>
        </w:rPr>
        <w:t xml:space="preserve"> the</w:t>
      </w:r>
      <w:r w:rsidR="00B35259" w:rsidRPr="00137EC6">
        <w:rPr>
          <w:rFonts w:eastAsiaTheme="minorEastAsia"/>
          <w:color w:val="000000"/>
          <w:highlight w:val="green"/>
        </w:rPr>
        <w:t xml:space="preserve"> </w:t>
      </w:r>
      <w:r w:rsidRPr="00137EC6">
        <w:rPr>
          <w:rFonts w:eastAsiaTheme="minorEastAsia"/>
          <w:color w:val="000000"/>
          <w:highlight w:val="green"/>
        </w:rPr>
        <w:t xml:space="preserve">background </w:t>
      </w:r>
      <w:r w:rsidR="00B35259" w:rsidRPr="00137EC6">
        <w:rPr>
          <w:rFonts w:eastAsiaTheme="minorEastAsia"/>
          <w:color w:val="000000"/>
          <w:highlight w:val="green"/>
        </w:rPr>
        <w:t>information for the decision of choosing 2Tx</w:t>
      </w:r>
      <w:r w:rsidRPr="00137EC6">
        <w:rPr>
          <w:rFonts w:eastAsiaTheme="minorEastAsia"/>
          <w:color w:val="000000"/>
          <w:highlight w:val="green"/>
        </w:rPr>
        <w:t>/4Tx for this test case into TR.</w:t>
      </w:r>
    </w:p>
    <w:p w:rsidR="00137EC6" w:rsidRPr="00137EC6" w:rsidRDefault="00137EC6" w:rsidP="00137EC6">
      <w:pPr>
        <w:pStyle w:val="a"/>
        <w:numPr>
          <w:ilvl w:val="0"/>
          <w:numId w:val="14"/>
        </w:numPr>
        <w:rPr>
          <w:rFonts w:eastAsiaTheme="minorEastAsia"/>
          <w:color w:val="000000"/>
          <w:highlight w:val="green"/>
        </w:rPr>
      </w:pPr>
      <w:r>
        <w:rPr>
          <w:rFonts w:eastAsiaTheme="minorEastAsia"/>
          <w:color w:val="000000"/>
          <w:highlight w:val="green"/>
        </w:rPr>
        <w:t xml:space="preserve">With above test configuration, there is no limitation for the number Tx ports configuration deployed by NW under MU-MIMO scenario. </w:t>
      </w:r>
    </w:p>
    <w:p w:rsidR="006721F9" w:rsidRDefault="006721F9" w:rsidP="00611C98">
      <w:pPr>
        <w:rPr>
          <w:rFonts w:eastAsiaTheme="minorEastAsia"/>
          <w:color w:val="000000"/>
        </w:rPr>
      </w:pPr>
    </w:p>
    <w:p w:rsidR="00611C98" w:rsidRDefault="005E444A" w:rsidP="00611C9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611C98" w:rsidRDefault="00611C98" w:rsidP="00611C98">
      <w:pPr>
        <w:rPr>
          <w:rFonts w:ascii="Arial" w:hAnsi="Arial" w:cs="Arial"/>
          <w:b/>
          <w:sz w:val="24"/>
        </w:rPr>
      </w:pPr>
      <w:r>
        <w:rPr>
          <w:rFonts w:ascii="Arial" w:hAnsi="Arial" w:cs="Arial"/>
          <w:b/>
          <w:color w:val="0000FF"/>
          <w:sz w:val="24"/>
          <w:u w:val="thick"/>
        </w:rPr>
        <w:lastRenderedPageBreak/>
        <w:t>R4-2115734</w:t>
      </w:r>
      <w:r w:rsidRPr="00944C49">
        <w:rPr>
          <w:b/>
          <w:lang w:val="en-US" w:eastAsia="zh-CN"/>
        </w:rPr>
        <w:tab/>
      </w:r>
      <w:r w:rsidRPr="00611C98">
        <w:rPr>
          <w:rFonts w:ascii="Arial" w:hAnsi="Arial" w:cs="Arial"/>
          <w:b/>
          <w:sz w:val="24"/>
        </w:rPr>
        <w:t>Summary of PDSCH simulation results for scenario with intra-cell inter-user interference</w:t>
      </w:r>
    </w:p>
    <w:p w:rsidR="00611C98" w:rsidRDefault="00611C98" w:rsidP="00611C9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 xml:space="preserve">Source: </w:t>
      </w:r>
      <w:r>
        <w:rPr>
          <w:i/>
          <w:lang w:eastAsia="zh-CN"/>
        </w:rPr>
        <w:t>Huawei</w:t>
      </w:r>
    </w:p>
    <w:p w:rsidR="00611C98" w:rsidRPr="00944C49" w:rsidRDefault="00611C98" w:rsidP="00611C98">
      <w:pPr>
        <w:rPr>
          <w:rFonts w:ascii="Arial" w:hAnsi="Arial" w:cs="Arial"/>
          <w:b/>
          <w:lang w:val="en-US" w:eastAsia="zh-CN"/>
        </w:rPr>
      </w:pPr>
      <w:r w:rsidRPr="00944C49">
        <w:rPr>
          <w:rFonts w:ascii="Arial" w:hAnsi="Arial" w:cs="Arial"/>
          <w:b/>
          <w:lang w:val="en-US" w:eastAsia="zh-CN"/>
        </w:rPr>
        <w:t xml:space="preserve">Abstract: </w:t>
      </w:r>
    </w:p>
    <w:p w:rsidR="00611C98" w:rsidRDefault="00611C98" w:rsidP="00611C98">
      <w:pPr>
        <w:rPr>
          <w:rFonts w:ascii="Arial" w:hAnsi="Arial" w:cs="Arial"/>
          <w:b/>
          <w:lang w:val="en-US" w:eastAsia="zh-CN"/>
        </w:rPr>
      </w:pPr>
      <w:r w:rsidRPr="00944C49">
        <w:rPr>
          <w:rFonts w:ascii="Arial" w:hAnsi="Arial" w:cs="Arial"/>
          <w:b/>
          <w:lang w:val="en-US" w:eastAsia="zh-CN"/>
        </w:rPr>
        <w:t xml:space="preserve">Discussion: </w:t>
      </w:r>
    </w:p>
    <w:p w:rsidR="00611C98" w:rsidRPr="004108A4" w:rsidRDefault="005E444A" w:rsidP="00611C9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81207B" w:rsidRDefault="0081207B" w:rsidP="0081207B">
      <w:pPr>
        <w:pStyle w:val="6"/>
      </w:pPr>
      <w:bookmarkStart w:id="307" w:name="_Toc79402123"/>
      <w:bookmarkStart w:id="308" w:name="_Toc81572451"/>
      <w:r>
        <w:t>9.12.2.1.1</w:t>
      </w:r>
      <w:r>
        <w:tab/>
        <w:t>PDSCH requirements</w:t>
      </w:r>
      <w:bookmarkEnd w:id="307"/>
      <w:bookmarkEnd w:id="308"/>
    </w:p>
    <w:p w:rsidR="0081207B" w:rsidRDefault="0081207B" w:rsidP="0081207B">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This contribution discusses PDSCH requirements for inter-cell IRC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submits our simulation results for PDSCH demodulation for inter-cell IRC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R4-2113781</w:t>
      </w:r>
      <w:r>
        <w:rPr>
          <w:rFonts w:ascii="Arial" w:hAnsi="Arial" w:cs="Arial"/>
          <w:b/>
          <w:color w:val="0000FF"/>
          <w:sz w:val="24"/>
        </w:rPr>
        <w:tab/>
      </w:r>
      <w:r>
        <w:rPr>
          <w:rFonts w:ascii="Arial" w:hAnsi="Arial" w:cs="Arial"/>
          <w:b/>
          <w:sz w:val="24"/>
        </w:rPr>
        <w:t>Simulation results for PDSCH requirements for inter-cell MMSE-IRC receiver</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6"/>
      </w:pPr>
      <w:bookmarkStart w:id="309" w:name="_Toc79402124"/>
      <w:bookmarkStart w:id="310" w:name="_Toc81572452"/>
      <w:r>
        <w:t>9.12.2.1.2</w:t>
      </w:r>
      <w:r>
        <w:tab/>
        <w:t>CSI requirements</w:t>
      </w:r>
      <w:bookmarkEnd w:id="309"/>
      <w:bookmarkEnd w:id="310"/>
    </w:p>
    <w:p w:rsidR="0081207B" w:rsidRDefault="0081207B" w:rsidP="0081207B">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R4-2112209</w:t>
      </w:r>
      <w:r>
        <w:rPr>
          <w:rFonts w:ascii="Arial" w:hAnsi="Arial" w:cs="Arial"/>
          <w:b/>
          <w:color w:val="0000FF"/>
          <w:sz w:val="24"/>
        </w:rPr>
        <w:tab/>
      </w:r>
      <w:r>
        <w:rPr>
          <w:rFonts w:ascii="Arial" w:hAnsi="Arial" w:cs="Arial"/>
          <w:b/>
          <w:sz w:val="24"/>
        </w:rPr>
        <w:t>Discussion on CQI reporting related issues for inter-cell interference MMSE-IRC</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CSI reporting requirements for inter-cell IRC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11" w:name="_Toc79402125"/>
      <w:bookmarkStart w:id="312" w:name="_Toc81572453"/>
      <w:r>
        <w:t>9.12.2.2</w:t>
      </w:r>
      <w:r>
        <w:tab/>
        <w:t>MMSE-IRC receiver for intra-cell inter-user interference</w:t>
      </w:r>
      <w:bookmarkEnd w:id="311"/>
      <w:bookmarkEnd w:id="312"/>
    </w:p>
    <w:p w:rsidR="0081207B" w:rsidRDefault="0081207B" w:rsidP="0081207B">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611C98" w:rsidP="0081207B">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R4-2115727 (from R4-2113128).</w:t>
      </w:r>
    </w:p>
    <w:p w:rsidR="00611C98" w:rsidRDefault="00611C98" w:rsidP="0081207B">
      <w:pPr>
        <w:rPr>
          <w:color w:val="993300"/>
          <w:u w:val="single"/>
        </w:rPr>
      </w:pPr>
    </w:p>
    <w:p w:rsidR="00611C98" w:rsidRDefault="00611C98" w:rsidP="00611C98">
      <w:pPr>
        <w:rPr>
          <w:rFonts w:ascii="Arial" w:hAnsi="Arial" w:cs="Arial"/>
          <w:b/>
          <w:sz w:val="24"/>
        </w:rPr>
      </w:pPr>
      <w:r>
        <w:rPr>
          <w:rFonts w:ascii="Arial" w:hAnsi="Arial" w:cs="Arial"/>
          <w:b/>
          <w:color w:val="0000FF"/>
          <w:sz w:val="24"/>
        </w:rPr>
        <w:t>R4-2115727</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611C98" w:rsidRDefault="00611C98" w:rsidP="00611C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rsidR="00611C98" w:rsidRPr="003843A2" w:rsidRDefault="004A2D35" w:rsidP="00611C98">
      <w:pPr>
        <w:rPr>
          <w:rFonts w:ascii="Arial" w:eastAsiaTheme="minorEastAsia" w:hAnsi="Arial" w:cs="Arial" w:hint="eastAsia"/>
          <w:b/>
        </w:rPr>
      </w:pPr>
      <w:r>
        <w:rPr>
          <w:rFonts w:ascii="Arial" w:hAnsi="Arial" w:cs="Arial"/>
          <w:b/>
        </w:rPr>
        <w:t>Decision:</w:t>
      </w:r>
      <w:r>
        <w:rPr>
          <w:rFonts w:ascii="Arial" w:hAnsi="Arial" w:cs="Arial"/>
          <w:b/>
        </w:rPr>
        <w:tab/>
      </w:r>
      <w:r>
        <w:rPr>
          <w:rFonts w:ascii="Arial" w:hAnsi="Arial" w:cs="Arial"/>
          <w:b/>
        </w:rPr>
        <w:tab/>
      </w:r>
      <w:r w:rsidRPr="004A2D35">
        <w:rPr>
          <w:rFonts w:ascii="Arial" w:hAnsi="Arial" w:cs="Arial"/>
          <w:b/>
          <w:highlight w:val="green"/>
        </w:rPr>
        <w:t>Endorsed.</w:t>
      </w:r>
    </w:p>
    <w:p w:rsidR="00611C98" w:rsidRDefault="00611C98" w:rsidP="00611C98">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PDSCH requirements for MU-MIMO</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R4-2113778</w:t>
      </w:r>
      <w:r>
        <w:rPr>
          <w:rFonts w:ascii="Arial" w:hAnsi="Arial" w:cs="Arial"/>
          <w:b/>
          <w:color w:val="0000FF"/>
          <w:sz w:val="24"/>
        </w:rPr>
        <w:tab/>
      </w:r>
      <w:r>
        <w:rPr>
          <w:rFonts w:ascii="Arial" w:hAnsi="Arial" w:cs="Arial"/>
          <w:b/>
          <w:sz w:val="24"/>
        </w:rPr>
        <w:t>Discussion on intra cell inter-user MMSE-IRC receiver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R4-2115728 (from R4-2113782).</w:t>
      </w:r>
    </w:p>
    <w:p w:rsidR="00611C98" w:rsidRDefault="00611C98" w:rsidP="0081207B">
      <w:pPr>
        <w:rPr>
          <w:color w:val="993300"/>
          <w:u w:val="single"/>
        </w:rPr>
      </w:pPr>
    </w:p>
    <w:p w:rsidR="00611C98" w:rsidRDefault="00611C98" w:rsidP="00611C98">
      <w:pPr>
        <w:rPr>
          <w:rFonts w:ascii="Arial" w:hAnsi="Arial" w:cs="Arial"/>
          <w:b/>
          <w:sz w:val="24"/>
        </w:rPr>
      </w:pPr>
      <w:r>
        <w:rPr>
          <w:rFonts w:ascii="Arial" w:hAnsi="Arial" w:cs="Arial"/>
          <w:b/>
          <w:color w:val="0000FF"/>
          <w:sz w:val="24"/>
        </w:rPr>
        <w:t>R4-2115728</w:t>
      </w:r>
      <w:r>
        <w:rPr>
          <w:rFonts w:ascii="Arial" w:hAnsi="Arial" w:cs="Arial"/>
          <w:b/>
          <w:color w:val="0000FF"/>
          <w:sz w:val="24"/>
        </w:rPr>
        <w:tab/>
      </w:r>
      <w:r>
        <w:rPr>
          <w:rFonts w:ascii="Arial" w:hAnsi="Arial" w:cs="Arial"/>
          <w:b/>
          <w:sz w:val="24"/>
        </w:rPr>
        <w:t>TP: Introduction of simulation assumptions for inter-cell inter-user MMSE-IRC receiver</w:t>
      </w:r>
    </w:p>
    <w:p w:rsidR="00611C98" w:rsidRDefault="00611C98" w:rsidP="00611C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rsidR="00611C98" w:rsidRPr="003843A2" w:rsidRDefault="003B1A37" w:rsidP="00611C98">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R4-2115819 (from R4-2115728).</w:t>
      </w:r>
    </w:p>
    <w:p w:rsidR="003B1A37" w:rsidRDefault="003B1A37" w:rsidP="003B1A37">
      <w:pPr>
        <w:rPr>
          <w:rFonts w:ascii="Arial" w:hAnsi="Arial" w:cs="Arial"/>
          <w:b/>
          <w:sz w:val="24"/>
        </w:rPr>
      </w:pPr>
      <w:r>
        <w:rPr>
          <w:rFonts w:ascii="Arial" w:hAnsi="Arial" w:cs="Arial"/>
          <w:b/>
          <w:color w:val="0000FF"/>
          <w:sz w:val="24"/>
        </w:rPr>
        <w:t>R4-2115819</w:t>
      </w:r>
      <w:r>
        <w:rPr>
          <w:rFonts w:ascii="Arial" w:hAnsi="Arial" w:cs="Arial"/>
          <w:b/>
          <w:color w:val="0000FF"/>
          <w:sz w:val="24"/>
        </w:rPr>
        <w:tab/>
      </w:r>
      <w:r>
        <w:rPr>
          <w:rFonts w:ascii="Arial" w:hAnsi="Arial" w:cs="Arial"/>
          <w:b/>
          <w:sz w:val="24"/>
        </w:rPr>
        <w:t>TP: Introduction of simulation assumptions for inter-cell inter-user MMSE-IRC receiver</w:t>
      </w:r>
    </w:p>
    <w:p w:rsidR="003B1A37" w:rsidRDefault="003B1A37" w:rsidP="003B1A3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rsidR="004A2D35" w:rsidRDefault="004A2D35" w:rsidP="003B1A3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2D35">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rsidR="00611C98" w:rsidRPr="003843A2" w:rsidRDefault="00611C98"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R4-2115729 (from R4-2114414).</w:t>
      </w:r>
    </w:p>
    <w:p w:rsidR="00611C98" w:rsidRDefault="00611C98" w:rsidP="00611C98">
      <w:pPr>
        <w:rPr>
          <w:rFonts w:ascii="Arial" w:hAnsi="Arial" w:cs="Arial"/>
          <w:b/>
          <w:sz w:val="24"/>
        </w:rPr>
      </w:pPr>
      <w:r>
        <w:rPr>
          <w:rFonts w:ascii="Arial" w:hAnsi="Arial" w:cs="Arial"/>
          <w:b/>
          <w:color w:val="0000FF"/>
          <w:sz w:val="24"/>
        </w:rPr>
        <w:t>R4-2115729</w:t>
      </w:r>
      <w:r>
        <w:rPr>
          <w:rFonts w:ascii="Arial" w:hAnsi="Arial" w:cs="Arial"/>
          <w:b/>
          <w:color w:val="0000FF"/>
          <w:sz w:val="24"/>
        </w:rPr>
        <w:tab/>
      </w:r>
      <w:r>
        <w:rPr>
          <w:rFonts w:ascii="Arial" w:hAnsi="Arial" w:cs="Arial"/>
          <w:b/>
          <w:sz w:val="24"/>
        </w:rPr>
        <w:t>TP to TR 38.833: Scenario for inter-user interference suppression for MU-MIMO</w:t>
      </w:r>
    </w:p>
    <w:p w:rsidR="00611C98" w:rsidRDefault="00611C98" w:rsidP="00611C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rsidR="004A2D35" w:rsidRDefault="004A2D35" w:rsidP="00611C9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A2D35">
        <w:rPr>
          <w:rFonts w:ascii="Arial" w:hAnsi="Arial" w:cs="Arial"/>
          <w:b/>
          <w:highlight w:val="green"/>
        </w:rPr>
        <w:t>Endorsed.</w:t>
      </w:r>
    </w:p>
    <w:p w:rsidR="0081207B" w:rsidRDefault="0081207B" w:rsidP="0081207B">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611C98"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13" w:name="_Toc79402126"/>
      <w:bookmarkStart w:id="314" w:name="_Toc81572454"/>
      <w:r>
        <w:t>9.12.2.3</w:t>
      </w:r>
      <w:r>
        <w:tab/>
        <w:t>Evaluation on CRS interference in scenarios with overlapping spectrum for LTE and NR</w:t>
      </w:r>
      <w:bookmarkEnd w:id="313"/>
      <w:bookmarkEnd w:id="314"/>
    </w:p>
    <w:p w:rsidR="004108A4" w:rsidRDefault="004108A4" w:rsidP="004108A4">
      <w:pPr>
        <w:rPr>
          <w:rFonts w:eastAsia="等线"/>
          <w:lang w:eastAsia="zh-CN"/>
        </w:rPr>
      </w:pPr>
      <w:r>
        <w:rPr>
          <w:rFonts w:eastAsia="等线" w:hint="eastAsia"/>
          <w:lang w:eastAsia="zh-CN"/>
        </w:rPr>
        <w:t>-</w:t>
      </w:r>
      <w:r>
        <w:rPr>
          <w:rFonts w:eastAsia="等线"/>
          <w:lang w:eastAsia="zh-CN"/>
        </w:rPr>
        <w:t>-----------------------------------------------------------------------------------------------------------------------------------------------</w:t>
      </w:r>
    </w:p>
    <w:p w:rsidR="004108A4" w:rsidRPr="004108A4" w:rsidRDefault="004108A4" w:rsidP="004108A4">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108A4">
        <w:rPr>
          <w:rFonts w:ascii="Arial" w:hAnsi="Arial" w:cs="Arial" w:hint="eastAsia"/>
          <w:b/>
          <w:color w:val="C00000"/>
          <w:sz w:val="24"/>
          <w:u w:val="single"/>
        </w:rPr>
        <w:t>[100-e][327] NR_perf_enh2_Demod_Part1</w:t>
      </w:r>
      <w:r w:rsidRPr="00A95509">
        <w:rPr>
          <w:rFonts w:ascii="Arial" w:hAnsi="Arial" w:cs="Arial"/>
          <w:b/>
          <w:color w:val="C00000"/>
          <w:sz w:val="24"/>
          <w:u w:val="single"/>
        </w:rPr>
        <w:t xml:space="preserve">, AI </w:t>
      </w:r>
      <w:r>
        <w:rPr>
          <w:rFonts w:ascii="Arial" w:hAnsi="Arial" w:cs="Arial"/>
          <w:b/>
          <w:color w:val="C00000"/>
          <w:sz w:val="24"/>
          <w:u w:val="single"/>
        </w:rPr>
        <w:t>9.12.1</w:t>
      </w:r>
      <w:r>
        <w:rPr>
          <w:rFonts w:ascii="Arial" w:hAnsi="Arial" w:cs="Arial"/>
          <w:b/>
          <w:color w:val="C00000"/>
          <w:sz w:val="24"/>
          <w:u w:val="single"/>
          <w:lang w:eastAsia="zh-CN"/>
        </w:rPr>
        <w:t>, 9.12.3</w:t>
      </w:r>
      <w:r w:rsidRPr="00A95509">
        <w:rPr>
          <w:rFonts w:ascii="Arial" w:hAnsi="Arial" w:cs="Arial"/>
          <w:b/>
          <w:color w:val="C00000"/>
          <w:sz w:val="24"/>
          <w:u w:val="single"/>
        </w:rPr>
        <w:t xml:space="preserve">– </w:t>
      </w:r>
      <w:r>
        <w:rPr>
          <w:rFonts w:ascii="Arial" w:hAnsi="Arial" w:cs="Arial"/>
          <w:b/>
          <w:color w:val="C00000"/>
          <w:sz w:val="24"/>
          <w:u w:val="single"/>
        </w:rPr>
        <w:t>Shan Yang</w:t>
      </w:r>
    </w:p>
    <w:p w:rsidR="004108A4" w:rsidRDefault="004108A4" w:rsidP="004108A4">
      <w:pPr>
        <w:overflowPunct/>
        <w:autoSpaceDE/>
        <w:autoSpaceDN/>
        <w:adjustRightInd/>
        <w:spacing w:after="0"/>
        <w:textAlignment w:val="auto"/>
        <w:rPr>
          <w:rFonts w:ascii="Arial" w:hAnsi="Arial" w:cs="Arial"/>
          <w:b/>
          <w:lang w:val="en-US" w:eastAsia="zh-CN"/>
        </w:rPr>
      </w:pPr>
    </w:p>
    <w:p w:rsidR="004108A4" w:rsidRDefault="004108A4" w:rsidP="004108A4">
      <w:pPr>
        <w:rPr>
          <w:i/>
        </w:rPr>
      </w:pPr>
      <w:r>
        <w:rPr>
          <w:rFonts w:ascii="Arial" w:hAnsi="Arial" w:cs="Arial"/>
          <w:b/>
          <w:color w:val="0000FF"/>
          <w:sz w:val="24"/>
          <w:u w:val="thick"/>
        </w:rPr>
        <w:t>R4-2115618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[100-e][327]</w:t>
      </w:r>
      <w:r>
        <w:rPr>
          <w:rFonts w:ascii="Arial" w:hAnsi="Arial" w:cs="Arial"/>
          <w:b/>
          <w:sz w:val="24"/>
        </w:rPr>
        <w:t xml:space="preserve"> </w:t>
      </w:r>
      <w:r w:rsidRPr="004108A4">
        <w:rPr>
          <w:rFonts w:ascii="Arial" w:hAnsi="Arial" w:cs="Arial" w:hint="eastAsia"/>
          <w:b/>
          <w:sz w:val="24"/>
        </w:rPr>
        <w:t>NR_perf_enh2_Demod_Part1</w:t>
      </w:r>
      <w:r w:rsidRPr="004108A4">
        <w:rPr>
          <w:rFonts w:ascii="Arial" w:hAnsi="Arial" w:cs="Arial"/>
          <w:b/>
          <w:sz w:val="24"/>
        </w:rPr>
        <w:tab/>
      </w:r>
      <w:r>
        <w:rPr>
          <w:i/>
        </w:rPr>
        <w:tab/>
      </w:r>
      <w:r>
        <w:rPr>
          <w:i/>
        </w:rPr>
        <w:tab/>
      </w:r>
      <w:r>
        <w:rPr>
          <w:i/>
        </w:rPr>
        <w:tab/>
      </w:r>
      <w:r>
        <w:rPr>
          <w:i/>
        </w:rPr>
        <w:tab/>
        <w:t xml:space="preserve">      </w:t>
      </w:r>
    </w:p>
    <w:p w:rsidR="004108A4" w:rsidRDefault="004108A4" w:rsidP="004108A4">
      <w:pPr>
        <w:ind w:left="852" w:firstLineChars="150" w:firstLine="300"/>
        <w:rPr>
          <w:i/>
          <w:lang w:eastAsia="zh-CN"/>
        </w:rPr>
      </w:pPr>
      <w:r>
        <w:rPr>
          <w:i/>
        </w:rPr>
        <w:lastRenderedPageBreak/>
        <w:t>Type: other</w:t>
      </w:r>
      <w:r>
        <w:rPr>
          <w:i/>
        </w:rPr>
        <w:tab/>
      </w:r>
      <w:r>
        <w:rPr>
          <w:i/>
        </w:rPr>
        <w:tab/>
        <w:t xml:space="preserve">For: </w:t>
      </w:r>
      <w:r>
        <w:rPr>
          <w:rFonts w:hint="eastAsia"/>
          <w:i/>
          <w:lang w:eastAsia="zh-CN"/>
        </w:rPr>
        <w:t>Information</w:t>
      </w:r>
      <w:r>
        <w:rPr>
          <w:i/>
        </w:rPr>
        <w:br/>
      </w:r>
      <w:r>
        <w:rPr>
          <w:i/>
        </w:rPr>
        <w:tab/>
        <w:t xml:space="preserve">Source: </w:t>
      </w:r>
      <w:r>
        <w:rPr>
          <w:i/>
          <w:lang w:eastAsia="zh-CN"/>
        </w:rPr>
        <w:t>Moderator (China Telecom</w:t>
      </w:r>
      <w:r>
        <w:rPr>
          <w:rFonts w:hint="eastAsia"/>
          <w:i/>
          <w:lang w:eastAsia="zh-CN"/>
        </w:rPr>
        <w:t>)</w:t>
      </w:r>
    </w:p>
    <w:p w:rsidR="004108A4" w:rsidRPr="00944C49" w:rsidRDefault="004108A4" w:rsidP="004108A4">
      <w:pPr>
        <w:rPr>
          <w:rFonts w:ascii="Arial" w:hAnsi="Arial" w:cs="Arial"/>
          <w:b/>
          <w:lang w:val="en-US" w:eastAsia="zh-CN"/>
        </w:rPr>
      </w:pPr>
      <w:r w:rsidRPr="00944C49">
        <w:rPr>
          <w:rFonts w:ascii="Arial" w:hAnsi="Arial" w:cs="Arial"/>
          <w:b/>
          <w:lang w:val="en-US" w:eastAsia="zh-CN"/>
        </w:rPr>
        <w:t xml:space="preserve">Abstract: </w:t>
      </w:r>
    </w:p>
    <w:p w:rsidR="004108A4" w:rsidRDefault="004108A4" w:rsidP="004108A4">
      <w:pPr>
        <w:rPr>
          <w:rFonts w:ascii="Arial" w:hAnsi="Arial" w:cs="Arial"/>
          <w:b/>
          <w:lang w:val="en-US" w:eastAsia="zh-CN"/>
        </w:rPr>
      </w:pPr>
      <w:r w:rsidRPr="00944C49">
        <w:rPr>
          <w:rFonts w:ascii="Arial" w:hAnsi="Arial" w:cs="Arial"/>
          <w:b/>
          <w:lang w:val="en-US" w:eastAsia="zh-CN"/>
        </w:rPr>
        <w:t xml:space="preserve">Discussion: </w:t>
      </w:r>
    </w:p>
    <w:p w:rsidR="004108A4" w:rsidRDefault="00601EF8" w:rsidP="004108A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R4-2115800 (from R4-2115618).</w:t>
      </w:r>
    </w:p>
    <w:p w:rsidR="009E0E2E" w:rsidRDefault="009E0E2E" w:rsidP="004108A4">
      <w:pPr>
        <w:overflowPunct/>
        <w:autoSpaceDE/>
        <w:autoSpaceDN/>
        <w:adjustRightInd/>
        <w:spacing w:after="0"/>
        <w:textAlignment w:val="auto"/>
        <w:rPr>
          <w:rFonts w:ascii="Arial" w:hAnsi="Arial" w:cs="Arial"/>
          <w:b/>
          <w:lang w:val="en-US" w:eastAsia="zh-CN"/>
        </w:rPr>
      </w:pPr>
    </w:p>
    <w:p w:rsidR="00601EF8" w:rsidRDefault="00601EF8" w:rsidP="00601EF8">
      <w:pPr>
        <w:rPr>
          <w:i/>
        </w:rPr>
      </w:pPr>
      <w:r>
        <w:rPr>
          <w:rFonts w:ascii="Arial" w:hAnsi="Arial" w:cs="Arial"/>
          <w:b/>
          <w:color w:val="0000FF"/>
          <w:sz w:val="24"/>
          <w:u w:val="thick"/>
        </w:rPr>
        <w:t>R4-2115800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[100-e][327]</w:t>
      </w:r>
      <w:r>
        <w:rPr>
          <w:rFonts w:ascii="Arial" w:hAnsi="Arial" w:cs="Arial"/>
          <w:b/>
          <w:sz w:val="24"/>
        </w:rPr>
        <w:t xml:space="preserve"> </w:t>
      </w:r>
      <w:r w:rsidRPr="004108A4">
        <w:rPr>
          <w:rFonts w:ascii="Arial" w:hAnsi="Arial" w:cs="Arial" w:hint="eastAsia"/>
          <w:b/>
          <w:sz w:val="24"/>
        </w:rPr>
        <w:t>NR_perf_enh2_Demod_Part1</w:t>
      </w:r>
      <w:r w:rsidRPr="004108A4">
        <w:rPr>
          <w:rFonts w:ascii="Arial" w:hAnsi="Arial" w:cs="Arial"/>
          <w:b/>
          <w:sz w:val="24"/>
        </w:rPr>
        <w:tab/>
      </w:r>
      <w:r>
        <w:rPr>
          <w:i/>
        </w:rPr>
        <w:tab/>
      </w:r>
      <w:r>
        <w:rPr>
          <w:i/>
        </w:rPr>
        <w:tab/>
      </w:r>
      <w:r>
        <w:rPr>
          <w:i/>
        </w:rPr>
        <w:tab/>
      </w:r>
      <w:r>
        <w:rPr>
          <w:i/>
        </w:rPr>
        <w:tab/>
        <w:t xml:space="preserve">      </w:t>
      </w:r>
    </w:p>
    <w:p w:rsidR="00601EF8" w:rsidRDefault="00601EF8" w:rsidP="00601EF8">
      <w:pPr>
        <w:ind w:left="852" w:firstLineChars="150" w:firstLine="300"/>
        <w:rPr>
          <w:i/>
          <w:lang w:eastAsia="zh-CN"/>
        </w:rPr>
      </w:pPr>
      <w:r>
        <w:rPr>
          <w:i/>
        </w:rPr>
        <w:t>Type: other</w:t>
      </w:r>
      <w:r>
        <w:rPr>
          <w:i/>
        </w:rPr>
        <w:tab/>
      </w:r>
      <w:r>
        <w:rPr>
          <w:i/>
        </w:rPr>
        <w:tab/>
        <w:t xml:space="preserve">For: </w:t>
      </w:r>
      <w:r>
        <w:rPr>
          <w:rFonts w:hint="eastAsia"/>
          <w:i/>
          <w:lang w:eastAsia="zh-CN"/>
        </w:rPr>
        <w:t>Information</w:t>
      </w:r>
      <w:r>
        <w:rPr>
          <w:i/>
        </w:rPr>
        <w:br/>
      </w:r>
      <w:r>
        <w:rPr>
          <w:i/>
        </w:rPr>
        <w:tab/>
        <w:t xml:space="preserve">Source: </w:t>
      </w:r>
      <w:r>
        <w:rPr>
          <w:i/>
          <w:lang w:eastAsia="zh-CN"/>
        </w:rPr>
        <w:t>Moderator (China Telecom</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5E444A"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9E0E2E" w:rsidRDefault="009E0E2E" w:rsidP="004108A4">
      <w:pPr>
        <w:overflowPunct/>
        <w:autoSpaceDE/>
        <w:autoSpaceDN/>
        <w:adjustRightInd/>
        <w:spacing w:after="0"/>
        <w:textAlignment w:val="auto"/>
        <w:rPr>
          <w:rFonts w:ascii="Arial" w:hAnsi="Arial" w:cs="Arial"/>
          <w:b/>
          <w:lang w:val="en-US" w:eastAsia="zh-CN"/>
        </w:rPr>
      </w:pPr>
    </w:p>
    <w:p w:rsidR="009E0E2E" w:rsidRPr="006721F9" w:rsidRDefault="009E0E2E" w:rsidP="004108A4">
      <w:pPr>
        <w:overflowPunct/>
        <w:autoSpaceDE/>
        <w:autoSpaceDN/>
        <w:adjustRightInd/>
        <w:spacing w:after="0"/>
        <w:textAlignment w:val="auto"/>
        <w:rPr>
          <w:rFonts w:ascii="Arial" w:hAnsi="Arial" w:cs="Arial"/>
          <w:b/>
          <w:color w:val="C00000"/>
          <w:u w:val="single"/>
          <w:vertAlign w:val="superscript"/>
          <w:lang w:val="en-US" w:eastAsia="zh-CN"/>
        </w:rPr>
      </w:pPr>
      <w:r w:rsidRPr="006721F9">
        <w:rPr>
          <w:rFonts w:ascii="Arial" w:hAnsi="Arial" w:cs="Arial" w:hint="eastAsia"/>
          <w:b/>
          <w:color w:val="C00000"/>
          <w:u w:val="single"/>
          <w:lang w:val="en-US" w:eastAsia="zh-CN"/>
        </w:rPr>
        <w:t>GTW</w:t>
      </w:r>
      <w:r w:rsidRPr="006721F9">
        <w:rPr>
          <w:rFonts w:ascii="Arial" w:hAnsi="Arial" w:cs="Arial"/>
          <w:b/>
          <w:color w:val="C00000"/>
          <w:u w:val="single"/>
          <w:lang w:val="en-US" w:eastAsia="zh-CN"/>
        </w:rPr>
        <w:t xml:space="preserve"> On August </w:t>
      </w:r>
      <w:r w:rsidR="00475136" w:rsidRPr="006721F9">
        <w:rPr>
          <w:rFonts w:ascii="Arial" w:hAnsi="Arial" w:cs="Arial"/>
          <w:b/>
          <w:color w:val="C00000"/>
          <w:u w:val="single"/>
          <w:lang w:val="en-US" w:eastAsia="zh-CN"/>
        </w:rPr>
        <w:t>17</w:t>
      </w:r>
      <w:r w:rsidRPr="006721F9">
        <w:rPr>
          <w:rFonts w:ascii="Arial" w:hAnsi="Arial" w:cs="Arial"/>
          <w:b/>
          <w:color w:val="C00000"/>
          <w:u w:val="single"/>
          <w:vertAlign w:val="superscript"/>
          <w:lang w:val="en-US" w:eastAsia="zh-CN"/>
        </w:rPr>
        <w:t>th</w:t>
      </w:r>
    </w:p>
    <w:p w:rsidR="00AE61DE" w:rsidRPr="006721F9" w:rsidRDefault="00AE61DE" w:rsidP="006721F9">
      <w:pPr>
        <w:rPr>
          <w:b/>
          <w:u w:val="single"/>
          <w:lang w:eastAsia="zh-CN"/>
        </w:rPr>
      </w:pPr>
      <w:r w:rsidRPr="006721F9">
        <w:rPr>
          <w:b/>
          <w:u w:val="single"/>
        </w:rPr>
        <w:t>Issue 2-3-</w:t>
      </w:r>
      <w:r w:rsidRPr="006721F9">
        <w:rPr>
          <w:b/>
          <w:u w:val="single"/>
          <w:lang w:eastAsia="zh-CN"/>
        </w:rPr>
        <w:t>1</w:t>
      </w:r>
      <w:r w:rsidRPr="006721F9">
        <w:rPr>
          <w:b/>
          <w:u w:val="single"/>
        </w:rPr>
        <w:t xml:space="preserve">: </w:t>
      </w:r>
      <w:r w:rsidRPr="006721F9">
        <w:rPr>
          <w:rFonts w:hint="eastAsia"/>
          <w:b/>
          <w:u w:val="single"/>
          <w:lang w:eastAsia="zh-CN"/>
        </w:rPr>
        <w:t>Summary of link-level simulation results for NR PDSCH</w:t>
      </w:r>
    </w:p>
    <w:p w:rsidR="00AE61DE" w:rsidRPr="006721F9" w:rsidRDefault="00D34380" w:rsidP="00AE61DE">
      <w:pPr>
        <w:rPr>
          <w:b/>
          <w:lang w:eastAsia="zh-CN"/>
        </w:rPr>
      </w:pPr>
      <w:r w:rsidRPr="006721F9">
        <w:rPr>
          <w:rFonts w:hint="eastAsia"/>
          <w:b/>
          <w:lang w:eastAsia="zh-CN"/>
        </w:rPr>
        <w:t>Discussion:</w:t>
      </w:r>
    </w:p>
    <w:p w:rsidR="00D34380" w:rsidRPr="006721F9" w:rsidRDefault="00D34380" w:rsidP="00AE61DE">
      <w:pPr>
        <w:rPr>
          <w:lang w:eastAsia="zh-CN"/>
        </w:rPr>
      </w:pPr>
      <w:r w:rsidRPr="006721F9">
        <w:rPr>
          <w:lang w:eastAsia="zh-CN"/>
        </w:rPr>
        <w:t>Huawei: Whether IRC enable for nei</w:t>
      </w:r>
      <w:r w:rsidR="00217D42" w:rsidRPr="006721F9">
        <w:rPr>
          <w:rFonts w:hint="eastAsia"/>
          <w:lang w:eastAsia="zh-CN"/>
        </w:rPr>
        <w:t>gh</w:t>
      </w:r>
      <w:r w:rsidRPr="006721F9">
        <w:rPr>
          <w:lang w:eastAsia="zh-CN"/>
        </w:rPr>
        <w:t xml:space="preserve">bour cell interference handling? No sure whether we can conclude the reference receiver in this meeting. </w:t>
      </w:r>
    </w:p>
    <w:p w:rsidR="00D34380" w:rsidRPr="006721F9" w:rsidRDefault="00D34380" w:rsidP="00AE61DE">
      <w:pPr>
        <w:rPr>
          <w:lang w:eastAsia="zh-CN"/>
        </w:rPr>
      </w:pPr>
      <w:r w:rsidRPr="006721F9">
        <w:rPr>
          <w:lang w:eastAsia="zh-CN"/>
        </w:rPr>
        <w:t>QC: The power ratio among CRS and LTE PDSCH which may impact the performance.</w:t>
      </w:r>
    </w:p>
    <w:p w:rsidR="00D34380" w:rsidRPr="006721F9" w:rsidRDefault="00D34380" w:rsidP="00AE61DE">
      <w:pPr>
        <w:rPr>
          <w:lang w:eastAsia="zh-CN"/>
        </w:rPr>
      </w:pPr>
      <w:r w:rsidRPr="006721F9">
        <w:rPr>
          <w:lang w:eastAsia="zh-CN"/>
        </w:rPr>
        <w:t xml:space="preserve">Apple: We are target to conclude the schemes. </w:t>
      </w:r>
    </w:p>
    <w:p w:rsidR="00D34380" w:rsidRPr="006721F9" w:rsidRDefault="00D34380" w:rsidP="00AE61DE">
      <w:pPr>
        <w:rPr>
          <w:lang w:val="en-US" w:eastAsia="zh-CN"/>
        </w:rPr>
      </w:pPr>
      <w:r w:rsidRPr="006721F9">
        <w:rPr>
          <w:lang w:eastAsia="zh-CN"/>
        </w:rPr>
        <w:t xml:space="preserve">Session Chair: </w:t>
      </w:r>
    </w:p>
    <w:p w:rsidR="00D34380" w:rsidRPr="006721F9" w:rsidRDefault="00D34380" w:rsidP="00AE61DE">
      <w:pPr>
        <w:rPr>
          <w:lang w:eastAsia="zh-CN"/>
        </w:rPr>
      </w:pPr>
      <w:r w:rsidRPr="006721F9">
        <w:rPr>
          <w:lang w:eastAsia="zh-CN"/>
        </w:rPr>
        <w:t>We target to conclude the candidate schemes for CRS interference handling based on the collected results with initial evaluation simulation assumption</w:t>
      </w:r>
      <w:r w:rsidR="00AF54D5" w:rsidRPr="006721F9">
        <w:rPr>
          <w:lang w:eastAsia="zh-CN"/>
        </w:rPr>
        <w:t xml:space="preserve"> and other aspects i.e. processing time impact, impact on LTE UEs, and impact on NW</w:t>
      </w:r>
      <w:r w:rsidR="008D4E0F" w:rsidRPr="006721F9">
        <w:rPr>
          <w:lang w:eastAsia="zh-CN"/>
        </w:rPr>
        <w:t xml:space="preserve"> assistant signalling</w:t>
      </w:r>
      <w:r w:rsidRPr="006721F9">
        <w:rPr>
          <w:lang w:eastAsia="zh-CN"/>
        </w:rPr>
        <w:t xml:space="preserve">; and make conclusions to report to RAN-P based on </w:t>
      </w:r>
      <w:r w:rsidR="00AF54D5" w:rsidRPr="006721F9">
        <w:rPr>
          <w:lang w:eastAsia="zh-CN"/>
        </w:rPr>
        <w:t xml:space="preserve">all </w:t>
      </w:r>
      <w:r w:rsidRPr="006721F9">
        <w:rPr>
          <w:lang w:eastAsia="zh-CN"/>
        </w:rPr>
        <w:t xml:space="preserve">the analysis we have including the observations from evaluation performance </w:t>
      </w:r>
      <w:r w:rsidR="00217D42" w:rsidRPr="006721F9">
        <w:rPr>
          <w:lang w:eastAsia="zh-CN"/>
        </w:rPr>
        <w:t>comparison</w:t>
      </w:r>
      <w:r w:rsidRPr="006721F9">
        <w:rPr>
          <w:lang w:eastAsia="zh-CN"/>
        </w:rPr>
        <w:t xml:space="preserve">. </w:t>
      </w:r>
    </w:p>
    <w:p w:rsidR="00D34380" w:rsidRPr="006721F9" w:rsidRDefault="00D34380" w:rsidP="00AE61DE">
      <w:pPr>
        <w:rPr>
          <w:lang w:eastAsia="zh-CN"/>
        </w:rPr>
      </w:pPr>
      <w:r w:rsidRPr="006721F9">
        <w:rPr>
          <w:lang w:eastAsia="zh-CN"/>
        </w:rPr>
        <w:t xml:space="preserve">It’s also encouraged companies to take effort on the clarification and alignment for the results and the assumptions during this meeting. </w:t>
      </w:r>
    </w:p>
    <w:p w:rsidR="00D34380" w:rsidRPr="006721F9" w:rsidRDefault="00D34380" w:rsidP="00AE61DE">
      <w:pPr>
        <w:rPr>
          <w:lang w:eastAsia="zh-CN"/>
        </w:rPr>
      </w:pPr>
      <w:r w:rsidRPr="006721F9">
        <w:rPr>
          <w:lang w:eastAsia="zh-CN"/>
        </w:rPr>
        <w:t xml:space="preserve">The exact test configuration and simulation alignment can be further addressed in requirements definition phase if any. </w:t>
      </w:r>
    </w:p>
    <w:p w:rsidR="00D34380" w:rsidRPr="006721F9" w:rsidRDefault="00D34380" w:rsidP="00AE61DE">
      <w:pPr>
        <w:rPr>
          <w:lang w:eastAsia="zh-CN"/>
        </w:rPr>
      </w:pPr>
      <w:r w:rsidRPr="006721F9">
        <w:rPr>
          <w:lang w:eastAsia="zh-CN"/>
        </w:rPr>
        <w:t xml:space="preserve">MTK: We can further check the details of results. </w:t>
      </w:r>
      <w:r w:rsidR="00AF54D5" w:rsidRPr="006721F9">
        <w:rPr>
          <w:lang w:eastAsia="zh-CN"/>
        </w:rPr>
        <w:t xml:space="preserve">The performance maybe depending on the INR levels. </w:t>
      </w:r>
    </w:p>
    <w:p w:rsidR="00D34380" w:rsidRPr="006721F9" w:rsidRDefault="00D34380" w:rsidP="00AE61DE">
      <w:pPr>
        <w:rPr>
          <w:lang w:eastAsia="zh-CN"/>
        </w:rPr>
      </w:pPr>
      <w:r w:rsidRPr="006721F9">
        <w:rPr>
          <w:lang w:eastAsia="zh-CN"/>
        </w:rPr>
        <w:t>AT&amp;T:</w:t>
      </w:r>
      <w:r w:rsidR="00AF54D5" w:rsidRPr="006721F9">
        <w:rPr>
          <w:lang w:eastAsia="zh-CN"/>
        </w:rPr>
        <w:t xml:space="preserve"> We are not sure on the impact on LTE UEs with RM schemes, we should conclude based on the full analysis with all the aspects. </w:t>
      </w:r>
    </w:p>
    <w:p w:rsidR="00AF54D5" w:rsidRPr="006721F9" w:rsidRDefault="00AF54D5" w:rsidP="00AE61DE">
      <w:pPr>
        <w:rPr>
          <w:lang w:eastAsia="zh-CN"/>
        </w:rPr>
      </w:pPr>
      <w:r w:rsidRPr="006721F9">
        <w:rPr>
          <w:lang w:eastAsia="zh-CN"/>
        </w:rPr>
        <w:t xml:space="preserve">China Telecom: We are ok to check other scenarios. But it’s hard to draw conclusion based new </w:t>
      </w:r>
      <w:r w:rsidR="00217D42" w:rsidRPr="006721F9">
        <w:rPr>
          <w:lang w:eastAsia="zh-CN"/>
        </w:rPr>
        <w:t>scenarios</w:t>
      </w:r>
      <w:r w:rsidRPr="006721F9">
        <w:rPr>
          <w:lang w:eastAsia="zh-CN"/>
        </w:rPr>
        <w:t xml:space="preserve"> since we don’t have time.</w:t>
      </w:r>
    </w:p>
    <w:p w:rsidR="00AF54D5" w:rsidRPr="006721F9" w:rsidRDefault="00AF54D5" w:rsidP="00AE61DE">
      <w:pPr>
        <w:rPr>
          <w:lang w:eastAsia="zh-CN"/>
        </w:rPr>
      </w:pPr>
      <w:r w:rsidRPr="006721F9">
        <w:rPr>
          <w:lang w:eastAsia="zh-CN"/>
        </w:rPr>
        <w:t>For LTE UE impact, we saw the analysis from companies we can discuss in this meeting.</w:t>
      </w:r>
    </w:p>
    <w:p w:rsidR="00AF54D5" w:rsidRPr="006721F9" w:rsidRDefault="00AF54D5" w:rsidP="00AE61DE">
      <w:pPr>
        <w:rPr>
          <w:lang w:eastAsia="zh-CN"/>
        </w:rPr>
      </w:pPr>
      <w:r w:rsidRPr="006721F9">
        <w:rPr>
          <w:lang w:eastAsia="zh-CN"/>
        </w:rPr>
        <w:t xml:space="preserve">QC: We need to consider all the impact to draw the conclusion including process timing </w:t>
      </w:r>
      <w:r w:rsidR="00217D42" w:rsidRPr="006721F9">
        <w:rPr>
          <w:lang w:eastAsia="zh-CN"/>
        </w:rPr>
        <w:t>impact</w:t>
      </w:r>
      <w:r w:rsidRPr="006721F9">
        <w:rPr>
          <w:lang w:eastAsia="zh-CN"/>
        </w:rPr>
        <w:t>, NW signalling, etc.</w:t>
      </w:r>
    </w:p>
    <w:p w:rsidR="00AF54D5" w:rsidRPr="006721F9" w:rsidRDefault="00AF54D5" w:rsidP="00AE61DE">
      <w:pPr>
        <w:rPr>
          <w:lang w:eastAsia="zh-CN"/>
        </w:rPr>
      </w:pPr>
      <w:r w:rsidRPr="006721F9">
        <w:rPr>
          <w:lang w:eastAsia="zh-CN"/>
        </w:rPr>
        <w:t>Intel: We can further discuss the test configurations in requirements definition phase, we should focus on the evaluation conclusion in this meeting.</w:t>
      </w:r>
    </w:p>
    <w:p w:rsidR="00AF54D5" w:rsidRPr="006721F9" w:rsidRDefault="00AF54D5" w:rsidP="00AE61DE">
      <w:pPr>
        <w:rPr>
          <w:lang w:eastAsia="zh-CN"/>
        </w:rPr>
      </w:pPr>
      <w:r w:rsidRPr="006721F9">
        <w:rPr>
          <w:lang w:eastAsia="zh-CN"/>
        </w:rPr>
        <w:t>For NW assistant signalling, this can be further discussed in requirements definition phase, this not impact on the initial conclusion on evaluation phase.</w:t>
      </w:r>
    </w:p>
    <w:p w:rsidR="00AF54D5" w:rsidRPr="006721F9" w:rsidRDefault="00AF54D5" w:rsidP="00AE61DE">
      <w:pPr>
        <w:rPr>
          <w:lang w:eastAsia="zh-CN"/>
        </w:rPr>
      </w:pPr>
      <w:r w:rsidRPr="006721F9">
        <w:rPr>
          <w:lang w:eastAsia="zh-CN"/>
        </w:rPr>
        <w:t xml:space="preserve">Huawei: we agree to focus drawing the conclusion on evaluation phase. Others can be further discussed in the requirements definition phase include other scenarios as proposed by companies. </w:t>
      </w:r>
    </w:p>
    <w:p w:rsidR="00AF54D5" w:rsidRPr="006721F9" w:rsidRDefault="00AF54D5" w:rsidP="00AE61DE">
      <w:pPr>
        <w:rPr>
          <w:lang w:eastAsia="zh-CN"/>
        </w:rPr>
      </w:pPr>
      <w:r w:rsidRPr="006721F9">
        <w:rPr>
          <w:lang w:eastAsia="zh-CN"/>
        </w:rPr>
        <w:lastRenderedPageBreak/>
        <w:t>Ericsson:</w:t>
      </w:r>
      <w:r w:rsidR="008D4E0F" w:rsidRPr="006721F9">
        <w:rPr>
          <w:lang w:eastAsia="zh-CN"/>
        </w:rPr>
        <w:t xml:space="preserve"> For link-level simulations, we observed benefits for CRS-IM schemes including LLR weighting and CRS-IC. Companies results may span on the exact performance and gains, but the general observation is aligned. </w:t>
      </w:r>
    </w:p>
    <w:p w:rsidR="008D4E0F" w:rsidRPr="006721F9" w:rsidRDefault="008D4E0F" w:rsidP="00AE61DE">
      <w:pPr>
        <w:rPr>
          <w:lang w:eastAsia="zh-CN"/>
        </w:rPr>
      </w:pPr>
      <w:r w:rsidRPr="006721F9">
        <w:rPr>
          <w:lang w:eastAsia="zh-CN"/>
        </w:rPr>
        <w:t>We can further discuss and down selection among CRS-IC and LLR weighting later.</w:t>
      </w:r>
    </w:p>
    <w:p w:rsidR="00AF54D5" w:rsidRPr="006721F9" w:rsidRDefault="00AF54D5" w:rsidP="00AE61DE">
      <w:pPr>
        <w:rPr>
          <w:lang w:eastAsia="zh-CN"/>
        </w:rPr>
      </w:pPr>
      <w:r w:rsidRPr="006721F9">
        <w:rPr>
          <w:lang w:eastAsia="zh-CN"/>
        </w:rPr>
        <w:t>AT&amp;T:</w:t>
      </w:r>
      <w:r w:rsidR="008D4E0F" w:rsidRPr="006721F9">
        <w:rPr>
          <w:lang w:eastAsia="zh-CN"/>
        </w:rPr>
        <w:t xml:space="preserve"> Regarding on the comments from Huawei and Ericsson, postponing the decision on impact on the NW. </w:t>
      </w:r>
    </w:p>
    <w:p w:rsidR="008D4E0F" w:rsidRPr="006721F9" w:rsidRDefault="008D4E0F" w:rsidP="00AE61DE">
      <w:pPr>
        <w:rPr>
          <w:lang w:eastAsia="zh-CN"/>
        </w:rPr>
      </w:pPr>
      <w:r w:rsidRPr="006721F9">
        <w:rPr>
          <w:lang w:eastAsia="zh-CN"/>
        </w:rPr>
        <w:t xml:space="preserve">We need to discuss the condition CRS-IC turn on/off since this will impact on the performance and also have impact on NW scheduling. </w:t>
      </w:r>
    </w:p>
    <w:p w:rsidR="00AF54D5" w:rsidRPr="006721F9" w:rsidRDefault="00AF54D5" w:rsidP="00AE61DE">
      <w:pPr>
        <w:rPr>
          <w:lang w:eastAsia="zh-CN"/>
        </w:rPr>
      </w:pPr>
      <w:r w:rsidRPr="006721F9">
        <w:rPr>
          <w:lang w:eastAsia="zh-CN"/>
        </w:rPr>
        <w:t>Apple:</w:t>
      </w:r>
      <w:r w:rsidR="008D4E0F" w:rsidRPr="006721F9">
        <w:rPr>
          <w:lang w:eastAsia="zh-CN"/>
        </w:rPr>
        <w:t xml:space="preserve"> We are not sure whether we can make decisions on schemes based on link-level evaluation. CRS-IC performance can be pending on NW assistant signalling exist or not . </w:t>
      </w:r>
    </w:p>
    <w:p w:rsidR="00AF54D5" w:rsidRPr="006721F9" w:rsidRDefault="00AF54D5" w:rsidP="00AE61DE">
      <w:pPr>
        <w:rPr>
          <w:lang w:eastAsia="zh-CN"/>
        </w:rPr>
      </w:pPr>
      <w:r w:rsidRPr="006721F9">
        <w:rPr>
          <w:lang w:eastAsia="zh-CN"/>
        </w:rPr>
        <w:t>QC:</w:t>
      </w:r>
      <w:r w:rsidR="008D4E0F" w:rsidRPr="006721F9">
        <w:rPr>
          <w:lang w:eastAsia="zh-CN"/>
        </w:rPr>
        <w:t xml:space="preserve"> We have similar concern as Apple. In LTE, we do the NW assistant signalling; this would impact on UE implementation. </w:t>
      </w:r>
    </w:p>
    <w:p w:rsidR="008D4E0F" w:rsidRPr="006721F9" w:rsidRDefault="008D4E0F" w:rsidP="00AE61DE">
      <w:pPr>
        <w:rPr>
          <w:lang w:eastAsia="zh-CN"/>
        </w:rPr>
      </w:pPr>
      <w:r w:rsidRPr="006721F9">
        <w:rPr>
          <w:lang w:eastAsia="zh-CN"/>
        </w:rPr>
        <w:t>Intel: The condition of CRS-IC turn on/off is up to UE implementation, in RAN4 we just define the requirements based on certain conditions. On NW assistant signalling, we can try to conclude the conclusion in this meeting, but that’s not the bott</w:t>
      </w:r>
      <w:r w:rsidR="00217D42" w:rsidRPr="006721F9">
        <w:rPr>
          <w:lang w:eastAsia="zh-CN"/>
        </w:rPr>
        <w:t xml:space="preserve">le </w:t>
      </w:r>
      <w:r w:rsidRPr="006721F9">
        <w:rPr>
          <w:lang w:eastAsia="zh-CN"/>
        </w:rPr>
        <w:t>neck of evaluation conclusions.</w:t>
      </w:r>
    </w:p>
    <w:p w:rsidR="008D4E0F" w:rsidRPr="006721F9" w:rsidRDefault="008D4E0F" w:rsidP="00AE61DE">
      <w:pPr>
        <w:rPr>
          <w:lang w:eastAsia="zh-CN"/>
        </w:rPr>
      </w:pPr>
      <w:r w:rsidRPr="006721F9">
        <w:rPr>
          <w:lang w:eastAsia="zh-CN"/>
        </w:rPr>
        <w:t xml:space="preserve">Huawei: </w:t>
      </w:r>
      <w:r w:rsidR="003C06D6" w:rsidRPr="006721F9">
        <w:rPr>
          <w:lang w:eastAsia="zh-CN"/>
        </w:rPr>
        <w:t>The sys-level results based on certain simulation assumption, it’s hard to draw the conclusion from that results. We can conclude initial conclusion based on the results collected till now.</w:t>
      </w:r>
    </w:p>
    <w:p w:rsidR="008D4E0F" w:rsidRPr="006721F9" w:rsidRDefault="008D4E0F" w:rsidP="00AE61DE">
      <w:pPr>
        <w:rPr>
          <w:lang w:eastAsia="zh-CN"/>
        </w:rPr>
      </w:pPr>
      <w:r w:rsidRPr="006721F9">
        <w:rPr>
          <w:lang w:eastAsia="zh-CN"/>
        </w:rPr>
        <w:t>MTK:</w:t>
      </w:r>
      <w:r w:rsidR="003C06D6" w:rsidRPr="006721F9">
        <w:rPr>
          <w:lang w:eastAsia="zh-CN"/>
        </w:rPr>
        <w:t xml:space="preserve"> We have concern on the NW signalling, the details on NW signalling should be clarified and aligned. </w:t>
      </w:r>
    </w:p>
    <w:p w:rsidR="003C06D6" w:rsidRPr="006721F9" w:rsidRDefault="003C06D6" w:rsidP="00AE61DE">
      <w:pPr>
        <w:rPr>
          <w:lang w:eastAsia="zh-CN"/>
        </w:rPr>
      </w:pPr>
      <w:r w:rsidRPr="006721F9">
        <w:rPr>
          <w:lang w:eastAsia="zh-CN"/>
        </w:rPr>
        <w:t xml:space="preserve">Ericsson: How companies conduct the analysis with and without NW signalling? </w:t>
      </w:r>
    </w:p>
    <w:p w:rsidR="003C06D6" w:rsidRPr="006721F9" w:rsidRDefault="003C06D6" w:rsidP="00AE61DE">
      <w:pPr>
        <w:rPr>
          <w:lang w:eastAsia="zh-CN"/>
        </w:rPr>
      </w:pPr>
      <w:r w:rsidRPr="006721F9">
        <w:rPr>
          <w:lang w:eastAsia="zh-CN"/>
        </w:rPr>
        <w:t xml:space="preserve">AT&amp;T: Operators will care the field test in real deployment. We are fine to further discuss such issue in requirements phase. </w:t>
      </w:r>
    </w:p>
    <w:p w:rsidR="003C06D6" w:rsidRPr="006721F9" w:rsidRDefault="003C06D6" w:rsidP="00AE61DE">
      <w:pPr>
        <w:rPr>
          <w:lang w:eastAsia="zh-CN"/>
        </w:rPr>
      </w:pPr>
      <w:r w:rsidRPr="006721F9">
        <w:rPr>
          <w:lang w:eastAsia="zh-CN"/>
        </w:rPr>
        <w:t xml:space="preserve">Nokia: For NW assistant signalling, we should consider no assistant signalling in initial performance </w:t>
      </w:r>
      <w:r w:rsidR="00217D42" w:rsidRPr="006721F9">
        <w:rPr>
          <w:lang w:eastAsia="zh-CN"/>
        </w:rPr>
        <w:t>comparison</w:t>
      </w:r>
      <w:r w:rsidRPr="006721F9">
        <w:rPr>
          <w:lang w:eastAsia="zh-CN"/>
        </w:rPr>
        <w:t xml:space="preserve">. </w:t>
      </w:r>
    </w:p>
    <w:p w:rsidR="008D4E0F" w:rsidRPr="006721F9" w:rsidRDefault="008D4E0F" w:rsidP="00AE61DE">
      <w:pPr>
        <w:rPr>
          <w:lang w:eastAsia="zh-CN"/>
        </w:rPr>
      </w:pPr>
      <w:r w:rsidRPr="006721F9">
        <w:rPr>
          <w:lang w:eastAsia="zh-CN"/>
        </w:rPr>
        <w:t xml:space="preserve">China Telecom: </w:t>
      </w:r>
      <w:r w:rsidR="003C06D6" w:rsidRPr="006721F9">
        <w:rPr>
          <w:lang w:eastAsia="zh-CN"/>
        </w:rPr>
        <w:t xml:space="preserve">We can check the ration of UE turns on/off of CRS-IC and do the </w:t>
      </w:r>
      <w:r w:rsidR="00217D42" w:rsidRPr="006721F9">
        <w:rPr>
          <w:lang w:eastAsia="zh-CN"/>
        </w:rPr>
        <w:t>comparison</w:t>
      </w:r>
      <w:r w:rsidR="003C06D6" w:rsidRPr="006721F9">
        <w:rPr>
          <w:lang w:eastAsia="zh-CN"/>
        </w:rPr>
        <w:t xml:space="preserve"> with CRS-IC. For the condition of CRS-IC on/off, that can be discussed in requirements phase.</w:t>
      </w:r>
    </w:p>
    <w:p w:rsidR="003C06D6" w:rsidRPr="006721F9" w:rsidRDefault="003C06D6" w:rsidP="00AE61DE">
      <w:pPr>
        <w:rPr>
          <w:lang w:eastAsia="zh-CN"/>
        </w:rPr>
      </w:pPr>
      <w:r w:rsidRPr="006721F9">
        <w:rPr>
          <w:lang w:eastAsia="zh-CN"/>
        </w:rPr>
        <w:t>For NW signalling, not sure we can conclude in this meeting; we can report the status to RAN-P.</w:t>
      </w:r>
    </w:p>
    <w:p w:rsidR="003C06D6" w:rsidRPr="006721F9" w:rsidRDefault="00EF6DC1" w:rsidP="00AE61DE">
      <w:pPr>
        <w:rPr>
          <w:lang w:eastAsia="zh-CN"/>
        </w:rPr>
      </w:pPr>
      <w:r w:rsidRPr="006721F9">
        <w:rPr>
          <w:lang w:eastAsia="zh-CN"/>
        </w:rPr>
        <w:t>Huawei: The NW signalling can be discussed separately for CRS-IC and LLR weighting.</w:t>
      </w:r>
    </w:p>
    <w:p w:rsidR="00EF6DC1" w:rsidRPr="006721F9" w:rsidRDefault="00EF6DC1" w:rsidP="00AE61DE">
      <w:pPr>
        <w:rPr>
          <w:highlight w:val="green"/>
          <w:lang w:eastAsia="zh-CN"/>
        </w:rPr>
      </w:pPr>
      <w:r w:rsidRPr="006721F9">
        <w:rPr>
          <w:highlight w:val="green"/>
          <w:lang w:eastAsia="zh-CN"/>
        </w:rPr>
        <w:t>Initial observations from link-level evaluation results based on agreed simulation assumption:</w:t>
      </w:r>
    </w:p>
    <w:p w:rsidR="0023797F" w:rsidRPr="006721F9" w:rsidRDefault="0023797F" w:rsidP="005A0124">
      <w:pPr>
        <w:pStyle w:val="a"/>
        <w:numPr>
          <w:ilvl w:val="0"/>
          <w:numId w:val="13"/>
        </w:numPr>
        <w:rPr>
          <w:rFonts w:eastAsiaTheme="minorEastAsia"/>
          <w:szCs w:val="20"/>
          <w:highlight w:val="green"/>
        </w:rPr>
      </w:pPr>
      <w:r w:rsidRPr="006721F9">
        <w:rPr>
          <w:rFonts w:eastAsia="等线"/>
          <w:szCs w:val="20"/>
          <w:highlight w:val="green"/>
        </w:rPr>
        <w:t>CRS-IC with</w:t>
      </w:r>
      <w:r w:rsidR="003B1A8F" w:rsidRPr="006721F9">
        <w:rPr>
          <w:rFonts w:eastAsia="等线"/>
          <w:szCs w:val="20"/>
          <w:highlight w:val="green"/>
        </w:rPr>
        <w:t xml:space="preserve"> </w:t>
      </w:r>
      <w:r w:rsidRPr="006721F9">
        <w:rPr>
          <w:rFonts w:eastAsia="等线"/>
          <w:szCs w:val="20"/>
          <w:highlight w:val="green"/>
        </w:rPr>
        <w:t>the assumption of NW signaling can achieve better performance compared to</w:t>
      </w:r>
      <w:r w:rsidR="00D84F64" w:rsidRPr="006721F9">
        <w:rPr>
          <w:rFonts w:eastAsia="等线"/>
          <w:szCs w:val="20"/>
          <w:highlight w:val="green"/>
        </w:rPr>
        <w:t xml:space="preserve"> RM scheme 1 </w:t>
      </w:r>
    </w:p>
    <w:p w:rsidR="0023797F" w:rsidRPr="006721F9" w:rsidRDefault="0023797F" w:rsidP="005A0124">
      <w:pPr>
        <w:pStyle w:val="a"/>
        <w:numPr>
          <w:ilvl w:val="0"/>
          <w:numId w:val="13"/>
        </w:numPr>
        <w:rPr>
          <w:rFonts w:eastAsiaTheme="minorEastAsia"/>
          <w:szCs w:val="20"/>
          <w:highlight w:val="green"/>
        </w:rPr>
      </w:pPr>
      <w:r w:rsidRPr="006721F9">
        <w:rPr>
          <w:rFonts w:eastAsiaTheme="minorEastAsia"/>
          <w:szCs w:val="20"/>
          <w:highlight w:val="green"/>
        </w:rPr>
        <w:t>CRS-I</w:t>
      </w:r>
      <w:r w:rsidR="00D84F64" w:rsidRPr="006721F9">
        <w:rPr>
          <w:rFonts w:eastAsiaTheme="minorEastAsia"/>
          <w:szCs w:val="20"/>
          <w:highlight w:val="green"/>
        </w:rPr>
        <w:t>C</w:t>
      </w:r>
      <w:r w:rsidRPr="006721F9">
        <w:rPr>
          <w:rFonts w:eastAsiaTheme="minorEastAsia"/>
          <w:szCs w:val="20"/>
          <w:highlight w:val="green"/>
        </w:rPr>
        <w:t xml:space="preserve"> without NW assistant signaling </w:t>
      </w:r>
      <w:r w:rsidR="00217D42" w:rsidRPr="006721F9">
        <w:rPr>
          <w:rFonts w:eastAsiaTheme="minorEastAsia"/>
          <w:szCs w:val="20"/>
          <w:highlight w:val="green"/>
        </w:rPr>
        <w:t>achieve</w:t>
      </w:r>
      <w:r w:rsidRPr="006721F9">
        <w:rPr>
          <w:rFonts w:eastAsiaTheme="minorEastAsia"/>
          <w:szCs w:val="20"/>
          <w:highlight w:val="green"/>
        </w:rPr>
        <w:t xml:space="preserve"> similar or lower performance compared to </w:t>
      </w:r>
      <w:r w:rsidRPr="006721F9">
        <w:rPr>
          <w:rFonts w:eastAsia="等线"/>
          <w:szCs w:val="20"/>
          <w:highlight w:val="green"/>
        </w:rPr>
        <w:t>CRS-I</w:t>
      </w:r>
      <w:r w:rsidR="00D84F64" w:rsidRPr="006721F9">
        <w:rPr>
          <w:rFonts w:eastAsia="等线"/>
          <w:szCs w:val="20"/>
          <w:highlight w:val="green"/>
        </w:rPr>
        <w:t>C</w:t>
      </w:r>
      <w:r w:rsidRPr="006721F9">
        <w:rPr>
          <w:rFonts w:eastAsia="等线"/>
          <w:szCs w:val="20"/>
          <w:highlight w:val="green"/>
        </w:rPr>
        <w:t xml:space="preserve"> schemes with the assumption of NW signaling</w:t>
      </w:r>
    </w:p>
    <w:p w:rsidR="00D84F64" w:rsidRPr="006721F9" w:rsidRDefault="0023797F" w:rsidP="005A0124">
      <w:pPr>
        <w:pStyle w:val="a"/>
        <w:numPr>
          <w:ilvl w:val="0"/>
          <w:numId w:val="13"/>
        </w:numPr>
        <w:rPr>
          <w:rFonts w:eastAsiaTheme="minorEastAsia"/>
          <w:szCs w:val="20"/>
          <w:highlight w:val="green"/>
        </w:rPr>
      </w:pPr>
      <w:r w:rsidRPr="006721F9">
        <w:rPr>
          <w:rFonts w:eastAsiaTheme="minorEastAsia"/>
          <w:szCs w:val="20"/>
          <w:highlight w:val="green"/>
        </w:rPr>
        <w:t>LLR weighting</w:t>
      </w:r>
      <w:r w:rsidR="00D84F64" w:rsidRPr="006721F9">
        <w:rPr>
          <w:rFonts w:eastAsiaTheme="minorEastAsia"/>
          <w:szCs w:val="20"/>
          <w:highlight w:val="green"/>
        </w:rPr>
        <w:t xml:space="preserve"> </w:t>
      </w:r>
      <w:r w:rsidR="00923E4E" w:rsidRPr="006721F9">
        <w:rPr>
          <w:rFonts w:eastAsia="等线"/>
          <w:szCs w:val="20"/>
          <w:highlight w:val="green"/>
        </w:rPr>
        <w:t>with the assumption of NW signaling</w:t>
      </w:r>
      <w:r w:rsidR="00923E4E" w:rsidRPr="006721F9">
        <w:rPr>
          <w:rFonts w:eastAsiaTheme="minorEastAsia"/>
          <w:szCs w:val="20"/>
          <w:highlight w:val="green"/>
        </w:rPr>
        <w:t xml:space="preserve"> </w:t>
      </w:r>
      <w:r w:rsidRPr="006721F9">
        <w:rPr>
          <w:rFonts w:eastAsiaTheme="minorEastAsia"/>
          <w:szCs w:val="20"/>
          <w:highlight w:val="green"/>
        </w:rPr>
        <w:t>can achieve better or similar pe</w:t>
      </w:r>
      <w:r w:rsidR="00D84F64" w:rsidRPr="006721F9">
        <w:rPr>
          <w:rFonts w:eastAsiaTheme="minorEastAsia"/>
          <w:szCs w:val="20"/>
          <w:highlight w:val="green"/>
        </w:rPr>
        <w:t>rformance compared to RM scheme 1</w:t>
      </w:r>
      <w:r w:rsidRPr="006721F9">
        <w:rPr>
          <w:rFonts w:eastAsiaTheme="minorEastAsia"/>
          <w:szCs w:val="20"/>
          <w:highlight w:val="green"/>
        </w:rPr>
        <w:t xml:space="preserve"> </w:t>
      </w:r>
    </w:p>
    <w:p w:rsidR="00D84F64" w:rsidRPr="006721F9" w:rsidRDefault="00D84F64" w:rsidP="005A0124">
      <w:pPr>
        <w:pStyle w:val="a"/>
        <w:numPr>
          <w:ilvl w:val="0"/>
          <w:numId w:val="13"/>
        </w:numPr>
        <w:rPr>
          <w:rFonts w:eastAsiaTheme="minorEastAsia"/>
          <w:szCs w:val="20"/>
          <w:highlight w:val="green"/>
        </w:rPr>
      </w:pPr>
      <w:r w:rsidRPr="006721F9">
        <w:rPr>
          <w:rFonts w:eastAsiaTheme="minorEastAsia"/>
          <w:szCs w:val="20"/>
          <w:highlight w:val="green"/>
        </w:rPr>
        <w:t xml:space="preserve">LLR weighting without NW assistant signaling </w:t>
      </w:r>
      <w:r w:rsidR="00217D42" w:rsidRPr="006721F9">
        <w:rPr>
          <w:rFonts w:eastAsiaTheme="minorEastAsia"/>
          <w:szCs w:val="20"/>
          <w:highlight w:val="green"/>
        </w:rPr>
        <w:t>achieve</w:t>
      </w:r>
      <w:r w:rsidRPr="006721F9">
        <w:rPr>
          <w:rFonts w:eastAsiaTheme="minorEastAsia"/>
          <w:szCs w:val="20"/>
          <w:highlight w:val="green"/>
        </w:rPr>
        <w:t xml:space="preserve"> similar or lower performance compared to LLR weighting</w:t>
      </w:r>
      <w:r w:rsidRPr="006721F9">
        <w:rPr>
          <w:rFonts w:eastAsia="等线"/>
          <w:szCs w:val="20"/>
          <w:highlight w:val="green"/>
        </w:rPr>
        <w:t xml:space="preserve"> with the assumption of NW signaling</w:t>
      </w:r>
    </w:p>
    <w:p w:rsidR="005365D9" w:rsidRPr="003843A2" w:rsidRDefault="004F609B" w:rsidP="003843A2">
      <w:pPr>
        <w:pStyle w:val="a"/>
        <w:numPr>
          <w:ilvl w:val="0"/>
          <w:numId w:val="13"/>
        </w:numPr>
        <w:rPr>
          <w:rFonts w:eastAsiaTheme="minorEastAsia" w:hint="eastAsia"/>
          <w:strike/>
          <w:szCs w:val="20"/>
          <w:highlight w:val="green"/>
        </w:rPr>
      </w:pPr>
      <w:r w:rsidRPr="006721F9">
        <w:rPr>
          <w:rFonts w:eastAsia="等线"/>
          <w:szCs w:val="20"/>
          <w:highlight w:val="green"/>
        </w:rPr>
        <w:t xml:space="preserve">Note: </w:t>
      </w:r>
      <w:r w:rsidR="00923E4E" w:rsidRPr="006721F9">
        <w:rPr>
          <w:rFonts w:eastAsia="等线" w:hint="eastAsia"/>
          <w:szCs w:val="20"/>
          <w:highlight w:val="green"/>
        </w:rPr>
        <w:t>RM scheme 1</w:t>
      </w:r>
      <w:r w:rsidR="005365D9" w:rsidRPr="006721F9">
        <w:rPr>
          <w:rFonts w:eastAsia="等线"/>
          <w:szCs w:val="20"/>
          <w:highlight w:val="green"/>
        </w:rPr>
        <w:t xml:space="preserve"> is under the assumption that RM always applied for the strongest interference cell</w:t>
      </w:r>
      <w:r w:rsidR="00923E4E" w:rsidRPr="006721F9">
        <w:rPr>
          <w:rFonts w:eastAsia="等线" w:hint="eastAsia"/>
          <w:szCs w:val="20"/>
          <w:highlight w:val="green"/>
        </w:rPr>
        <w:t xml:space="preserve"> </w:t>
      </w:r>
    </w:p>
    <w:p w:rsidR="005365D9" w:rsidRPr="006721F9" w:rsidRDefault="005365D9" w:rsidP="005365D9">
      <w:pPr>
        <w:ind w:left="720" w:hanging="360"/>
        <w:rPr>
          <w:rFonts w:eastAsiaTheme="minorEastAsia"/>
          <w:highlight w:val="yellow"/>
        </w:rPr>
      </w:pPr>
      <w:r w:rsidRPr="006721F9">
        <w:rPr>
          <w:rFonts w:eastAsiaTheme="minorEastAsia"/>
          <w:highlight w:val="yellow"/>
        </w:rPr>
        <w:t xml:space="preserve">Further discuss the performance </w:t>
      </w:r>
      <w:r w:rsidR="00217D42" w:rsidRPr="006721F9">
        <w:rPr>
          <w:rFonts w:eastAsiaTheme="minorEastAsia"/>
          <w:highlight w:val="yellow"/>
        </w:rPr>
        <w:t>comparison</w:t>
      </w:r>
      <w:r w:rsidRPr="006721F9">
        <w:rPr>
          <w:rFonts w:eastAsiaTheme="minorEastAsia"/>
          <w:highlight w:val="yellow"/>
        </w:rPr>
        <w:t xml:space="preserve"> among CRS-IC and LLR weighting schemes</w:t>
      </w:r>
    </w:p>
    <w:p w:rsidR="00835168" w:rsidRPr="003843A2" w:rsidRDefault="005365D9" w:rsidP="003843A2">
      <w:pPr>
        <w:ind w:left="720" w:hanging="360"/>
        <w:rPr>
          <w:rFonts w:eastAsiaTheme="minorEastAsia" w:hint="eastAsia"/>
          <w:highlight w:val="yellow"/>
        </w:rPr>
      </w:pPr>
      <w:r w:rsidRPr="006721F9">
        <w:rPr>
          <w:rFonts w:eastAsiaTheme="minorEastAsia"/>
          <w:highlight w:val="yellow"/>
        </w:rPr>
        <w:t xml:space="preserve">Further discuss the model with and without NW </w:t>
      </w:r>
      <w:r w:rsidR="00217D42" w:rsidRPr="006721F9">
        <w:rPr>
          <w:rFonts w:eastAsiaTheme="minorEastAsia"/>
          <w:highlight w:val="yellow"/>
        </w:rPr>
        <w:t>signalling</w:t>
      </w:r>
      <w:r w:rsidR="003843A2">
        <w:rPr>
          <w:rFonts w:eastAsiaTheme="minorEastAsia"/>
          <w:highlight w:val="yellow"/>
        </w:rPr>
        <w:t xml:space="preserve"> </w:t>
      </w:r>
    </w:p>
    <w:p w:rsidR="009E0E2E" w:rsidRPr="006721F9" w:rsidRDefault="00147A8D" w:rsidP="004108A4">
      <w:pPr>
        <w:overflowPunct/>
        <w:autoSpaceDE/>
        <w:autoSpaceDN/>
        <w:adjustRightInd/>
        <w:spacing w:after="0"/>
        <w:textAlignment w:val="auto"/>
        <w:rPr>
          <w:rFonts w:eastAsia="等线"/>
          <w:color w:val="C00000"/>
          <w:u w:val="thick"/>
          <w:lang w:eastAsia="zh-CN"/>
        </w:rPr>
      </w:pPr>
      <w:r w:rsidRPr="006721F9">
        <w:rPr>
          <w:rFonts w:eastAsia="等线"/>
          <w:color w:val="C00000"/>
          <w:u w:val="thick"/>
          <w:lang w:eastAsia="zh-CN"/>
        </w:rPr>
        <w:t>GTW on August 19</w:t>
      </w:r>
      <w:r w:rsidRPr="006721F9">
        <w:rPr>
          <w:rFonts w:eastAsia="等线"/>
          <w:color w:val="C00000"/>
          <w:u w:val="thick"/>
          <w:vertAlign w:val="superscript"/>
          <w:lang w:eastAsia="zh-CN"/>
        </w:rPr>
        <w:t>th</w:t>
      </w:r>
    </w:p>
    <w:p w:rsidR="00C84F97" w:rsidRPr="006721F9" w:rsidRDefault="00C84F97" w:rsidP="00C84F97">
      <w:pPr>
        <w:rPr>
          <w:b/>
          <w:u w:val="single"/>
        </w:rPr>
      </w:pPr>
      <w:r w:rsidRPr="006721F9">
        <w:rPr>
          <w:b/>
          <w:u w:val="single"/>
        </w:rPr>
        <w:t>Issue 2-3-</w:t>
      </w:r>
      <w:r w:rsidRPr="006721F9">
        <w:rPr>
          <w:b/>
          <w:u w:val="single"/>
          <w:lang w:eastAsia="zh-CN"/>
        </w:rPr>
        <w:t>2</w:t>
      </w:r>
      <w:r w:rsidRPr="006721F9">
        <w:rPr>
          <w:b/>
          <w:u w:val="single"/>
        </w:rPr>
        <w:t xml:space="preserve">: </w:t>
      </w:r>
      <w:r w:rsidRPr="006721F9">
        <w:rPr>
          <w:b/>
          <w:u w:val="single"/>
          <w:lang w:eastAsia="zh-CN"/>
        </w:rPr>
        <w:t>Impact on LTE cell due to interference cell RM</w:t>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szCs w:val="20"/>
        </w:rPr>
        <w:t>Initial summary for round 1</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rFonts w:eastAsiaTheme="minorEastAsia"/>
          <w:lang w:eastAsia="zh-CN" w:bidi="hi-IN"/>
        </w:rPr>
      </w:pPr>
      <w:r w:rsidRPr="006721F9">
        <w:rPr>
          <w:rFonts w:eastAsiaTheme="minorEastAsia"/>
          <w:lang w:eastAsia="zh-CN" w:bidi="hi-IN"/>
        </w:rPr>
        <w:t>Proposal 1: Not consider interference cell CRS-RM for the purpose of reducing the interference from neighboring cell LTE CRS. (CTC, Intel, Ericsson, CMCC, HW)</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rFonts w:eastAsiaTheme="minorEastAsia"/>
          <w:lang w:eastAsia="zh-CN" w:bidi="hi-IN"/>
        </w:rPr>
      </w:pPr>
      <w:r w:rsidRPr="006721F9">
        <w:rPr>
          <w:rFonts w:eastAsiaTheme="minorEastAsia"/>
          <w:lang w:eastAsia="zh-CN" w:bidi="hi-IN"/>
        </w:rPr>
        <w:t>Proposal 2: The impact on LTE UEs needs further investigation before concluding on a solution for CRS interference handling (AT&amp;T, Nokia, Apple)</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val="sv-SE" w:eastAsia="zh-CN"/>
        </w:rPr>
      </w:pPr>
      <w:r w:rsidRPr="006721F9">
        <w:rPr>
          <w:rFonts w:eastAsiaTheme="minorEastAsia"/>
          <w:lang w:eastAsia="zh-CN" w:bidi="hi-IN"/>
        </w:rPr>
        <w:lastRenderedPageBreak/>
        <w:t xml:space="preserve">Proposal 3: </w:t>
      </w:r>
      <w:r w:rsidRPr="006721F9">
        <w:rPr>
          <w:lang w:val="sv-SE" w:eastAsia="zh-CN"/>
        </w:rPr>
        <w:t>Impact on LTE cell can be avoided if RM is implemented by configuring NZP CSI-RS at interfering cell’s CRS locations. (QC)</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val="en-US" w:eastAsia="zh-CN"/>
        </w:rPr>
        <w:t xml:space="preserve">CTC: It looks not workable to </w:t>
      </w:r>
      <w:r w:rsidRPr="006721F9">
        <w:rPr>
          <w:lang w:val="sv-SE" w:eastAsia="zh-CN"/>
        </w:rPr>
        <w:t>implement</w:t>
      </w:r>
      <w:r w:rsidRPr="006721F9">
        <w:rPr>
          <w:rFonts w:eastAsiaTheme="minorEastAsia"/>
          <w:lang w:val="sv-SE" w:eastAsia="zh-CN"/>
        </w:rPr>
        <w:t xml:space="preserve"> interference CRS-RM </w:t>
      </w:r>
      <w:r w:rsidRPr="006721F9">
        <w:rPr>
          <w:lang w:val="sv-SE" w:eastAsia="zh-CN"/>
        </w:rPr>
        <w:t xml:space="preserve">by configuring NZP CSI-RS at interfering cell’s CRS </w:t>
      </w:r>
      <w:r w:rsidRPr="006721F9">
        <w:rPr>
          <w:rFonts w:eastAsiaTheme="minorEastAsia"/>
          <w:lang w:eastAsia="zh-CN" w:bidi="hi-IN"/>
        </w:rPr>
        <w:t>locations</w:t>
      </w:r>
      <w:r w:rsidRPr="006721F9">
        <w:rPr>
          <w:rFonts w:eastAsiaTheme="minorEastAsia"/>
          <w:lang w:val="sv-SE" w:eastAsia="zh-CN"/>
        </w:rPr>
        <w:t xml:space="preserve"> from the following aspects:</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eastAsia="zh-CN" w:bidi="hi-IN"/>
        </w:rPr>
      </w:pPr>
      <w:r w:rsidRPr="006721F9">
        <w:rPr>
          <w:rFonts w:eastAsiaTheme="minorEastAsia"/>
          <w:lang w:val="sv-SE" w:eastAsia="zh-CN"/>
        </w:rPr>
        <w:t xml:space="preserve">From the RS pattern (occupied REs) per PRB perspective, </w:t>
      </w:r>
      <w:r w:rsidRPr="006721F9">
        <w:rPr>
          <w:rFonts w:eastAsiaTheme="minorEastAsia"/>
          <w:lang w:eastAsia="zh-CN"/>
        </w:rPr>
        <w:t xml:space="preserve">it is not feasible to </w:t>
      </w:r>
      <w:r w:rsidRPr="006721F9">
        <w:rPr>
          <w:lang w:eastAsia="zh-CN"/>
        </w:rPr>
        <w:t>cover</w:t>
      </w:r>
      <w:r w:rsidRPr="006721F9">
        <w:rPr>
          <w:rFonts w:eastAsiaTheme="minorEastAsia"/>
          <w:lang w:eastAsia="zh-CN"/>
        </w:rPr>
        <w:t xml:space="preserve"> all the CRS REs by configuring NZP CSI-RS.</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From the time-domain property perspective, the slot(s) of NR PDSCH transmission is dynamically scheduled by DCI, how to ensure the NZP-CSI-RS are configured in the same slot(s) as NR PDSCH?</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From the frequency-domain property perspective, the PRB allocation of NR PDSCH transmisson is dynamically scheduled by DCI, but the CSI-RS bandwidth and frequency-domain starting position are provided as part of the CSI-RS configuration information.</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rPr>
        <w:t>QC response:</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Focus on PDSCH part only becasue PDCCH is robust enough for CRS interference. So, we need to rate match around 16 CRS REs every RB every slot. All CSI-RS resources are configured for whole BWP.</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Use 2 CSI-RS resource sets containing 1 port NZP CSI-RS resources with periodicity of 4 slots: 1 resource set for slot 0 and 1 and 2nd resource set for slot 2 and slot 3. Then, the patttern repeats with 4 slot periodicity.</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In each resource set, use 1 port NZP CSI-RS resource for each tone and symbol for two slots (32 NZP CSI-RS) for 1st half of the BWP and 32 NZP CSI-RS resources for 2nd half of BWP. We need to divide it in two halves because of DC offset between LTE and NR.</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rFonts w:eastAsiaTheme="minorEastAsia"/>
          <w:lang w:val="sv-SE" w:eastAsia="zh-CN"/>
        </w:rPr>
      </w:pPr>
      <w:r w:rsidRPr="006721F9">
        <w:rPr>
          <w:rFonts w:eastAsiaTheme="minorEastAsia"/>
          <w:lang w:val="sv-SE" w:eastAsia="zh-CN"/>
        </w:rPr>
        <w:t>It will look as in below figure:</w:t>
      </w:r>
    </w:p>
    <w:p w:rsidR="00C84F97" w:rsidRPr="006721F9" w:rsidRDefault="00C84F97" w:rsidP="00C84F97">
      <w:pPr>
        <w:widowControl w:val="0"/>
        <w:tabs>
          <w:tab w:val="num" w:pos="1440"/>
          <w:tab w:val="num" w:pos="1560"/>
          <w:tab w:val="num" w:pos="1701"/>
          <w:tab w:val="num" w:pos="2160"/>
        </w:tabs>
        <w:snapToGrid w:val="0"/>
        <w:spacing w:before="60" w:after="60"/>
        <w:ind w:left="1304"/>
        <w:jc w:val="center"/>
        <w:rPr>
          <w:rFonts w:eastAsiaTheme="minorEastAsia"/>
          <w:lang w:val="sv-SE" w:eastAsia="zh-CN"/>
        </w:rPr>
      </w:pPr>
      <w:r w:rsidRPr="006721F9">
        <w:rPr>
          <w:rFonts w:eastAsia="MS Mincho"/>
          <w:noProof/>
          <w:lang w:val="en-US" w:eastAsia="zh-CN"/>
        </w:rPr>
        <w:drawing>
          <wp:inline distT="0" distB="0" distL="0" distR="0" wp14:anchorId="39255908" wp14:editId="68D54DD0">
            <wp:extent cx="4495346" cy="2383399"/>
            <wp:effectExtent l="0" t="0" r="635" b="0"/>
            <wp:docPr id="8" name="Picture 7">
              <a:extLst xmlns:a="http://schemas.openxmlformats.org/drawingml/2006/main">
                <a:ext uri="{FF2B5EF4-FFF2-40B4-BE49-F238E27FC236}">
                  <a16:creationId xmlns:a16="http://schemas.microsoft.com/office/drawing/2014/main" id="{0E168561-9976-46F7-AF80-EB39FF72E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E168561-9976-46F7-AF80-EB39FF72EF57}"/>
                        </a:ext>
                      </a:extLst>
                    </pic:cNvPr>
                    <pic:cNvPicPr>
                      <a:picLocks noChangeAspect="1"/>
                    </pic:cNvPicPr>
                  </pic:nvPicPr>
                  <pic:blipFill>
                    <a:blip r:embed="rId31" cstate="print">
                      <a:extLst>
                        <a:ext uri="{28A0092B-C50C-407E-A947-70E740481C1C}">
                          <a14:useLocalDpi xmlns:a14="http://schemas.microsoft.com/office/drawing/2010/main" val="0"/>
                        </a:ext>
                      </a:extLst>
                    </a:blip>
                    <a:srcRect/>
                    <a:stretch/>
                  </pic:blipFill>
                  <pic:spPr>
                    <a:xfrm>
                      <a:off x="0" y="0"/>
                      <a:ext cx="4494234" cy="2382810"/>
                    </a:xfrm>
                    <a:prstGeom prst="rect">
                      <a:avLst/>
                    </a:prstGeom>
                  </pic:spPr>
                </pic:pic>
              </a:graphicData>
            </a:graphic>
          </wp:inline>
        </w:drawing>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szCs w:val="20"/>
        </w:rPr>
        <w:t>Recommended WF</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rFonts w:eastAsiaTheme="minorEastAsia"/>
          <w:lang w:eastAsia="zh-CN" w:bidi="hi-IN"/>
        </w:rPr>
        <w:t>Summary</w:t>
      </w:r>
      <w:r w:rsidRPr="006721F9">
        <w:rPr>
          <w:lang w:eastAsia="zh-CN"/>
        </w:rPr>
        <w:t xml:space="preserve"> of observations:</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 xml:space="preserve">Based on the INR levels used for RAN4 link-level simulation, </w:t>
      </w:r>
      <w:r w:rsidR="00282A10" w:rsidRPr="006721F9">
        <w:rPr>
          <w:rFonts w:eastAsiaTheme="minorEastAsia"/>
          <w:highlight w:val="yellow"/>
          <w:lang w:eastAsia="zh-CN" w:bidi="hi-IN"/>
        </w:rPr>
        <w:t>for UE at 5% geometry</w:t>
      </w:r>
      <w:r w:rsidR="00282A10" w:rsidRPr="006721F9">
        <w:rPr>
          <w:rFonts w:eastAsiaTheme="minorEastAsia"/>
          <w:lang w:eastAsia="zh-CN" w:bidi="hi-IN"/>
        </w:rPr>
        <w:t xml:space="preserve">, </w:t>
      </w:r>
      <w:r w:rsidRPr="006721F9">
        <w:rPr>
          <w:rFonts w:eastAsiaTheme="minorEastAsia"/>
          <w:lang w:eastAsia="zh-CN" w:bidi="hi-IN"/>
        </w:rPr>
        <w:t>the delta of SINR observed at CRS RE and data RE is 5.86 dB and 11.75 dB for one dominant interference cell CRS-RM and two interference cell CRS-RM respectively.</w:t>
      </w:r>
    </w:p>
    <w:p w:rsidR="00680E4B" w:rsidRPr="006721F9" w:rsidRDefault="00680E4B" w:rsidP="003D7EE1">
      <w:pPr>
        <w:widowControl w:val="0"/>
        <w:tabs>
          <w:tab w:val="num" w:pos="1440"/>
          <w:tab w:val="num" w:pos="1701"/>
          <w:tab w:val="num" w:pos="2160"/>
        </w:tabs>
        <w:snapToGrid w:val="0"/>
        <w:spacing w:before="60" w:after="60"/>
        <w:rPr>
          <w:rFonts w:eastAsiaTheme="minorEastAsia"/>
          <w:lang w:eastAsia="zh-CN" w:bidi="hi-IN"/>
        </w:rPr>
      </w:pPr>
      <w:r w:rsidRPr="006721F9">
        <w:rPr>
          <w:rFonts w:eastAsiaTheme="minorEastAsia"/>
          <w:lang w:eastAsia="zh-CN" w:bidi="hi-IN"/>
        </w:rPr>
        <w:t>Apple: Our observations the SINR difference under MCS 4 less than 1dB, MCS 13 around 3dB.</w:t>
      </w:r>
      <w:r w:rsidR="002A7DC2" w:rsidRPr="006721F9">
        <w:rPr>
          <w:rFonts w:eastAsiaTheme="minorEastAsia"/>
          <w:lang w:eastAsia="zh-CN" w:bidi="hi-IN"/>
        </w:rPr>
        <w:t xml:space="preserve">    </w:t>
      </w:r>
    </w:p>
    <w:p w:rsidR="002A7DC2" w:rsidRPr="006721F9" w:rsidRDefault="00282A10" w:rsidP="002A7DC2">
      <w:pPr>
        <w:widowControl w:val="0"/>
        <w:tabs>
          <w:tab w:val="num" w:pos="1440"/>
          <w:tab w:val="num" w:pos="1701"/>
          <w:tab w:val="num" w:pos="2160"/>
        </w:tabs>
        <w:snapToGrid w:val="0"/>
        <w:spacing w:before="60" w:after="60"/>
        <w:rPr>
          <w:rFonts w:eastAsia="等线"/>
          <w:lang w:eastAsia="zh-CN" w:bidi="hi-IN"/>
        </w:rPr>
      </w:pPr>
      <w:r w:rsidRPr="006721F9">
        <w:rPr>
          <w:rFonts w:eastAsia="等线"/>
          <w:lang w:eastAsia="zh-CN" w:bidi="hi-IN"/>
        </w:rPr>
        <w:t xml:space="preserve">AT&amp;T: We already agreed we need to do such evaluation, now only few companies bring analysis then we need to respect </w:t>
      </w:r>
      <w:r w:rsidR="00D81925" w:rsidRPr="006721F9">
        <w:rPr>
          <w:rFonts w:eastAsia="等线"/>
          <w:lang w:eastAsia="zh-CN" w:bidi="hi-IN"/>
        </w:rPr>
        <w:t>this input analysis</w:t>
      </w:r>
      <w:r w:rsidRPr="006721F9">
        <w:rPr>
          <w:rFonts w:eastAsia="等线"/>
          <w:lang w:eastAsia="zh-CN" w:bidi="hi-IN"/>
        </w:rPr>
        <w:t>.</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Based on the system level simulation for ISD of 1000m</w:t>
      </w:r>
      <w:r w:rsidR="002A7DC2" w:rsidRPr="006721F9">
        <w:rPr>
          <w:rFonts w:eastAsiaTheme="minorEastAsia"/>
          <w:lang w:eastAsia="zh-CN" w:bidi="hi-IN"/>
        </w:rPr>
        <w:t xml:space="preserve"> </w:t>
      </w:r>
      <w:r w:rsidR="002A7DC2" w:rsidRPr="006721F9">
        <w:rPr>
          <w:rFonts w:eastAsiaTheme="minorEastAsia"/>
          <w:highlight w:val="yellow"/>
          <w:lang w:eastAsia="zh-CN" w:bidi="hi-IN"/>
        </w:rPr>
        <w:t xml:space="preserve">from one </w:t>
      </w:r>
      <w:r w:rsidR="00D81925" w:rsidRPr="006721F9">
        <w:rPr>
          <w:rFonts w:eastAsiaTheme="minorEastAsia"/>
          <w:highlight w:val="yellow"/>
          <w:lang w:eastAsia="zh-CN" w:bidi="hi-IN"/>
        </w:rPr>
        <w:t>company</w:t>
      </w:r>
      <w:r w:rsidR="00D81925" w:rsidRPr="006721F9">
        <w:rPr>
          <w:rFonts w:eastAsiaTheme="minorEastAsia"/>
          <w:lang w:eastAsia="zh-CN" w:bidi="hi-IN"/>
        </w:rPr>
        <w:t>,</w:t>
      </w:r>
      <w:r w:rsidRPr="006721F9">
        <w:rPr>
          <w:rFonts w:eastAsiaTheme="minorEastAsia"/>
          <w:lang w:eastAsia="zh-CN" w:bidi="hi-IN"/>
        </w:rPr>
        <w:t xml:space="preserve"> the average delta of SINR observed at CRS RE and data RE is ~2.5 dB to ~4.5 dB for one dominant interference cell CRS-RM and two interference cell CRS-RM respectively.</w:t>
      </w:r>
    </w:p>
    <w:p w:rsidR="002A7DC2" w:rsidRPr="006721F9" w:rsidRDefault="002A7DC2" w:rsidP="003D7EE1">
      <w:pPr>
        <w:widowControl w:val="0"/>
        <w:tabs>
          <w:tab w:val="num" w:pos="1440"/>
          <w:tab w:val="num" w:pos="1701"/>
          <w:tab w:val="num" w:pos="2160"/>
        </w:tabs>
        <w:snapToGrid w:val="0"/>
        <w:spacing w:before="60" w:after="60"/>
        <w:rPr>
          <w:rFonts w:eastAsiaTheme="minorEastAsia"/>
          <w:lang w:eastAsia="zh-CN" w:bidi="hi-IN"/>
        </w:rPr>
      </w:pPr>
      <w:r w:rsidRPr="006721F9">
        <w:rPr>
          <w:rFonts w:eastAsiaTheme="minorEastAsia"/>
          <w:lang w:eastAsia="zh-CN" w:bidi="hi-IN"/>
        </w:rPr>
        <w:t xml:space="preserve">QC/Huawei: One company observation, we need to check. </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 xml:space="preserve">LTE CQI/RI/PMI is computed based on CRS for TM 1-8 and certain configuration of TM9 (when the parameter </w:t>
      </w:r>
      <w:r w:rsidRPr="006721F9">
        <w:rPr>
          <w:rFonts w:eastAsiaTheme="minorEastAsia"/>
          <w:i/>
          <w:lang w:eastAsia="zh-CN" w:bidi="hi-IN"/>
        </w:rPr>
        <w:t>pmi-RI-Report</w:t>
      </w:r>
      <w:r w:rsidRPr="006721F9">
        <w:rPr>
          <w:rFonts w:eastAsiaTheme="minorEastAsia"/>
          <w:lang w:eastAsia="zh-CN" w:bidi="hi-IN"/>
        </w:rPr>
        <w:t xml:space="preserve"> is not configured by higher layers for TM9).</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bCs/>
        </w:rPr>
        <w:lastRenderedPageBreak/>
        <w:t xml:space="preserve">CRS is used for </w:t>
      </w:r>
      <w:r w:rsidRPr="006721F9">
        <w:rPr>
          <w:rFonts w:eastAsiaTheme="minorEastAsia"/>
          <w:lang w:eastAsia="zh-CN" w:bidi="hi-IN"/>
        </w:rPr>
        <w:t xml:space="preserve">LTE </w:t>
      </w:r>
      <w:r w:rsidRPr="006721F9">
        <w:rPr>
          <w:bCs/>
        </w:rPr>
        <w:t>PDSCH demodulation processing for TMs 1-6.</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rFonts w:eastAsiaTheme="minorEastAsia"/>
          <w:lang w:eastAsia="zh-CN" w:bidi="hi-IN"/>
        </w:rPr>
        <w:t>FFS on the proposal</w:t>
      </w:r>
    </w:p>
    <w:p w:rsidR="00C84F97" w:rsidRPr="006721F9" w:rsidRDefault="00C700EF" w:rsidP="00C84F97">
      <w:pPr>
        <w:rPr>
          <w:b/>
          <w:lang w:eastAsia="zh-CN"/>
        </w:rPr>
      </w:pPr>
      <w:r w:rsidRPr="006721F9">
        <w:rPr>
          <w:b/>
          <w:lang w:eastAsia="zh-CN"/>
        </w:rPr>
        <w:t>Discussion:</w:t>
      </w:r>
    </w:p>
    <w:p w:rsidR="00C700EF" w:rsidRPr="006721F9" w:rsidRDefault="00C700EF" w:rsidP="00C84F97">
      <w:pPr>
        <w:rPr>
          <w:lang w:eastAsia="zh-CN"/>
        </w:rPr>
      </w:pPr>
      <w:r w:rsidRPr="006721F9">
        <w:rPr>
          <w:lang w:eastAsia="zh-CN"/>
        </w:rPr>
        <w:t>QC: This NZP-CSI-RS proposed solution was to address the concern on LTE cell impact due to RM schemes, and can be supported byRel-15/16 UEs without any changes.</w:t>
      </w:r>
    </w:p>
    <w:p w:rsidR="00C700EF" w:rsidRPr="006721F9" w:rsidRDefault="00C700EF" w:rsidP="00C84F97">
      <w:pPr>
        <w:rPr>
          <w:lang w:eastAsia="zh-CN"/>
        </w:rPr>
      </w:pPr>
      <w:r w:rsidRPr="006721F9">
        <w:rPr>
          <w:lang w:eastAsia="zh-CN"/>
        </w:rPr>
        <w:t xml:space="preserve">China Telecom: According to WID, we target to evaluate the performance among CRS-IM and Rel-15/Rel-16 RM features. We </w:t>
      </w:r>
      <w:r w:rsidR="00D81925" w:rsidRPr="006721F9">
        <w:rPr>
          <w:lang w:eastAsia="zh-CN"/>
        </w:rPr>
        <w:t>suggest</w:t>
      </w:r>
      <w:r w:rsidRPr="006721F9">
        <w:rPr>
          <w:lang w:eastAsia="zh-CN"/>
        </w:rPr>
        <w:t xml:space="preserve"> to make some conclusion on this comparison impact. </w:t>
      </w:r>
    </w:p>
    <w:p w:rsidR="00C700EF" w:rsidRPr="006721F9" w:rsidRDefault="00C700EF" w:rsidP="00C84F97">
      <w:pPr>
        <w:rPr>
          <w:lang w:eastAsia="zh-CN"/>
        </w:rPr>
      </w:pPr>
      <w:r w:rsidRPr="006721F9">
        <w:rPr>
          <w:lang w:eastAsia="zh-CN"/>
        </w:rPr>
        <w:t xml:space="preserve">For the new proposed solution from QC, this is first time we </w:t>
      </w:r>
      <w:r w:rsidR="00D81925" w:rsidRPr="006721F9">
        <w:rPr>
          <w:lang w:eastAsia="zh-CN"/>
        </w:rPr>
        <w:t>discuss</w:t>
      </w:r>
      <w:r w:rsidRPr="006721F9">
        <w:rPr>
          <w:lang w:eastAsia="zh-CN"/>
        </w:rPr>
        <w:t xml:space="preserve"> and need more time check the potential impact and the </w:t>
      </w:r>
      <w:r w:rsidR="00D81925" w:rsidRPr="006721F9">
        <w:rPr>
          <w:lang w:eastAsia="zh-CN"/>
        </w:rPr>
        <w:t>feasibility</w:t>
      </w:r>
      <w:r w:rsidRPr="006721F9">
        <w:rPr>
          <w:lang w:eastAsia="zh-CN"/>
        </w:rPr>
        <w:t>.</w:t>
      </w:r>
    </w:p>
    <w:p w:rsidR="00C700EF" w:rsidRPr="006721F9" w:rsidRDefault="00C700EF" w:rsidP="00C84F97">
      <w:pPr>
        <w:rPr>
          <w:lang w:eastAsia="zh-CN"/>
        </w:rPr>
      </w:pPr>
      <w:r w:rsidRPr="006721F9">
        <w:rPr>
          <w:lang w:eastAsia="zh-CN"/>
        </w:rPr>
        <w:t>QC: We hope companies can consider this new proposal which can be included into RAN.</w:t>
      </w:r>
    </w:p>
    <w:p w:rsidR="00424480" w:rsidRPr="006721F9" w:rsidRDefault="00C700EF" w:rsidP="00C84F97">
      <w:pPr>
        <w:rPr>
          <w:lang w:eastAsia="zh-CN"/>
        </w:rPr>
      </w:pPr>
      <w:r w:rsidRPr="006721F9">
        <w:rPr>
          <w:lang w:eastAsia="zh-CN"/>
        </w:rPr>
        <w:t>Huawei: For this new proposal, the overhead issue still cann’t be avoided</w:t>
      </w:r>
      <w:r w:rsidR="00424480" w:rsidRPr="006721F9">
        <w:rPr>
          <w:lang w:eastAsia="zh-CN"/>
        </w:rPr>
        <w:t xml:space="preserve">. More analysis still required and the impact on NW </w:t>
      </w:r>
      <w:r w:rsidR="00D81925" w:rsidRPr="006721F9">
        <w:rPr>
          <w:lang w:eastAsia="zh-CN"/>
        </w:rPr>
        <w:t>scheduling</w:t>
      </w:r>
      <w:r w:rsidR="00424480" w:rsidRPr="006721F9">
        <w:rPr>
          <w:lang w:eastAsia="zh-CN"/>
        </w:rPr>
        <w:t>.</w:t>
      </w:r>
    </w:p>
    <w:p w:rsidR="00424480" w:rsidRPr="006721F9" w:rsidRDefault="00424480" w:rsidP="00C84F97">
      <w:pPr>
        <w:rPr>
          <w:lang w:eastAsia="zh-CN"/>
        </w:rPr>
      </w:pPr>
      <w:r w:rsidRPr="006721F9">
        <w:rPr>
          <w:lang w:eastAsia="zh-CN"/>
        </w:rPr>
        <w:t xml:space="preserve">QC: This is similar as RM, no need to be always on for NZP CSI-RS transmission. Just replacing the existing RM technologies with NZP CSI-RS resources. </w:t>
      </w:r>
    </w:p>
    <w:p w:rsidR="00C700EF" w:rsidRPr="006721F9" w:rsidRDefault="00424480" w:rsidP="00C84F97">
      <w:pPr>
        <w:rPr>
          <w:lang w:eastAsia="zh-CN"/>
        </w:rPr>
      </w:pPr>
      <w:r w:rsidRPr="006721F9">
        <w:rPr>
          <w:lang w:eastAsia="zh-CN"/>
        </w:rPr>
        <w:t xml:space="preserve">AT&amp;T: Is this a NW implementation </w:t>
      </w:r>
      <w:r w:rsidR="00D81925" w:rsidRPr="006721F9">
        <w:rPr>
          <w:lang w:eastAsia="zh-CN"/>
        </w:rPr>
        <w:t>solution?</w:t>
      </w:r>
      <w:r w:rsidRPr="006721F9">
        <w:rPr>
          <w:lang w:eastAsia="zh-CN"/>
        </w:rPr>
        <w:t xml:space="preserve"> </w:t>
      </w:r>
    </w:p>
    <w:p w:rsidR="00424480" w:rsidRPr="006721F9" w:rsidRDefault="00424480" w:rsidP="00C84F97">
      <w:pPr>
        <w:rPr>
          <w:lang w:eastAsia="zh-CN"/>
        </w:rPr>
      </w:pPr>
      <w:r w:rsidRPr="006721F9">
        <w:rPr>
          <w:lang w:eastAsia="zh-CN"/>
        </w:rPr>
        <w:t xml:space="preserve">Apple: We are open to further discuss the new proposal. Which </w:t>
      </w:r>
      <w:r w:rsidR="00D81925" w:rsidRPr="006721F9">
        <w:rPr>
          <w:lang w:eastAsia="zh-CN"/>
        </w:rPr>
        <w:t>may be</w:t>
      </w:r>
      <w:r w:rsidRPr="006721F9">
        <w:rPr>
          <w:lang w:eastAsia="zh-CN"/>
        </w:rPr>
        <w:t xml:space="preserve"> no specification impact.</w:t>
      </w:r>
    </w:p>
    <w:p w:rsidR="00424480" w:rsidRPr="006721F9" w:rsidRDefault="00424480" w:rsidP="00C84F97">
      <w:pPr>
        <w:rPr>
          <w:lang w:eastAsia="zh-CN"/>
        </w:rPr>
      </w:pPr>
      <w:r w:rsidRPr="006721F9">
        <w:rPr>
          <w:lang w:eastAsia="zh-CN"/>
        </w:rPr>
        <w:t xml:space="preserve">Intel: We need more time to check the new proposal. </w:t>
      </w:r>
      <w:r w:rsidR="00680E4B" w:rsidRPr="006721F9">
        <w:rPr>
          <w:lang w:eastAsia="zh-CN"/>
        </w:rPr>
        <w:t xml:space="preserve">This impact NW scheduling, which also need to be considered. </w:t>
      </w:r>
    </w:p>
    <w:p w:rsidR="00424480" w:rsidRPr="006721F9" w:rsidRDefault="00424480" w:rsidP="00C84F97">
      <w:pPr>
        <w:rPr>
          <w:lang w:eastAsia="zh-CN"/>
        </w:rPr>
      </w:pPr>
      <w:r w:rsidRPr="006721F9">
        <w:rPr>
          <w:lang w:eastAsia="zh-CN"/>
        </w:rPr>
        <w:t>Huawei:</w:t>
      </w:r>
      <w:r w:rsidR="00680E4B" w:rsidRPr="006721F9">
        <w:rPr>
          <w:lang w:eastAsia="zh-CN"/>
        </w:rPr>
        <w:t xml:space="preserve"> This new proposal still unclear for us. The will impact NW implementation and scheduling. </w:t>
      </w:r>
    </w:p>
    <w:p w:rsidR="00424480" w:rsidRPr="006721F9" w:rsidRDefault="00424480" w:rsidP="00C84F97">
      <w:pPr>
        <w:rPr>
          <w:lang w:eastAsia="zh-CN"/>
        </w:rPr>
      </w:pPr>
      <w:r w:rsidRPr="006721F9">
        <w:rPr>
          <w:lang w:eastAsia="zh-CN"/>
        </w:rPr>
        <w:t xml:space="preserve">Nokia: </w:t>
      </w:r>
      <w:r w:rsidR="00680E4B" w:rsidRPr="006721F9">
        <w:rPr>
          <w:lang w:eastAsia="zh-CN"/>
        </w:rPr>
        <w:t xml:space="preserve">For this new proposal, Rel-15 UE has constraints on supporting NZP CSI-RS resources; this will limit the scheduling and need to further check. </w:t>
      </w:r>
    </w:p>
    <w:p w:rsidR="00680E4B" w:rsidRPr="006721F9" w:rsidRDefault="00680E4B" w:rsidP="00C84F97">
      <w:pPr>
        <w:rPr>
          <w:lang w:eastAsia="zh-CN"/>
        </w:rPr>
      </w:pPr>
      <w:r w:rsidRPr="006721F9">
        <w:rPr>
          <w:highlight w:val="yellow"/>
          <w:lang w:eastAsia="zh-CN"/>
        </w:rPr>
        <w:t>Further discuss the new proposal from QC</w:t>
      </w:r>
      <w:r w:rsidRPr="006721F9">
        <w:rPr>
          <w:lang w:eastAsia="zh-CN"/>
        </w:rPr>
        <w:t xml:space="preserve"> </w:t>
      </w:r>
    </w:p>
    <w:p w:rsidR="00680E4B" w:rsidRPr="006721F9" w:rsidRDefault="00680E4B" w:rsidP="00C84F97">
      <w:pPr>
        <w:rPr>
          <w:highlight w:val="green"/>
          <w:lang w:eastAsia="zh-CN"/>
        </w:rPr>
      </w:pPr>
      <w:r w:rsidRPr="006721F9">
        <w:rPr>
          <w:highlight w:val="green"/>
          <w:lang w:eastAsia="zh-CN"/>
        </w:rPr>
        <w:t xml:space="preserve">RAN4 </w:t>
      </w:r>
      <w:r w:rsidR="008C051F" w:rsidRPr="006721F9">
        <w:rPr>
          <w:highlight w:val="green"/>
          <w:lang w:eastAsia="zh-CN"/>
        </w:rPr>
        <w:t xml:space="preserve">initial </w:t>
      </w:r>
      <w:r w:rsidRPr="006721F9">
        <w:rPr>
          <w:highlight w:val="green"/>
          <w:lang w:eastAsia="zh-CN"/>
        </w:rPr>
        <w:t>observations for LTE cell impact with Rel-15/16 RM:</w:t>
      </w:r>
    </w:p>
    <w:p w:rsidR="00282A10" w:rsidRPr="006721F9" w:rsidRDefault="00282A10" w:rsidP="005A0124">
      <w:pPr>
        <w:widowControl w:val="0"/>
        <w:numPr>
          <w:ilvl w:val="0"/>
          <w:numId w:val="10"/>
        </w:numPr>
        <w:tabs>
          <w:tab w:val="num" w:pos="2160"/>
        </w:tabs>
        <w:snapToGrid w:val="0"/>
        <w:spacing w:before="60" w:after="60"/>
        <w:rPr>
          <w:rFonts w:eastAsia="等线"/>
          <w:highlight w:val="green"/>
          <w:lang w:eastAsia="zh-CN" w:bidi="hi-IN"/>
        </w:rPr>
      </w:pPr>
      <w:r w:rsidRPr="006721F9">
        <w:rPr>
          <w:rFonts w:eastAsia="等线"/>
          <w:highlight w:val="green"/>
          <w:lang w:eastAsia="zh-CN" w:bidi="hi-IN"/>
        </w:rPr>
        <w:t>Due to RM applied in interference cells, the CRS REs and data REs under LTE cells will observe different interference level with SINR offset.</w:t>
      </w:r>
    </w:p>
    <w:p w:rsidR="00282A10" w:rsidRPr="006721F9" w:rsidRDefault="00282A10"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highlight w:val="yellow"/>
          <w:lang w:eastAsia="zh-CN" w:bidi="hi-IN"/>
        </w:rPr>
      </w:pPr>
      <w:r w:rsidRPr="006721F9">
        <w:rPr>
          <w:rFonts w:eastAsiaTheme="minorEastAsia"/>
          <w:highlight w:val="yellow"/>
          <w:lang w:eastAsia="zh-CN" w:bidi="hi-IN"/>
        </w:rPr>
        <w:t>From one company result and analysis</w:t>
      </w:r>
      <w:r w:rsidR="008C051F" w:rsidRPr="006721F9">
        <w:rPr>
          <w:rFonts w:eastAsiaTheme="minorEastAsia"/>
          <w:highlight w:val="yellow"/>
          <w:lang w:eastAsia="zh-CN" w:bidi="hi-IN"/>
        </w:rPr>
        <w:t xml:space="preserve"> (can be further clarified in this meeting)</w:t>
      </w:r>
      <w:r w:rsidRPr="006721F9">
        <w:rPr>
          <w:rFonts w:eastAsiaTheme="minorEastAsia"/>
          <w:highlight w:val="yellow"/>
          <w:lang w:eastAsia="zh-CN" w:bidi="hi-IN"/>
        </w:rPr>
        <w:t>:</w:t>
      </w:r>
    </w:p>
    <w:p w:rsidR="00680E4B" w:rsidRPr="006721F9" w:rsidRDefault="00282A10" w:rsidP="005A0124">
      <w:pPr>
        <w:widowControl w:val="0"/>
        <w:numPr>
          <w:ilvl w:val="2"/>
          <w:numId w:val="10"/>
        </w:numPr>
        <w:tabs>
          <w:tab w:val="num" w:pos="1440"/>
          <w:tab w:val="num" w:pos="1701"/>
          <w:tab w:val="num" w:pos="2160"/>
        </w:tabs>
        <w:snapToGrid w:val="0"/>
        <w:spacing w:before="60" w:after="60"/>
        <w:rPr>
          <w:rFonts w:eastAsiaTheme="minorEastAsia"/>
          <w:highlight w:val="yellow"/>
          <w:lang w:eastAsia="zh-CN" w:bidi="hi-IN"/>
        </w:rPr>
      </w:pPr>
      <w:r w:rsidRPr="006721F9">
        <w:rPr>
          <w:rFonts w:eastAsiaTheme="minorEastAsia"/>
          <w:highlight w:val="yellow"/>
          <w:lang w:eastAsia="zh-CN" w:bidi="hi-IN"/>
        </w:rPr>
        <w:t>Based on the INR levels used for RAN4 link-level simulation, for UE at 5% geometry, the delta of SINR observed at CRS RE and data RE is 5.86 dB and 11.75 dB for one dominant interference cell CRS-RM and two interference cell CRS-RM respectively.</w:t>
      </w:r>
    </w:p>
    <w:p w:rsidR="00282A10" w:rsidRPr="006721F9" w:rsidRDefault="00282A10" w:rsidP="005A0124">
      <w:pPr>
        <w:widowControl w:val="0"/>
        <w:numPr>
          <w:ilvl w:val="2"/>
          <w:numId w:val="10"/>
        </w:numPr>
        <w:tabs>
          <w:tab w:val="num" w:pos="1440"/>
          <w:tab w:val="num" w:pos="1701"/>
          <w:tab w:val="num" w:pos="2160"/>
        </w:tabs>
        <w:snapToGrid w:val="0"/>
        <w:spacing w:before="60" w:after="60"/>
        <w:rPr>
          <w:rFonts w:eastAsiaTheme="minorEastAsia"/>
          <w:highlight w:val="yellow"/>
          <w:lang w:eastAsia="zh-CN" w:bidi="hi-IN"/>
        </w:rPr>
      </w:pPr>
      <w:r w:rsidRPr="006721F9">
        <w:rPr>
          <w:rFonts w:eastAsiaTheme="minorEastAsia"/>
          <w:highlight w:val="yellow"/>
          <w:lang w:eastAsia="zh-CN" w:bidi="hi-IN"/>
        </w:rPr>
        <w:t>Based on the system level simulation for ISD of 1000m from one company</w:t>
      </w:r>
      <w:r w:rsidR="008C051F" w:rsidRPr="006721F9">
        <w:rPr>
          <w:rFonts w:eastAsiaTheme="minorEastAsia"/>
          <w:highlight w:val="yellow"/>
          <w:lang w:eastAsia="zh-CN" w:bidi="hi-IN"/>
        </w:rPr>
        <w:t xml:space="preserve"> in R4-2115629</w:t>
      </w:r>
      <w:r w:rsidRPr="006721F9">
        <w:rPr>
          <w:rFonts w:eastAsiaTheme="minorEastAsia"/>
          <w:highlight w:val="yellow"/>
          <w:lang w:eastAsia="zh-CN" w:bidi="hi-IN"/>
        </w:rPr>
        <w:t xml:space="preserve"> , the average delta of SINR observed at CRS RE and data RE is ~2.5 dB to ~4.5 dB for one dominant interference cell CRS-RM and two interference cell CRS-RM respectively.</w:t>
      </w:r>
    </w:p>
    <w:p w:rsidR="00282A10" w:rsidRPr="006721F9" w:rsidRDefault="008C051F" w:rsidP="005A0124">
      <w:pPr>
        <w:widowControl w:val="0"/>
        <w:numPr>
          <w:ilvl w:val="0"/>
          <w:numId w:val="10"/>
        </w:numPr>
        <w:tabs>
          <w:tab w:val="num" w:pos="2160"/>
        </w:tabs>
        <w:snapToGrid w:val="0"/>
        <w:spacing w:before="60" w:after="60"/>
        <w:rPr>
          <w:rFonts w:eastAsiaTheme="minorEastAsia"/>
          <w:highlight w:val="green"/>
          <w:lang w:eastAsia="zh-CN" w:bidi="hi-IN"/>
        </w:rPr>
      </w:pPr>
      <w:r w:rsidRPr="006721F9">
        <w:rPr>
          <w:rFonts w:eastAsia="等线"/>
          <w:highlight w:val="green"/>
          <w:lang w:eastAsia="zh-CN" w:bidi="hi-IN"/>
        </w:rPr>
        <w:t>The interference mismatch among CRS REs and data REs may bring impact on LTE cells considering the following aspects:</w:t>
      </w:r>
    </w:p>
    <w:p w:rsidR="008C051F" w:rsidRPr="006721F9" w:rsidRDefault="008C051F"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highlight w:val="green"/>
          <w:lang w:eastAsia="zh-CN" w:bidi="hi-IN"/>
        </w:rPr>
      </w:pPr>
      <w:r w:rsidRPr="006721F9">
        <w:rPr>
          <w:rFonts w:eastAsiaTheme="minorEastAsia"/>
          <w:highlight w:val="green"/>
          <w:lang w:eastAsia="zh-CN" w:bidi="hi-IN"/>
        </w:rPr>
        <w:t xml:space="preserve">LTE CQI/RI/PMI is computed based on CRS for TM 1-8 and certain configuration of TM9 (when the parameter </w:t>
      </w:r>
      <w:r w:rsidRPr="006721F9">
        <w:rPr>
          <w:rFonts w:eastAsiaTheme="minorEastAsia"/>
          <w:i/>
          <w:highlight w:val="green"/>
          <w:lang w:eastAsia="zh-CN" w:bidi="hi-IN"/>
        </w:rPr>
        <w:t>pmi-RI-Report</w:t>
      </w:r>
      <w:r w:rsidRPr="006721F9">
        <w:rPr>
          <w:rFonts w:eastAsiaTheme="minorEastAsia"/>
          <w:highlight w:val="green"/>
          <w:lang w:eastAsia="zh-CN" w:bidi="hi-IN"/>
        </w:rPr>
        <w:t xml:space="preserve"> is not configured by higher layers for TM9).</w:t>
      </w:r>
    </w:p>
    <w:p w:rsidR="008C051F" w:rsidRPr="006721F9" w:rsidRDefault="008C051F"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highlight w:val="green"/>
          <w:lang w:eastAsia="zh-CN" w:bidi="hi-IN"/>
        </w:rPr>
      </w:pPr>
      <w:r w:rsidRPr="006721F9">
        <w:rPr>
          <w:bCs/>
          <w:highlight w:val="green"/>
        </w:rPr>
        <w:t xml:space="preserve">CRS is used for </w:t>
      </w:r>
      <w:r w:rsidRPr="006721F9">
        <w:rPr>
          <w:rFonts w:eastAsiaTheme="minorEastAsia"/>
          <w:highlight w:val="green"/>
          <w:lang w:eastAsia="zh-CN" w:bidi="hi-IN"/>
        </w:rPr>
        <w:t xml:space="preserve">LTE </w:t>
      </w:r>
      <w:r w:rsidRPr="006721F9">
        <w:rPr>
          <w:bCs/>
          <w:highlight w:val="green"/>
        </w:rPr>
        <w:t>PDSCH demodulation processing for TMs 1-6.</w:t>
      </w:r>
    </w:p>
    <w:p w:rsidR="008C051F" w:rsidRPr="006721F9" w:rsidRDefault="008C051F"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highlight w:val="green"/>
          <w:lang w:eastAsia="zh-CN" w:bidi="hi-IN"/>
        </w:rPr>
      </w:pPr>
      <w:r w:rsidRPr="006721F9">
        <w:rPr>
          <w:rFonts w:eastAsiaTheme="minorEastAsia"/>
          <w:highlight w:val="green"/>
          <w:lang w:eastAsia="zh-CN" w:bidi="hi-I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8C051F" w:rsidRPr="006721F9" w:rsidRDefault="008C051F" w:rsidP="008C051F">
      <w:pPr>
        <w:widowControl w:val="0"/>
        <w:snapToGrid w:val="0"/>
        <w:spacing w:before="60" w:after="60"/>
        <w:rPr>
          <w:rFonts w:eastAsiaTheme="minorEastAsia"/>
          <w:lang w:eastAsia="zh-CN" w:bidi="hi-IN"/>
        </w:rPr>
      </w:pPr>
    </w:p>
    <w:p w:rsidR="00680E4B" w:rsidRPr="006721F9" w:rsidRDefault="00680E4B" w:rsidP="00C84F97">
      <w:pPr>
        <w:rPr>
          <w:lang w:eastAsia="zh-CN"/>
        </w:rPr>
      </w:pPr>
    </w:p>
    <w:p w:rsidR="00C84F97" w:rsidRPr="006721F9" w:rsidRDefault="00C84F97" w:rsidP="00C84F97">
      <w:pPr>
        <w:rPr>
          <w:b/>
          <w:u w:val="single"/>
        </w:rPr>
      </w:pPr>
      <w:r w:rsidRPr="006721F9">
        <w:rPr>
          <w:b/>
          <w:u w:val="single"/>
        </w:rPr>
        <w:t>Issue 2-4-</w:t>
      </w:r>
      <w:r w:rsidRPr="006721F9">
        <w:rPr>
          <w:b/>
          <w:u w:val="single"/>
          <w:lang w:eastAsia="zh-CN"/>
        </w:rPr>
        <w:t>2</w:t>
      </w:r>
      <w:r w:rsidRPr="006721F9">
        <w:rPr>
          <w:b/>
          <w:u w:val="single"/>
        </w:rPr>
        <w:t xml:space="preserve">: </w:t>
      </w:r>
      <w:r w:rsidRPr="006721F9">
        <w:rPr>
          <w:b/>
          <w:u w:val="single"/>
          <w:lang w:eastAsia="zh-CN"/>
        </w:rPr>
        <w:t>UE processing time impact of CRS-IM</w:t>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szCs w:val="20"/>
        </w:rPr>
        <w:t>Initial summary for round 1</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Option 1: UE PDSCH processing timeline should not be impacted by CRS-IM (CTC, Intel, E///, CMCC)</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rFonts w:eastAsiaTheme="minorEastAsia"/>
          <w:lang w:eastAsia="zh-CN" w:bidi="hi-IN"/>
        </w:rPr>
        <w:t>Intel: Using of CRS</w:t>
      </w:r>
      <w:r w:rsidRPr="006721F9">
        <w:rPr>
          <w:lang w:eastAsia="zh-CN"/>
        </w:rPr>
        <w:t>-IM receiver does not have impact on PDSCH processing time.</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lang w:eastAsia="zh-CN"/>
        </w:rPr>
      </w:pPr>
      <w:r w:rsidRPr="006721F9">
        <w:rPr>
          <w:lang w:eastAsia="zh-CN"/>
        </w:rPr>
        <w:t>PDSCH processing time requirements were defined under assumption of 4-layer processing with 256QAM and 3300 active subcarriers (~ 50 MHz with 15 kHz).</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lang w:eastAsia="zh-CN"/>
        </w:rPr>
      </w:pPr>
      <w:r w:rsidRPr="006721F9">
        <w:rPr>
          <w:lang w:eastAsia="zh-CN"/>
        </w:rPr>
        <w:t xml:space="preserve">Typical scenarios for CRS-IM </w:t>
      </w:r>
      <w:r w:rsidRPr="006721F9">
        <w:rPr>
          <w:rFonts w:eastAsiaTheme="minorEastAsia"/>
          <w:lang w:eastAsia="zh-CN" w:bidi="hi-IN"/>
        </w:rPr>
        <w:t>receiver</w:t>
      </w:r>
      <w:r w:rsidRPr="006721F9">
        <w:rPr>
          <w:lang w:eastAsia="zh-CN"/>
        </w:rPr>
        <w:t xml:space="preserve"> are Rank 1 with QPSK or 16QAM modulation.</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CMCC: For 15kHz FDD, available spectrum is relatively small</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Option 2: UE PDSCH processing timeline is not impacted by LLR weighting, and (may) be impacted by CRS-IC (QC, [MTK], HW, Apple)</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rFonts w:eastAsiaTheme="minorEastAsia"/>
          <w:lang w:eastAsia="zh-CN" w:bidi="hi-IN"/>
        </w:rPr>
      </w:pPr>
      <w:r w:rsidRPr="006721F9">
        <w:rPr>
          <w:rFonts w:eastAsiaTheme="minorEastAsia"/>
          <w:lang w:eastAsia="zh-CN" w:bidi="hi-IN"/>
        </w:rPr>
        <w:t xml:space="preserve">QC: </w:t>
      </w:r>
      <w:r w:rsidRPr="006721F9">
        <w:rPr>
          <w:lang w:eastAsia="zh-CN"/>
        </w:rPr>
        <w:t>UE processing time could increase up to 1ms for CRS-IC scheme, if we keep the UE power and processing cycles the same since UE will have to run CRS channel estimation on top of NR DMRS channel estimation.</w:t>
      </w:r>
    </w:p>
    <w:p w:rsidR="003D7EE1" w:rsidRPr="006721F9" w:rsidRDefault="003D7EE1" w:rsidP="008C051F">
      <w:pPr>
        <w:widowControl w:val="0"/>
        <w:tabs>
          <w:tab w:val="num" w:pos="709"/>
          <w:tab w:val="num" w:pos="1440"/>
          <w:tab w:val="num" w:pos="1701"/>
          <w:tab w:val="num" w:pos="2160"/>
        </w:tabs>
        <w:snapToGrid w:val="0"/>
        <w:spacing w:before="60" w:after="60"/>
        <w:rPr>
          <w:b/>
          <w:lang w:eastAsia="zh-CN"/>
        </w:rPr>
      </w:pPr>
      <w:r w:rsidRPr="006721F9">
        <w:rPr>
          <w:b/>
          <w:lang w:eastAsia="zh-CN"/>
        </w:rPr>
        <w:t>Discussion:</w:t>
      </w:r>
    </w:p>
    <w:p w:rsidR="006C57D9" w:rsidRPr="003843A2" w:rsidRDefault="008C051F" w:rsidP="008C051F">
      <w:pPr>
        <w:widowControl w:val="0"/>
        <w:tabs>
          <w:tab w:val="num" w:pos="709"/>
          <w:tab w:val="num" w:pos="1440"/>
          <w:tab w:val="num" w:pos="1701"/>
          <w:tab w:val="num" w:pos="2160"/>
        </w:tabs>
        <w:snapToGrid w:val="0"/>
        <w:spacing w:before="60" w:after="60"/>
        <w:rPr>
          <w:rFonts w:hint="eastAsia"/>
          <w:strike/>
          <w:lang w:eastAsia="zh-CN"/>
        </w:rPr>
      </w:pPr>
      <w:r w:rsidRPr="006721F9">
        <w:rPr>
          <w:highlight w:val="green"/>
          <w:lang w:eastAsia="zh-CN"/>
        </w:rPr>
        <w:t>Agreement: UE PDSCH processing timeline is not impacted by LLR weighting</w:t>
      </w:r>
      <w:r w:rsidR="006C57D9" w:rsidRPr="006721F9">
        <w:rPr>
          <w:highlight w:val="green"/>
          <w:lang w:eastAsia="zh-CN"/>
        </w:rPr>
        <w:t>.</w:t>
      </w:r>
      <w:r w:rsidR="006C57D9" w:rsidRPr="006721F9">
        <w:rPr>
          <w:lang w:eastAsia="zh-CN"/>
        </w:rPr>
        <w:t xml:space="preserve"> </w:t>
      </w:r>
    </w:p>
    <w:p w:rsidR="00C84F97" w:rsidRPr="003843A2" w:rsidRDefault="006C57D9" w:rsidP="003843A2">
      <w:pPr>
        <w:widowControl w:val="0"/>
        <w:tabs>
          <w:tab w:val="num" w:pos="709"/>
          <w:tab w:val="num" w:pos="1440"/>
          <w:tab w:val="num" w:pos="1701"/>
          <w:tab w:val="num" w:pos="2160"/>
        </w:tabs>
        <w:snapToGrid w:val="0"/>
        <w:spacing w:before="60" w:after="60"/>
        <w:rPr>
          <w:rFonts w:eastAsia="等线" w:hint="eastAsia"/>
          <w:lang w:eastAsia="zh-CN" w:bidi="hi-IN"/>
        </w:rPr>
      </w:pPr>
      <w:r w:rsidRPr="006721F9">
        <w:rPr>
          <w:lang w:eastAsia="zh-CN"/>
        </w:rPr>
        <w:t xml:space="preserve">Apple: It’s FFS for the impact on UE implementation </w:t>
      </w:r>
      <w:r w:rsidR="003D7EE1" w:rsidRPr="006721F9">
        <w:rPr>
          <w:lang w:eastAsia="zh-CN"/>
        </w:rPr>
        <w:t>complexity</w:t>
      </w:r>
      <w:r w:rsidRPr="006721F9">
        <w:rPr>
          <w:lang w:eastAsia="zh-CN"/>
        </w:rPr>
        <w:t xml:space="preserve"> with and without NW assistant signalling.</w:t>
      </w:r>
    </w:p>
    <w:p w:rsidR="00C84F97" w:rsidRPr="006721F9" w:rsidRDefault="00C84F97" w:rsidP="00C84F97">
      <w:pPr>
        <w:rPr>
          <w:b/>
          <w:u w:val="single"/>
        </w:rPr>
      </w:pPr>
      <w:r w:rsidRPr="006721F9">
        <w:rPr>
          <w:b/>
          <w:u w:val="single"/>
        </w:rPr>
        <w:t>Issue 2-1-</w:t>
      </w:r>
      <w:r w:rsidRPr="006721F9">
        <w:rPr>
          <w:b/>
          <w:u w:val="single"/>
          <w:lang w:eastAsia="zh-CN"/>
        </w:rPr>
        <w:t>4</w:t>
      </w:r>
      <w:r w:rsidRPr="006721F9">
        <w:rPr>
          <w:b/>
          <w:u w:val="single"/>
        </w:rPr>
        <w:t>: Performance measurement for scenario 2</w:t>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i/>
          <w:szCs w:val="20"/>
        </w:rPr>
        <w:t>Agreement in RAN4 #99e (R4-2108662)</w:t>
      </w:r>
      <w:r w:rsidRPr="006721F9">
        <w:rPr>
          <w:szCs w:val="20"/>
        </w:rPr>
        <w:t>:</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i/>
          <w:lang w:eastAsia="zh-CN"/>
        </w:rPr>
      </w:pPr>
      <w:r w:rsidRPr="006721F9">
        <w:rPr>
          <w:i/>
          <w:lang w:eastAsia="zh-CN"/>
        </w:rPr>
        <w:t>Target PDSCH performance measurement point</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i/>
          <w:lang w:eastAsia="zh-CN"/>
        </w:rPr>
      </w:pPr>
      <w:r w:rsidRPr="006721F9">
        <w:rPr>
          <w:i/>
          <w:lang w:eastAsia="zh-CN"/>
        </w:rPr>
        <w:t xml:space="preserve">Companies to provide simulation curves as well as the CRS-IM gain in terms of both SNR improvement and relative throughput improvement. </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i/>
          <w:lang w:eastAsia="zh-CN"/>
        </w:rPr>
      </w:pPr>
      <w:r w:rsidRPr="006721F9">
        <w:rPr>
          <w:i/>
          <w:lang w:eastAsia="zh-CN"/>
        </w:rPr>
        <w:t>Use SNR in the simulation.</w:t>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szCs w:val="20"/>
        </w:rPr>
        <w:t>TBS difference for with and without RM in scenario 2</w:t>
      </w:r>
    </w:p>
    <w:p w:rsidR="00C84F97" w:rsidRPr="006721F9" w:rsidRDefault="007B20DE"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m:oMath>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m:t>
            </m:r>
          </m:sup>
        </m:sSubSup>
      </m:oMath>
      <w:r w:rsidR="00C84F97" w:rsidRPr="006721F9">
        <w:rPr>
          <w:lang w:eastAsia="zh-CN"/>
        </w:rPr>
        <w:t xml:space="preserve"> for TBS calculation per PRB</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 xml:space="preserve">With no RM (for the reference and IM schemes): </w:t>
      </w:r>
      <w:r w:rsidRPr="006721F9">
        <w:rPr>
          <w:b/>
          <w:lang w:eastAsia="zh-CN"/>
        </w:rPr>
        <w:t>12</w:t>
      </w:r>
      <w:r w:rsidRPr="006721F9">
        <w:rPr>
          <w:lang w:eastAsia="zh-CN"/>
        </w:rPr>
        <w:t xml:space="preserve"> (symbol) x 12 (subcarrier)  - 12 (DMRS) = 132 </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 xml:space="preserve">With RM and without alternative DMRS (for the RM schemes): </w:t>
      </w:r>
      <w:r w:rsidRPr="006721F9">
        <w:rPr>
          <w:b/>
          <w:lang w:eastAsia="zh-CN"/>
        </w:rPr>
        <w:t>9</w:t>
      </w:r>
      <w:r w:rsidRPr="006721F9">
        <w:rPr>
          <w:lang w:eastAsia="zh-CN"/>
        </w:rPr>
        <w:t xml:space="preserve"> (symbol) x 12 (subcarrier) - 12 (DMRS) - </w:t>
      </w:r>
      <w:r w:rsidRPr="006721F9">
        <w:rPr>
          <w:b/>
          <w:lang w:eastAsia="zh-CN"/>
        </w:rPr>
        <w:t>18</w:t>
      </w:r>
      <w:r w:rsidRPr="006721F9">
        <w:rPr>
          <w:lang w:eastAsia="zh-CN"/>
        </w:rPr>
        <w:t xml:space="preserve"> (Overhead) = 78 </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 xml:space="preserve">With RM and with alternative DMRS (for the RM schemes): </w:t>
      </w:r>
      <w:r w:rsidRPr="006721F9">
        <w:rPr>
          <w:b/>
          <w:lang w:eastAsia="zh-CN"/>
        </w:rPr>
        <w:t>12</w:t>
      </w:r>
      <w:r w:rsidRPr="006721F9">
        <w:rPr>
          <w:lang w:eastAsia="zh-CN"/>
        </w:rPr>
        <w:t xml:space="preserve"> (symbol) x 12 (subcarrier) - 12 (DMRS) - </w:t>
      </w:r>
      <w:r w:rsidRPr="006721F9">
        <w:rPr>
          <w:b/>
          <w:lang w:eastAsia="zh-CN"/>
        </w:rPr>
        <w:t>18</w:t>
      </w:r>
      <w:r w:rsidRPr="006721F9">
        <w:rPr>
          <w:lang w:eastAsia="zh-CN"/>
        </w:rPr>
        <w:t xml:space="preserve"> (Overhead) = 114</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lang w:eastAsia="zh-CN"/>
        </w:rPr>
      </w:pPr>
      <w:r w:rsidRPr="006721F9">
        <w:rPr>
          <w:rFonts w:eastAsiaTheme="minorEastAsia"/>
          <w:highlight w:val="yellow"/>
          <w:lang w:eastAsia="zh-CN"/>
        </w:rPr>
        <w:t>Note:</w:t>
      </w:r>
      <w:r w:rsidRPr="006721F9">
        <w:rPr>
          <w:rFonts w:eastAsiaTheme="minorEastAsia"/>
          <w:lang w:eastAsia="zh-CN"/>
        </w:rPr>
        <w:t xml:space="preserve"> the agreement from RAN4 #99e is to use L = 11 for with alternative DMRS, but in fact L = 12 can be used for scenario 2 with alternative DMRS</w:t>
      </w:r>
      <w:r w:rsidRPr="006721F9">
        <w:rPr>
          <w:rFonts w:eastAsiaTheme="minorEastAsia"/>
          <w:highlight w:val="yellow"/>
          <w:lang w:eastAsia="zh-CN"/>
        </w:rPr>
        <w:t>? (</w:t>
      </w:r>
      <w:r w:rsidRPr="006721F9">
        <w:rPr>
          <w:rFonts w:eastAsiaTheme="minorEastAsia"/>
          <w:b/>
          <w:i/>
          <w:highlight w:val="yellow"/>
          <w:lang w:eastAsia="zh-CN"/>
        </w:rPr>
        <w:t>=&gt; to be confirmed</w:t>
      </w:r>
      <w:r w:rsidRPr="006721F9">
        <w:rPr>
          <w:rFonts w:eastAsiaTheme="minorEastAsia"/>
          <w:highlight w:val="yellow"/>
          <w:lang w:eastAsia="zh-CN"/>
        </w:rPr>
        <w:t>)</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 xml:space="preserve">Difference in symbol length is because the support of alternative DMRS is up to </w:t>
      </w:r>
      <w:r w:rsidRPr="006721F9">
        <w:rPr>
          <w:rFonts w:eastAsiaTheme="minorEastAsia"/>
          <w:lang w:val="sv-SE" w:eastAsia="zh-CN"/>
        </w:rPr>
        <w:t>UE capability</w:t>
      </w:r>
      <w:r w:rsidRPr="006721F9">
        <w:rPr>
          <w:lang w:eastAsia="zh-CN"/>
        </w:rPr>
        <w:t>.</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Difference in Overhead for TBS determination is due to the overhead by RM.</w:t>
      </w:r>
    </w:p>
    <w:p w:rsidR="00C84F97" w:rsidRPr="006721F9" w:rsidRDefault="00C84F97" w:rsidP="005A0124">
      <w:pPr>
        <w:pStyle w:val="a"/>
        <w:numPr>
          <w:ilvl w:val="0"/>
          <w:numId w:val="9"/>
        </w:numPr>
        <w:autoSpaceDN w:val="0"/>
        <w:snapToGrid w:val="0"/>
        <w:spacing w:before="60" w:after="60"/>
        <w:ind w:left="284" w:hanging="284"/>
        <w:rPr>
          <w:szCs w:val="20"/>
        </w:rPr>
      </w:pPr>
      <w:r w:rsidRPr="006721F9">
        <w:rPr>
          <w:szCs w:val="20"/>
        </w:rPr>
        <w:t xml:space="preserve">Initial summary for round 1 </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For SNR improvement</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Option 1: Use SNR @ 70% max TP for each scheme (Apple, QC)</w:t>
      </w:r>
    </w:p>
    <w:p w:rsidR="00C84F97" w:rsidRPr="006721F9" w:rsidRDefault="00C84F97"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lang w:val="sv-SE" w:eastAsia="zh-CN"/>
        </w:rPr>
      </w:pPr>
      <w:r w:rsidRPr="006721F9">
        <w:rPr>
          <w:lang w:val="sv-SE" w:eastAsia="zh-CN"/>
        </w:rPr>
        <w:t>QC: none of the options are ideal at current stage.</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Option 2: Use SNR @ 70% max TP with CRS-RM, i.e., L = 9 or 11 (CTC, HW)</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rFonts w:eastAsiaTheme="minorEastAsia"/>
          <w:lang w:val="sv-SE" w:eastAsia="zh-CN"/>
        </w:rPr>
        <w:t xml:space="preserve">Option 3: </w:t>
      </w:r>
      <w:r w:rsidRPr="006721F9">
        <w:rPr>
          <w:rFonts w:eastAsiaTheme="minorEastAsia"/>
          <w:lang w:eastAsia="zh-CN"/>
        </w:rPr>
        <w:t xml:space="preserve">Use SNR </w:t>
      </w:r>
      <w:r w:rsidRPr="006721F9">
        <w:rPr>
          <w:lang w:eastAsia="zh-CN"/>
        </w:rPr>
        <w:t xml:space="preserve">@ </w:t>
      </w:r>
      <w:r w:rsidRPr="006721F9">
        <w:rPr>
          <w:rFonts w:eastAsiaTheme="minorEastAsia"/>
          <w:lang w:eastAsia="zh-CN"/>
        </w:rPr>
        <w:t>70% max TP with the reference scheme. (CMCC)</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rFonts w:eastAsiaTheme="minorEastAsia"/>
          <w:lang w:val="sv-SE" w:eastAsia="zh-CN"/>
        </w:rPr>
        <w:t xml:space="preserve">Option 4: </w:t>
      </w:r>
      <w:r w:rsidRPr="006721F9">
        <w:rPr>
          <w:lang w:val="en-US" w:eastAsia="zh-CN"/>
        </w:rPr>
        <w:t>Use the same PDSCH allocation for both with and without RM. (Apple, E///)</w:t>
      </w:r>
    </w:p>
    <w:p w:rsidR="00C84F97" w:rsidRPr="006721F9" w:rsidRDefault="00C84F97" w:rsidP="005A0124">
      <w:pPr>
        <w:widowControl w:val="0"/>
        <w:numPr>
          <w:ilvl w:val="1"/>
          <w:numId w:val="11"/>
        </w:numPr>
        <w:tabs>
          <w:tab w:val="num" w:pos="484"/>
          <w:tab w:val="num" w:pos="709"/>
          <w:tab w:val="num" w:pos="1440"/>
          <w:tab w:val="num" w:pos="1701"/>
        </w:tabs>
        <w:snapToGrid w:val="0"/>
        <w:spacing w:before="60" w:after="60"/>
        <w:ind w:leftChars="213" w:left="709" w:hanging="283"/>
        <w:rPr>
          <w:lang w:eastAsia="zh-CN"/>
        </w:rPr>
      </w:pPr>
      <w:r w:rsidRPr="006721F9">
        <w:rPr>
          <w:lang w:eastAsia="zh-CN"/>
        </w:rPr>
        <w:t>For relative throughput improvement</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 xml:space="preserve">Option 1: Compare the throughput of different schemes at the SNR which achieves 70% of the max TP for </w:t>
      </w:r>
      <w:r w:rsidRPr="006721F9">
        <w:rPr>
          <w:lang w:eastAsia="zh-CN"/>
        </w:rPr>
        <w:lastRenderedPageBreak/>
        <w:t>one dominant interference cell CRS-RM, i.e., scheme #1. (CTC)</w:t>
      </w:r>
    </w:p>
    <w:p w:rsidR="00C84F97" w:rsidRPr="006721F9" w:rsidRDefault="00C84F97"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lang w:eastAsia="zh-CN"/>
        </w:rPr>
      </w:pPr>
      <w:r w:rsidRPr="006721F9">
        <w:rPr>
          <w:lang w:eastAsia="zh-CN"/>
        </w:rPr>
        <w:t>Option 2: Use SNR at 70% of maximum throughput for scenario without CRS-RM and without CRS-IM processing (i.e. only MMSE) (Intel)</w:t>
      </w:r>
    </w:p>
    <w:p w:rsidR="003D7EE1" w:rsidRPr="006721F9" w:rsidRDefault="003D7EE1" w:rsidP="003D7EE1">
      <w:pPr>
        <w:widowControl w:val="0"/>
        <w:tabs>
          <w:tab w:val="num" w:pos="1440"/>
          <w:tab w:val="num" w:pos="1701"/>
          <w:tab w:val="num" w:pos="2160"/>
        </w:tabs>
        <w:snapToGrid w:val="0"/>
        <w:spacing w:before="60" w:after="60"/>
        <w:rPr>
          <w:b/>
          <w:lang w:eastAsia="zh-CN"/>
        </w:rPr>
      </w:pPr>
      <w:r w:rsidRPr="006721F9">
        <w:rPr>
          <w:b/>
          <w:lang w:eastAsia="zh-CN"/>
        </w:rPr>
        <w:t>Discussion:</w:t>
      </w:r>
    </w:p>
    <w:p w:rsidR="00C84F97" w:rsidRPr="006721F9" w:rsidRDefault="00383846" w:rsidP="00C84F97">
      <w:pPr>
        <w:rPr>
          <w:i/>
          <w:highlight w:val="yellow"/>
          <w:lang w:eastAsia="zh-CN"/>
        </w:rPr>
      </w:pPr>
      <w:r w:rsidRPr="006721F9">
        <w:rPr>
          <w:i/>
          <w:highlight w:val="yellow"/>
          <w:lang w:eastAsia="zh-CN"/>
        </w:rPr>
        <w:t>Tentative agreement (Pending further check on QC by Friday this week):</w:t>
      </w:r>
    </w:p>
    <w:p w:rsidR="00383846" w:rsidRPr="006721F9" w:rsidRDefault="00383846" w:rsidP="005A0124">
      <w:pPr>
        <w:widowControl w:val="0"/>
        <w:numPr>
          <w:ilvl w:val="1"/>
          <w:numId w:val="11"/>
        </w:numPr>
        <w:tabs>
          <w:tab w:val="num" w:pos="484"/>
          <w:tab w:val="num" w:pos="709"/>
          <w:tab w:val="num" w:pos="1440"/>
          <w:tab w:val="num" w:pos="1701"/>
        </w:tabs>
        <w:snapToGrid w:val="0"/>
        <w:spacing w:before="60" w:after="60"/>
        <w:ind w:leftChars="213" w:left="709" w:hanging="283"/>
        <w:rPr>
          <w:highlight w:val="yellow"/>
          <w:lang w:eastAsia="zh-CN"/>
        </w:rPr>
      </w:pPr>
      <w:r w:rsidRPr="006721F9">
        <w:rPr>
          <w:highlight w:val="yellow"/>
          <w:lang w:eastAsia="zh-CN"/>
        </w:rPr>
        <w:t>Proposed compromise on how to capture the results in the TP (note: not impact the observations agreed in Aug 17 GTW):</w:t>
      </w:r>
    </w:p>
    <w:p w:rsidR="00383846" w:rsidRPr="006721F9" w:rsidRDefault="00383846"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highlight w:val="yellow"/>
          <w:lang w:eastAsia="zh-CN"/>
        </w:rPr>
      </w:pPr>
      <w:r w:rsidRPr="006721F9">
        <w:rPr>
          <w:highlight w:val="yellow"/>
          <w:lang w:eastAsia="zh-CN"/>
        </w:rPr>
        <w:t xml:space="preserve">For the comparison of CRS-IM over the reference scheme: use option 3, i.e., </w:t>
      </w:r>
      <w:r w:rsidRPr="006721F9">
        <w:rPr>
          <w:rFonts w:eastAsiaTheme="minorEastAsia"/>
          <w:highlight w:val="yellow"/>
          <w:lang w:eastAsia="zh-CN"/>
        </w:rPr>
        <w:t xml:space="preserve">SNR improvement </w:t>
      </w:r>
      <w:r w:rsidRPr="006721F9">
        <w:rPr>
          <w:highlight w:val="yellow"/>
          <w:lang w:eastAsia="zh-CN"/>
        </w:rPr>
        <w:t xml:space="preserve">@ </w:t>
      </w:r>
      <w:r w:rsidRPr="006721F9">
        <w:rPr>
          <w:rFonts w:eastAsiaTheme="minorEastAsia"/>
          <w:highlight w:val="yellow"/>
          <w:lang w:eastAsia="zh-CN"/>
        </w:rPr>
        <w:t>70% max TP with the reference scheme</w:t>
      </w:r>
    </w:p>
    <w:p w:rsidR="00383846" w:rsidRPr="006721F9" w:rsidRDefault="00383846" w:rsidP="005A0124">
      <w:pPr>
        <w:widowControl w:val="0"/>
        <w:numPr>
          <w:ilvl w:val="2"/>
          <w:numId w:val="10"/>
        </w:numPr>
        <w:tabs>
          <w:tab w:val="num" w:pos="484"/>
          <w:tab w:val="num" w:pos="709"/>
          <w:tab w:val="num" w:pos="1440"/>
          <w:tab w:val="num" w:pos="1701"/>
          <w:tab w:val="num" w:pos="2160"/>
        </w:tabs>
        <w:snapToGrid w:val="0"/>
        <w:spacing w:before="60" w:after="60"/>
        <w:ind w:left="1021" w:hanging="227"/>
        <w:rPr>
          <w:highlight w:val="yellow"/>
          <w:lang w:eastAsia="zh-CN"/>
        </w:rPr>
      </w:pPr>
      <w:r w:rsidRPr="006721F9">
        <w:rPr>
          <w:highlight w:val="yellow"/>
          <w:lang w:eastAsia="zh-CN"/>
        </w:rPr>
        <w:t>For CRS-RM:</w:t>
      </w:r>
    </w:p>
    <w:p w:rsidR="00383846" w:rsidRPr="006721F9" w:rsidRDefault="00383846"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highlight w:val="yellow"/>
          <w:lang w:eastAsia="zh-CN"/>
        </w:rPr>
      </w:pPr>
      <w:r w:rsidRPr="006721F9">
        <w:rPr>
          <w:highlight w:val="yellow"/>
          <w:lang w:eastAsia="zh-CN"/>
        </w:rPr>
        <w:t xml:space="preserve">Do not </w:t>
      </w:r>
      <w:r w:rsidRPr="006721F9">
        <w:rPr>
          <w:highlight w:val="yellow"/>
          <w:lang w:val="sv-SE" w:eastAsia="zh-CN"/>
        </w:rPr>
        <w:t>capture</w:t>
      </w:r>
      <w:r w:rsidRPr="006721F9">
        <w:rPr>
          <w:highlight w:val="yellow"/>
          <w:lang w:eastAsia="zh-CN"/>
        </w:rPr>
        <w:t xml:space="preserve"> the SNR or throughput performance into the TR in this meeting. </w:t>
      </w:r>
    </w:p>
    <w:p w:rsidR="00383846" w:rsidRPr="006721F9" w:rsidRDefault="00383846" w:rsidP="005A0124">
      <w:pPr>
        <w:widowControl w:val="0"/>
        <w:numPr>
          <w:ilvl w:val="3"/>
          <w:numId w:val="12"/>
        </w:numPr>
        <w:tabs>
          <w:tab w:val="num" w:pos="484"/>
          <w:tab w:val="num" w:pos="709"/>
          <w:tab w:val="num" w:pos="1440"/>
          <w:tab w:val="num" w:pos="1560"/>
          <w:tab w:val="num" w:pos="1701"/>
          <w:tab w:val="num" w:pos="2160"/>
        </w:tabs>
        <w:snapToGrid w:val="0"/>
        <w:spacing w:before="60" w:after="60"/>
        <w:ind w:left="1304" w:hanging="227"/>
        <w:rPr>
          <w:highlight w:val="yellow"/>
          <w:lang w:eastAsia="zh-CN"/>
        </w:rPr>
      </w:pPr>
      <w:r w:rsidRPr="006721F9">
        <w:rPr>
          <w:highlight w:val="yellow"/>
          <w:lang w:eastAsia="zh-CN"/>
        </w:rPr>
        <w:t>Meanwhile, generally capture the TBS difference for with and without RM, and for with and without alternative DMRS (as summarized above)</w:t>
      </w:r>
    </w:p>
    <w:p w:rsidR="004108A4" w:rsidRPr="00A95509" w:rsidRDefault="004108A4" w:rsidP="004108A4">
      <w:pPr>
        <w:overflowPunct/>
        <w:autoSpaceDE/>
        <w:autoSpaceDN/>
        <w:adjustRightInd/>
        <w:spacing w:after="0"/>
        <w:textAlignment w:val="auto"/>
        <w:rPr>
          <w:rFonts w:ascii="Arial" w:hAnsi="Arial" w:cs="Arial"/>
          <w:b/>
          <w:color w:val="C00000"/>
          <w:sz w:val="24"/>
          <w:u w:val="single"/>
        </w:rPr>
      </w:pPr>
    </w:p>
    <w:p w:rsidR="004108A4" w:rsidRDefault="004108A4" w:rsidP="004108A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24"/>
        <w:gridCol w:w="4757"/>
        <w:gridCol w:w="1183"/>
        <w:gridCol w:w="1562"/>
      </w:tblGrid>
      <w:tr w:rsidR="008A1832" w:rsidRPr="006721F9" w:rsidTr="003843A2">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1832" w:rsidRPr="006721F9" w:rsidRDefault="008A1832">
            <w:pPr>
              <w:spacing w:after="120"/>
              <w:rPr>
                <w:b/>
              </w:rPr>
            </w:pPr>
            <w:r w:rsidRPr="006721F9">
              <w:rPr>
                <w:b/>
              </w:rPr>
              <w:t>Tdoc number</w:t>
            </w:r>
          </w:p>
        </w:tc>
        <w:tc>
          <w:tcPr>
            <w:tcW w:w="4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6721F9" w:rsidRDefault="008A1832">
            <w:pPr>
              <w:spacing w:after="120"/>
              <w:rPr>
                <w:b/>
              </w:rPr>
            </w:pPr>
            <w:r w:rsidRPr="006721F9">
              <w:rPr>
                <w:b/>
              </w:rPr>
              <w:t>Title</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6721F9" w:rsidRDefault="008A1832">
            <w:pPr>
              <w:spacing w:after="120"/>
              <w:rPr>
                <w:b/>
              </w:rPr>
            </w:pPr>
            <w:r w:rsidRPr="006721F9">
              <w:rPr>
                <w:b/>
              </w:rPr>
              <w:t>Source</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1832" w:rsidRPr="006721F9" w:rsidRDefault="008A1832">
            <w:pPr>
              <w:spacing w:after="120"/>
              <w:rPr>
                <w:b/>
              </w:rPr>
            </w:pPr>
            <w:r w:rsidRPr="006721F9">
              <w:rPr>
                <w:b/>
              </w:rPr>
              <w:t xml:space="preserve">Decision  </w:t>
            </w:r>
          </w:p>
        </w:tc>
      </w:tr>
      <w:tr w:rsidR="008A1832" w:rsidRPr="006721F9" w:rsidTr="003843A2">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1832" w:rsidRPr="006721F9" w:rsidRDefault="008A1832" w:rsidP="008A1832">
            <w:pPr>
              <w:spacing w:after="120"/>
            </w:pPr>
            <w:r w:rsidRPr="006721F9">
              <w:t>R4-2112223</w:t>
            </w:r>
          </w:p>
        </w:tc>
        <w:tc>
          <w:tcPr>
            <w:tcW w:w="47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6721F9" w:rsidRDefault="008A1832" w:rsidP="008A1832">
            <w:pPr>
              <w:spacing w:after="120"/>
              <w:rPr>
                <w:rFonts w:eastAsiaTheme="minorEastAsia"/>
                <w:i/>
                <w:lang w:val="en-US" w:eastAsia="zh-CN"/>
              </w:rPr>
            </w:pPr>
            <w:r w:rsidRPr="006721F9">
              <w:t>Updated work plan for Further enhancement on NR demodulation performance WI</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6721F9" w:rsidRDefault="008A1832" w:rsidP="008A1832">
            <w:pPr>
              <w:spacing w:after="120"/>
              <w:rPr>
                <w:rFonts w:eastAsiaTheme="minorEastAsia"/>
                <w:i/>
                <w:lang w:val="en-US" w:eastAsia="zh-CN"/>
              </w:rPr>
            </w:pPr>
            <w:r w:rsidRPr="006721F9">
              <w:t>China Telecom</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1832" w:rsidRPr="006721F9" w:rsidRDefault="008A1832" w:rsidP="008A1832">
            <w:pPr>
              <w:spacing w:after="120"/>
              <w:rPr>
                <w:rFonts w:eastAsiaTheme="minorEastAsia"/>
                <w:lang w:val="en-US" w:eastAsia="zh-CN"/>
              </w:rPr>
            </w:pPr>
            <w:r w:rsidRPr="006721F9">
              <w:rPr>
                <w:rFonts w:eastAsiaTheme="minorEastAsia"/>
                <w:highlight w:val="green"/>
                <w:lang w:val="en-US" w:eastAsia="zh-CN"/>
              </w:rPr>
              <w:t>Approved</w:t>
            </w:r>
          </w:p>
        </w:tc>
      </w:tr>
      <w:tr w:rsidR="00635B59" w:rsidRPr="006721F9" w:rsidTr="003843A2">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pPr>
            <w:r w:rsidRPr="006721F9">
              <w:t>R4-2112224</w:t>
            </w:r>
          </w:p>
        </w:tc>
        <w:tc>
          <w:tcPr>
            <w:tcW w:w="47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Draft TR 38.833 v0.1.0: Further enhancement on NR demodulation performance</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China Telecom</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lang w:val="en-US" w:eastAsia="zh-CN"/>
              </w:rPr>
            </w:pPr>
            <w:r w:rsidRPr="006721F9">
              <w:rPr>
                <w:rFonts w:eastAsiaTheme="minorEastAsia"/>
                <w:highlight w:val="green"/>
                <w:lang w:val="en-US" w:eastAsia="zh-CN"/>
              </w:rPr>
              <w:t>Approved</w:t>
            </w:r>
          </w:p>
        </w:tc>
      </w:tr>
      <w:tr w:rsidR="00635B59" w:rsidRPr="006721F9" w:rsidTr="003843A2">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pPr>
            <w:r w:rsidRPr="006721F9">
              <w:t>R4-2112225</w:t>
            </w:r>
          </w:p>
        </w:tc>
        <w:tc>
          <w:tcPr>
            <w:tcW w:w="47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TP to TR 38.833: Skeleton for the section on LTE CRS interference handling</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China Telecom</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lang w:val="en-US" w:eastAsia="zh-CN"/>
              </w:rPr>
            </w:pPr>
            <w:r w:rsidRPr="006721F9">
              <w:rPr>
                <w:rFonts w:eastAsiaTheme="minorEastAsia"/>
                <w:highlight w:val="green"/>
                <w:lang w:val="en-US" w:eastAsia="zh-CN"/>
              </w:rPr>
              <w:t>Approved</w:t>
            </w:r>
          </w:p>
        </w:tc>
      </w:tr>
      <w:tr w:rsidR="00635B59" w:rsidRPr="006721F9" w:rsidTr="003843A2">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pPr>
            <w:r w:rsidRPr="006721F9">
              <w:t>R4-2112223</w:t>
            </w:r>
          </w:p>
        </w:tc>
        <w:tc>
          <w:tcPr>
            <w:tcW w:w="47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Updated work plan for Further enhancement on NR demodulation performance WI</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i/>
                <w:lang w:val="en-US" w:eastAsia="zh-CN"/>
              </w:rPr>
            </w:pPr>
            <w:r w:rsidRPr="006721F9">
              <w:t>China Telecom</w:t>
            </w:r>
          </w:p>
        </w:tc>
        <w:tc>
          <w:tcPr>
            <w:tcW w:w="15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5B59" w:rsidRPr="006721F9" w:rsidRDefault="00635B59" w:rsidP="00635B59">
            <w:pPr>
              <w:spacing w:after="120"/>
              <w:rPr>
                <w:rFonts w:eastAsiaTheme="minorEastAsia"/>
                <w:lang w:val="en-US" w:eastAsia="zh-CN"/>
              </w:rPr>
            </w:pPr>
            <w:r w:rsidRPr="006721F9">
              <w:rPr>
                <w:rFonts w:eastAsiaTheme="minorEastAsia"/>
                <w:highlight w:val="green"/>
                <w:lang w:val="en-US" w:eastAsia="zh-C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R4-2115740</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i/>
                <w:iCs/>
                <w:color w:val="0070C0"/>
                <w:lang w:val="en-US" w:eastAsia="zh-CN"/>
              </w:rPr>
            </w:pPr>
            <w:r w:rsidRPr="006721F9">
              <w:rPr>
                <w:lang w:val="sv-SE" w:eastAsia="sv-SE"/>
              </w:rPr>
              <w:t>WF on CRS interference handling in scenarios with overlapping spectrum for LTE and NR</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color w:val="0070C0"/>
              </w:rPr>
            </w:pPr>
            <w:r w:rsidRPr="006721F9">
              <w:rPr>
                <w:lang w:val="sv-SE"/>
              </w:rPr>
              <w:t>China Telecom</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i/>
                <w:iCs/>
                <w:highlight w:val="green"/>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R4-2115739</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to TR 38.833 Scenario for LTE CRS interference handling for NR UE</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zh-CN"/>
              </w:rPr>
            </w:pPr>
            <w:r w:rsidRPr="006721F9">
              <w:rPr>
                <w:lang w:val="sv-SE" w:eastAsia="sv-SE"/>
              </w:rPr>
              <w:t>MediaTek</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R4-2115742</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to TR 38.833: Interference Modeling for LTE CRS-IM</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zh-CN"/>
              </w:rPr>
            </w:pPr>
            <w:r w:rsidRPr="006721F9">
              <w:rPr>
                <w:lang w:val="sv-SE" w:eastAsia="sv-SE"/>
              </w:rPr>
              <w:t>Qualcomm</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R4-2115737</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to TR 38.833: Receiver structure for CRS-IM performance</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zh-CN"/>
              </w:rPr>
            </w:pPr>
            <w:r w:rsidRPr="006721F9">
              <w:rPr>
                <w:lang w:val="sv-SE" w:eastAsia="sv-SE"/>
              </w:rPr>
              <w:t>Ericsson</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R4-2115738</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Introduction of simulation assumptions for CRS-IM receiver</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zh-CN"/>
              </w:rPr>
            </w:pPr>
            <w:r w:rsidRPr="006721F9">
              <w:rPr>
                <w:lang w:val="sv-SE" w:eastAsia="sv-SE"/>
              </w:rPr>
              <w:t>Huawei,</w:t>
            </w:r>
            <w:r w:rsidRPr="006721F9">
              <w:rPr>
                <w:lang w:val="sv-SE"/>
              </w:rPr>
              <w:t xml:space="preserve"> </w:t>
            </w:r>
            <w:r w:rsidRPr="006721F9">
              <w:rPr>
                <w:lang w:val="sv-SE" w:eastAsia="sv-SE"/>
              </w:rPr>
              <w:t>HiSilicon</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R4-2115736</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to TR 38.833: Link level simulation results for LTE CRS interference handling for NR UE</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Intel Corporation</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eastAsia="zh-CN"/>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R4-2115735</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TP to TR 38.833: Summary of link level evaluation and conclusion for CRS-IM</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China Telecom</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eastAsia="zh-CN"/>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R4-2115741</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eastAsia="sv-SE"/>
              </w:rPr>
              <w:t>LS on RAN4 evaluation for LTE CRS interference handling for NR UE</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eastAsia="en-US"/>
              </w:rPr>
            </w:pPr>
            <w:r w:rsidRPr="006721F9">
              <w:rPr>
                <w:lang w:val="sv-SE"/>
              </w:rPr>
              <w:t>China Telecom</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highlight w:val="green"/>
                <w:lang w:val="en-US" w:eastAsia="zh-CN"/>
              </w:rPr>
            </w:pPr>
            <w:r w:rsidRPr="006721F9">
              <w:rPr>
                <w:b/>
                <w:bCs/>
                <w:highlight w:val="green"/>
              </w:rPr>
              <w:t>Approved</w:t>
            </w:r>
          </w:p>
        </w:tc>
      </w:tr>
      <w:tr w:rsidR="00635B59" w:rsidRPr="006721F9" w:rsidTr="003843A2">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val="sv-SE" w:eastAsia="sv-SE"/>
              </w:rPr>
            </w:pPr>
            <w:r w:rsidRPr="006721F9">
              <w:rPr>
                <w:lang w:val="sv-SE" w:eastAsia="sv-SE"/>
              </w:rPr>
              <w:t>R4-2112151</w:t>
            </w: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val="sv-SE" w:eastAsia="sv-SE"/>
              </w:rPr>
            </w:pPr>
            <w:r w:rsidRPr="006721F9">
              <w:rPr>
                <w:lang w:val="sv-SE" w:eastAsia="sv-SE"/>
              </w:rPr>
              <w:t>Simulation result collection for CRS interference handling</w:t>
            </w:r>
          </w:p>
        </w:tc>
        <w:tc>
          <w:tcPr>
            <w:tcW w:w="1180"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spacing w:after="120"/>
              <w:rPr>
                <w:lang w:val="sv-SE" w:eastAsia="sv-SE"/>
              </w:rPr>
            </w:pPr>
            <w:r w:rsidRPr="006721F9">
              <w:rPr>
                <w:lang w:val="sv-SE" w:eastAsia="sv-SE"/>
              </w:rPr>
              <w:t>China Telecom</w:t>
            </w:r>
          </w:p>
        </w:tc>
        <w:tc>
          <w:tcPr>
            <w:tcW w:w="1562" w:type="dxa"/>
            <w:tcBorders>
              <w:top w:val="nil"/>
              <w:left w:val="nil"/>
              <w:bottom w:val="single" w:sz="8" w:space="0" w:color="auto"/>
              <w:right w:val="single" w:sz="8" w:space="0" w:color="auto"/>
            </w:tcBorders>
            <w:tcMar>
              <w:top w:w="0" w:type="dxa"/>
              <w:left w:w="108" w:type="dxa"/>
              <w:bottom w:w="0" w:type="dxa"/>
              <w:right w:w="108" w:type="dxa"/>
            </w:tcMar>
            <w:hideMark/>
          </w:tcPr>
          <w:p w:rsidR="00635B59" w:rsidRPr="006721F9" w:rsidRDefault="00635B59" w:rsidP="00635B59">
            <w:pPr>
              <w:rPr>
                <w:lang w:val="sv-SE" w:eastAsia="sv-SE"/>
              </w:rPr>
            </w:pPr>
            <w:r w:rsidRPr="006721F9">
              <w:rPr>
                <w:lang w:val="sv-SE" w:eastAsia="sv-SE"/>
              </w:rPr>
              <w:t>Noted</w:t>
            </w:r>
          </w:p>
        </w:tc>
      </w:tr>
    </w:tbl>
    <w:p w:rsidR="004108A4" w:rsidRDefault="004108A4" w:rsidP="004108A4">
      <w:pPr>
        <w:rPr>
          <w:rFonts w:ascii="Arial" w:hAnsi="Arial" w:cs="Arial"/>
          <w:b/>
          <w:color w:val="C00000"/>
          <w:sz w:val="24"/>
          <w:u w:val="single"/>
        </w:rPr>
      </w:pPr>
    </w:p>
    <w:p w:rsidR="004108A4" w:rsidRPr="00A95509" w:rsidRDefault="004108A4" w:rsidP="004108A4">
      <w:pPr>
        <w:rPr>
          <w:rFonts w:eastAsia="等线"/>
          <w:lang w:eastAsia="zh-CN"/>
        </w:rPr>
      </w:pPr>
      <w:r w:rsidRPr="00A95509">
        <w:rPr>
          <w:rFonts w:eastAsia="等线"/>
          <w:lang w:eastAsia="zh-CN"/>
        </w:rPr>
        <w:t>----------------------------------------------------------------------------------------------------------------------</w:t>
      </w:r>
      <w:r>
        <w:rPr>
          <w:rFonts w:eastAsia="等线"/>
          <w:lang w:eastAsia="zh-CN"/>
        </w:rPr>
        <w:t>---------------------</w:t>
      </w:r>
    </w:p>
    <w:p w:rsidR="009A1A36" w:rsidRPr="003331BD" w:rsidRDefault="009A1A36" w:rsidP="009A1A36">
      <w:pPr>
        <w:spacing w:after="120"/>
        <w:rPr>
          <w:rFonts w:eastAsiaTheme="minorEastAsia"/>
          <w:i/>
          <w:lang w:val="en-US" w:eastAsia="zh-CN"/>
        </w:rPr>
      </w:pPr>
      <w:r>
        <w:rPr>
          <w:rFonts w:ascii="Arial" w:hAnsi="Arial" w:cs="Arial"/>
          <w:b/>
          <w:color w:val="0000FF"/>
          <w:sz w:val="24"/>
          <w:u w:val="thick"/>
        </w:rPr>
        <w:lastRenderedPageBreak/>
        <w:t>R4-2115740</w:t>
      </w:r>
      <w:r w:rsidRPr="00944C49">
        <w:rPr>
          <w:b/>
          <w:lang w:val="en-US" w:eastAsia="zh-CN"/>
        </w:rPr>
        <w:tab/>
      </w:r>
      <w:r w:rsidRPr="009A1A36">
        <w:rPr>
          <w:rFonts w:ascii="Arial" w:hAnsi="Arial" w:cs="Arial"/>
          <w:b/>
          <w:sz w:val="24"/>
        </w:rPr>
        <w:t>WF on CRS interference handling in scenarios with overlapping spectrum for LTE and NR</w:t>
      </w:r>
    </w:p>
    <w:p w:rsidR="009A1A36" w:rsidRPr="009A1A36" w:rsidRDefault="009A1A36" w:rsidP="009A1A36">
      <w:pPr>
        <w:rPr>
          <w:rFonts w:ascii="Arial" w:hAnsi="Arial" w:cs="Arial"/>
          <w:b/>
          <w:sz w:val="24"/>
          <w:lang w:val="en-US"/>
        </w:rPr>
      </w:pPr>
    </w:p>
    <w:p w:rsidR="009A1A36" w:rsidRDefault="009A1A36" w:rsidP="009A1A3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rsidR="009A1A36" w:rsidRPr="00944C49" w:rsidRDefault="009A1A36" w:rsidP="009A1A36">
      <w:pPr>
        <w:rPr>
          <w:rFonts w:ascii="Arial" w:hAnsi="Arial" w:cs="Arial"/>
          <w:b/>
          <w:lang w:val="en-US" w:eastAsia="zh-CN"/>
        </w:rPr>
      </w:pPr>
      <w:r w:rsidRPr="00944C49">
        <w:rPr>
          <w:rFonts w:ascii="Arial" w:hAnsi="Arial" w:cs="Arial"/>
          <w:b/>
          <w:lang w:val="en-US" w:eastAsia="zh-CN"/>
        </w:rPr>
        <w:t xml:space="preserve">Abstract: </w:t>
      </w:r>
    </w:p>
    <w:p w:rsidR="009A1A36" w:rsidRDefault="009A1A36" w:rsidP="009A1A36">
      <w:pPr>
        <w:rPr>
          <w:rFonts w:ascii="Arial" w:hAnsi="Arial" w:cs="Arial"/>
          <w:b/>
          <w:lang w:val="en-US" w:eastAsia="zh-CN"/>
        </w:rPr>
      </w:pPr>
      <w:r w:rsidRPr="00944C49">
        <w:rPr>
          <w:rFonts w:ascii="Arial" w:hAnsi="Arial" w:cs="Arial"/>
          <w:b/>
          <w:lang w:val="en-US" w:eastAsia="zh-CN"/>
        </w:rPr>
        <w:t xml:space="preserve">Discussion: </w:t>
      </w:r>
    </w:p>
    <w:p w:rsidR="009A1A36" w:rsidRDefault="000F738B" w:rsidP="009A1A3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9A1A36" w:rsidRDefault="009A1A36" w:rsidP="009A1A36">
      <w:pPr>
        <w:rPr>
          <w:rFonts w:ascii="Arial" w:hAnsi="Arial" w:cs="Arial"/>
          <w:b/>
          <w:sz w:val="24"/>
        </w:rPr>
      </w:pPr>
      <w:r>
        <w:rPr>
          <w:rFonts w:ascii="Arial" w:hAnsi="Arial" w:cs="Arial"/>
          <w:b/>
          <w:color w:val="0000FF"/>
          <w:sz w:val="24"/>
          <w:u w:val="thick"/>
        </w:rPr>
        <w:t>R4-2115741</w:t>
      </w:r>
      <w:r w:rsidRPr="00944C49">
        <w:rPr>
          <w:b/>
          <w:lang w:val="en-US" w:eastAsia="zh-CN"/>
        </w:rPr>
        <w:tab/>
      </w:r>
      <w:r w:rsidRPr="009A1A36">
        <w:rPr>
          <w:rFonts w:ascii="Arial" w:hAnsi="Arial" w:cs="Arial"/>
          <w:b/>
          <w:sz w:val="24"/>
        </w:rPr>
        <w:t xml:space="preserve">LS on RAN4 evaluation </w:t>
      </w:r>
      <w:r w:rsidRPr="009A1A36">
        <w:rPr>
          <w:rFonts w:ascii="Arial" w:hAnsi="Arial" w:cs="Arial" w:hint="eastAsia"/>
          <w:b/>
          <w:sz w:val="24"/>
        </w:rPr>
        <w:t>for</w:t>
      </w:r>
      <w:r w:rsidRPr="009A1A36">
        <w:rPr>
          <w:rFonts w:ascii="Arial" w:hAnsi="Arial" w:cs="Arial"/>
          <w:b/>
          <w:sz w:val="24"/>
        </w:rPr>
        <w:t xml:space="preserve"> LTE CRS interference handling for NR UE</w:t>
      </w:r>
    </w:p>
    <w:p w:rsidR="009A1A36" w:rsidRDefault="009A1A36" w:rsidP="009A1A36">
      <w:pPr>
        <w:rPr>
          <w:i/>
        </w:rPr>
      </w:pPr>
      <w:r>
        <w:rPr>
          <w:i/>
        </w:rPr>
        <w:tab/>
      </w:r>
      <w:r>
        <w:rPr>
          <w:i/>
        </w:rPr>
        <w:tab/>
      </w:r>
      <w:r>
        <w:rPr>
          <w:i/>
        </w:rPr>
        <w:tab/>
      </w:r>
      <w:r>
        <w:rPr>
          <w:i/>
        </w:rPr>
        <w:tab/>
      </w:r>
      <w:r>
        <w:rPr>
          <w:i/>
        </w:rPr>
        <w:tab/>
        <w:t>Type: LS out</w:t>
      </w:r>
      <w:r>
        <w:rPr>
          <w:i/>
        </w:rPr>
        <w:tab/>
      </w:r>
      <w:r>
        <w:rPr>
          <w:i/>
        </w:rPr>
        <w:tab/>
        <w:t xml:space="preserve">For: </w:t>
      </w:r>
      <w:r>
        <w:rPr>
          <w:i/>
          <w:lang w:eastAsia="zh-CN"/>
        </w:rPr>
        <w:t>Approval</w:t>
      </w:r>
      <w:r>
        <w:rPr>
          <w:i/>
        </w:rPr>
        <w:br/>
      </w:r>
      <w:r>
        <w:rPr>
          <w:i/>
        </w:rPr>
        <w:tab/>
      </w:r>
      <w:r>
        <w:rPr>
          <w:i/>
        </w:rPr>
        <w:tab/>
      </w:r>
      <w:r>
        <w:rPr>
          <w:i/>
        </w:rPr>
        <w:tab/>
      </w:r>
      <w:r>
        <w:rPr>
          <w:i/>
        </w:rPr>
        <w:tab/>
      </w:r>
      <w:r>
        <w:rPr>
          <w:i/>
        </w:rPr>
        <w:tab/>
        <w:t>To: RAN</w:t>
      </w:r>
    </w:p>
    <w:p w:rsidR="009A1A36" w:rsidRDefault="009A1A36" w:rsidP="009A1A36">
      <w:pPr>
        <w:ind w:firstLineChars="700" w:firstLine="1400"/>
        <w:rPr>
          <w:i/>
          <w:lang w:eastAsia="zh-CN"/>
        </w:rPr>
      </w:pPr>
      <w:r>
        <w:rPr>
          <w:i/>
        </w:rPr>
        <w:t xml:space="preserve">Source: </w:t>
      </w:r>
      <w:r w:rsidR="00CA5ADD">
        <w:rPr>
          <w:i/>
          <w:lang w:eastAsia="zh-CN"/>
        </w:rPr>
        <w:t>China Telecom</w:t>
      </w:r>
    </w:p>
    <w:p w:rsidR="009A1A36" w:rsidRPr="00944C49" w:rsidRDefault="009A1A36" w:rsidP="009A1A36">
      <w:pPr>
        <w:rPr>
          <w:rFonts w:ascii="Arial" w:hAnsi="Arial" w:cs="Arial"/>
          <w:b/>
          <w:lang w:val="en-US" w:eastAsia="zh-CN"/>
        </w:rPr>
      </w:pPr>
      <w:r w:rsidRPr="00944C49">
        <w:rPr>
          <w:rFonts w:ascii="Arial" w:hAnsi="Arial" w:cs="Arial"/>
          <w:b/>
          <w:lang w:val="en-US" w:eastAsia="zh-CN"/>
        </w:rPr>
        <w:t xml:space="preserve">Abstract: </w:t>
      </w:r>
    </w:p>
    <w:p w:rsidR="009A1A36" w:rsidRDefault="009A1A36" w:rsidP="009A1A36">
      <w:pPr>
        <w:rPr>
          <w:rFonts w:ascii="Arial" w:hAnsi="Arial" w:cs="Arial"/>
          <w:b/>
          <w:lang w:val="en-US" w:eastAsia="zh-CN"/>
        </w:rPr>
      </w:pPr>
      <w:r w:rsidRPr="00944C49">
        <w:rPr>
          <w:rFonts w:ascii="Arial" w:hAnsi="Arial" w:cs="Arial"/>
          <w:b/>
          <w:lang w:val="en-US" w:eastAsia="zh-CN"/>
        </w:rPr>
        <w:t xml:space="preserve">Discussion: </w:t>
      </w:r>
    </w:p>
    <w:p w:rsidR="009A1A36" w:rsidRDefault="000F738B" w:rsidP="009A1A3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9A1A36" w:rsidRDefault="009A1A36" w:rsidP="009A1A36">
      <w:pPr>
        <w:rPr>
          <w:i/>
        </w:rPr>
      </w:pPr>
      <w:r>
        <w:rPr>
          <w:rFonts w:ascii="Arial" w:hAnsi="Arial" w:cs="Arial"/>
          <w:b/>
          <w:color w:val="0000FF"/>
          <w:sz w:val="24"/>
          <w:u w:val="thick"/>
        </w:rPr>
        <w:t>R4-2115742</w:t>
      </w:r>
      <w:r w:rsidRPr="00944C49">
        <w:rPr>
          <w:b/>
          <w:lang w:val="en-US" w:eastAsia="zh-CN"/>
        </w:rPr>
        <w:tab/>
      </w:r>
      <w:r w:rsidRPr="009A1A36">
        <w:rPr>
          <w:rFonts w:ascii="Arial" w:hAnsi="Arial" w:cs="Arial"/>
          <w:b/>
          <w:sz w:val="24"/>
        </w:rPr>
        <w:t>TP to TR 38.833: Interference Modeling for LTE CRS-IM</w:t>
      </w:r>
      <w:r w:rsidRPr="009A1A36">
        <w:rPr>
          <w:rFonts w:ascii="Arial" w:hAnsi="Arial" w:cs="Arial"/>
          <w:b/>
          <w:sz w:val="24"/>
        </w:rPr>
        <w:tab/>
      </w:r>
      <w:r>
        <w:rPr>
          <w:i/>
        </w:rPr>
        <w:tab/>
      </w:r>
      <w:r>
        <w:rPr>
          <w:i/>
        </w:rPr>
        <w:tab/>
      </w:r>
      <w:r>
        <w:rPr>
          <w:i/>
        </w:rPr>
        <w:tab/>
      </w:r>
      <w:r>
        <w:rPr>
          <w:i/>
        </w:rPr>
        <w:tab/>
      </w:r>
    </w:p>
    <w:p w:rsidR="009A1A36" w:rsidRDefault="009A1A36" w:rsidP="009A1A36">
      <w:pPr>
        <w:ind w:left="1136" w:firstLine="284"/>
        <w:rPr>
          <w:i/>
        </w:rPr>
      </w:pPr>
      <w:r>
        <w:rPr>
          <w:i/>
        </w:rPr>
        <w:t>Type: pCR</w:t>
      </w:r>
      <w:r>
        <w:rPr>
          <w:i/>
        </w:rPr>
        <w:tab/>
      </w:r>
      <w:r>
        <w:rPr>
          <w:i/>
        </w:rPr>
        <w:tab/>
        <w:t>For: Approval</w:t>
      </w:r>
      <w:r>
        <w:rPr>
          <w:i/>
        </w:rPr>
        <w:br/>
      </w:r>
      <w:r>
        <w:rPr>
          <w:i/>
        </w:rPr>
        <w:tab/>
        <w:t>38.833 v0.0.1</w:t>
      </w:r>
      <w:r>
        <w:rPr>
          <w:i/>
        </w:rPr>
        <w:tab/>
        <w:t xml:space="preserve">  CR-  rev  Cat:  (Rel-17)</w:t>
      </w:r>
      <w:r>
        <w:rPr>
          <w:i/>
        </w:rPr>
        <w:br/>
      </w:r>
      <w:r>
        <w:rPr>
          <w:i/>
        </w:rPr>
        <w:br/>
      </w:r>
      <w:r>
        <w:rPr>
          <w:i/>
        </w:rPr>
        <w:tab/>
        <w:t>Source: Qualcomm</w:t>
      </w:r>
    </w:p>
    <w:p w:rsidR="009A1A36" w:rsidRDefault="000F738B" w:rsidP="009A1A36">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4108A4" w:rsidRPr="004108A4" w:rsidRDefault="004108A4" w:rsidP="004108A4">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rsidR="0081207B" w:rsidRDefault="000F738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R4-2112211</w:t>
      </w:r>
      <w:r>
        <w:rPr>
          <w:rFonts w:ascii="Arial" w:hAnsi="Arial" w:cs="Arial"/>
          <w:b/>
          <w:color w:val="0000FF"/>
          <w:sz w:val="24"/>
        </w:rPr>
        <w:tab/>
      </w:r>
      <w:r>
        <w:rPr>
          <w:rFonts w:ascii="Arial" w:hAnsi="Arial" w:cs="Arial"/>
          <w:b/>
          <w:sz w:val="24"/>
        </w:rPr>
        <w:t>Discussion on LTE CRS-IM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rsidR="009A1A36" w:rsidRPr="002935F6" w:rsidRDefault="009A1A36" w:rsidP="0081207B">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t>Revised to R4-2115735 (from R4-2112227).</w:t>
      </w:r>
    </w:p>
    <w:p w:rsidR="009A1A36" w:rsidRDefault="009A1A36" w:rsidP="009A1A36">
      <w:pPr>
        <w:rPr>
          <w:rFonts w:ascii="Arial" w:hAnsi="Arial" w:cs="Arial"/>
          <w:b/>
          <w:sz w:val="24"/>
        </w:rPr>
      </w:pPr>
      <w:r>
        <w:rPr>
          <w:rFonts w:ascii="Arial" w:hAnsi="Arial" w:cs="Arial"/>
          <w:b/>
          <w:color w:val="0000FF"/>
          <w:sz w:val="24"/>
        </w:rPr>
        <w:t>R4-2115735</w:t>
      </w:r>
      <w:r>
        <w:rPr>
          <w:rFonts w:ascii="Arial" w:hAnsi="Arial" w:cs="Arial"/>
          <w:b/>
          <w:color w:val="0000FF"/>
          <w:sz w:val="24"/>
        </w:rPr>
        <w:tab/>
      </w:r>
      <w:r>
        <w:rPr>
          <w:rFonts w:ascii="Arial" w:hAnsi="Arial" w:cs="Arial"/>
          <w:b/>
          <w:sz w:val="24"/>
        </w:rPr>
        <w:t>TP to TR 38.833: Summary of link level evaluation and conclusion for CRS-IM</w:t>
      </w:r>
    </w:p>
    <w:p w:rsidR="009A1A36" w:rsidRDefault="009A1A36" w:rsidP="009A1A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rsidR="009A1A36" w:rsidRPr="002935F6" w:rsidRDefault="000F738B" w:rsidP="009A1A36">
      <w:pPr>
        <w:rPr>
          <w:rFonts w:eastAsiaTheme="minorEastAsia" w:hint="eastAsia"/>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have provided our views on the proposed simulation cases for CRS-RM and next step for considering network assistance signalling for CRS-IM</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81207B" w:rsidRDefault="004019CD"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R4-2115629 (from R4-2112316).</w:t>
      </w:r>
    </w:p>
    <w:p w:rsidR="004019CD" w:rsidRDefault="004019CD" w:rsidP="0081207B">
      <w:pPr>
        <w:rPr>
          <w:color w:val="993300"/>
          <w:u w:val="single"/>
        </w:rPr>
      </w:pPr>
    </w:p>
    <w:p w:rsidR="004019CD" w:rsidRDefault="004019CD" w:rsidP="004019CD">
      <w:pPr>
        <w:rPr>
          <w:rFonts w:ascii="Arial" w:hAnsi="Arial" w:cs="Arial"/>
          <w:b/>
          <w:sz w:val="24"/>
        </w:rPr>
      </w:pPr>
      <w:r>
        <w:rPr>
          <w:rFonts w:ascii="Arial" w:hAnsi="Arial" w:cs="Arial"/>
          <w:b/>
          <w:color w:val="0000FF"/>
          <w:sz w:val="24"/>
        </w:rPr>
        <w:t>R4-2115629</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rsidR="004019CD" w:rsidRDefault="004019CD" w:rsidP="004019C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4019CD" w:rsidRDefault="009A1A36" w:rsidP="004019CD">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019CD" w:rsidRDefault="004019CD" w:rsidP="004019CD">
      <w:pPr>
        <w:rPr>
          <w:color w:val="993300"/>
          <w:u w:val="single"/>
        </w:rPr>
      </w:pPr>
    </w:p>
    <w:p w:rsidR="0081207B" w:rsidRDefault="0081207B" w:rsidP="0081207B">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R4-2115736 (from R4-2113129).</w:t>
      </w:r>
    </w:p>
    <w:p w:rsidR="009A1A36" w:rsidRDefault="009A1A36" w:rsidP="0081207B">
      <w:pPr>
        <w:rPr>
          <w:color w:val="993300"/>
          <w:u w:val="single"/>
        </w:rPr>
      </w:pPr>
    </w:p>
    <w:p w:rsidR="009A1A36" w:rsidRDefault="009A1A36" w:rsidP="009A1A36">
      <w:pPr>
        <w:rPr>
          <w:rFonts w:ascii="Arial" w:hAnsi="Arial" w:cs="Arial"/>
          <w:b/>
          <w:sz w:val="24"/>
        </w:rPr>
      </w:pPr>
      <w:r>
        <w:rPr>
          <w:rFonts w:ascii="Arial" w:hAnsi="Arial" w:cs="Arial"/>
          <w:b/>
          <w:color w:val="0000FF"/>
          <w:sz w:val="24"/>
        </w:rPr>
        <w:t>R4-2115736</w:t>
      </w:r>
      <w:r>
        <w:rPr>
          <w:rFonts w:ascii="Arial" w:hAnsi="Arial" w:cs="Arial"/>
          <w:b/>
          <w:color w:val="0000FF"/>
          <w:sz w:val="24"/>
        </w:rPr>
        <w:tab/>
      </w:r>
      <w:r>
        <w:rPr>
          <w:rFonts w:ascii="Arial" w:hAnsi="Arial" w:cs="Arial"/>
          <w:b/>
          <w:sz w:val="24"/>
        </w:rPr>
        <w:t>TP to TR 38.833: Link level simulation results for LTE CRS interference handling for NR UE</w:t>
      </w:r>
    </w:p>
    <w:p w:rsidR="009A1A36" w:rsidRDefault="009A1A36" w:rsidP="009A1A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rsidR="009A1A36" w:rsidRDefault="000F738B" w:rsidP="009A1A36">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9A1A36" w:rsidRDefault="009A1A36" w:rsidP="009A1A3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 the open issues for MMSE-IRC receiver for CRS interference</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Submit the simualtion results for CRS interference</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TP for the receiver structure for CRS-IM interference per work split</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R4-2115737 (from R4-2113623).</w:t>
      </w:r>
    </w:p>
    <w:p w:rsidR="009A1A36" w:rsidRDefault="009A1A36" w:rsidP="0081207B">
      <w:pPr>
        <w:rPr>
          <w:color w:val="993300"/>
          <w:u w:val="single"/>
        </w:rPr>
      </w:pPr>
    </w:p>
    <w:p w:rsidR="009A1A36" w:rsidRDefault="009A1A36" w:rsidP="009A1A36">
      <w:pPr>
        <w:rPr>
          <w:rFonts w:ascii="Arial" w:hAnsi="Arial" w:cs="Arial"/>
          <w:b/>
          <w:sz w:val="24"/>
        </w:rPr>
      </w:pPr>
      <w:r>
        <w:rPr>
          <w:rFonts w:ascii="Arial" w:hAnsi="Arial" w:cs="Arial"/>
          <w:b/>
          <w:color w:val="0000FF"/>
          <w:sz w:val="24"/>
        </w:rPr>
        <w:t>R4-2115737</w:t>
      </w:r>
      <w:r>
        <w:rPr>
          <w:rFonts w:ascii="Arial" w:hAnsi="Arial" w:cs="Arial"/>
          <w:b/>
          <w:color w:val="0000FF"/>
          <w:sz w:val="24"/>
        </w:rPr>
        <w:tab/>
      </w:r>
      <w:r>
        <w:rPr>
          <w:rFonts w:ascii="Arial" w:hAnsi="Arial" w:cs="Arial"/>
          <w:b/>
          <w:sz w:val="24"/>
        </w:rPr>
        <w:t>TP to TR 38.833: Receiver structure for CRS-IM performance</w:t>
      </w:r>
    </w:p>
    <w:p w:rsidR="009A1A36" w:rsidRDefault="009A1A36" w:rsidP="009A1A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rsidR="009A1A36" w:rsidRDefault="009A1A36" w:rsidP="009A1A36">
      <w:pPr>
        <w:rPr>
          <w:rFonts w:ascii="Arial" w:hAnsi="Arial" w:cs="Arial"/>
          <w:b/>
        </w:rPr>
      </w:pPr>
      <w:r>
        <w:rPr>
          <w:rFonts w:ascii="Arial" w:hAnsi="Arial" w:cs="Arial"/>
          <w:b/>
        </w:rPr>
        <w:t xml:space="preserve">Abstract: </w:t>
      </w:r>
    </w:p>
    <w:p w:rsidR="009A1A36" w:rsidRDefault="009A1A36" w:rsidP="009A1A36">
      <w:r>
        <w:t>TP for the receiver structure for CRS-IM interference per work split</w:t>
      </w:r>
    </w:p>
    <w:p w:rsidR="009A1A36" w:rsidRDefault="000F738B" w:rsidP="009A1A36">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9A1A36" w:rsidRDefault="009A1A36" w:rsidP="009A1A3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R4-2113775</w:t>
      </w:r>
      <w:r>
        <w:rPr>
          <w:rFonts w:ascii="Arial" w:hAnsi="Arial" w:cs="Arial"/>
          <w:b/>
          <w:color w:val="0000FF"/>
          <w:sz w:val="24"/>
        </w:rPr>
        <w:tab/>
      </w:r>
      <w:r>
        <w:rPr>
          <w:rFonts w:ascii="Arial" w:hAnsi="Arial" w:cs="Arial"/>
          <w:b/>
          <w:sz w:val="24"/>
        </w:rPr>
        <w:t>Discussion on open issues for CRS-IM receiver</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R4-2115738 (from R4-2113777).</w:t>
      </w:r>
    </w:p>
    <w:p w:rsidR="009A1A36" w:rsidRDefault="009A1A36" w:rsidP="0081207B">
      <w:pPr>
        <w:rPr>
          <w:color w:val="993300"/>
          <w:u w:val="single"/>
        </w:rPr>
      </w:pPr>
    </w:p>
    <w:p w:rsidR="009A1A36" w:rsidRDefault="009A1A36" w:rsidP="009A1A36">
      <w:pPr>
        <w:rPr>
          <w:rFonts w:ascii="Arial" w:hAnsi="Arial" w:cs="Arial"/>
          <w:b/>
          <w:sz w:val="24"/>
        </w:rPr>
      </w:pPr>
      <w:r>
        <w:rPr>
          <w:rFonts w:ascii="Arial" w:hAnsi="Arial" w:cs="Arial"/>
          <w:b/>
          <w:color w:val="0000FF"/>
          <w:sz w:val="24"/>
        </w:rPr>
        <w:t>R4-2115738</w:t>
      </w:r>
      <w:r>
        <w:rPr>
          <w:rFonts w:ascii="Arial" w:hAnsi="Arial" w:cs="Arial"/>
          <w:b/>
          <w:color w:val="0000FF"/>
          <w:sz w:val="24"/>
        </w:rPr>
        <w:tab/>
      </w:r>
      <w:r>
        <w:rPr>
          <w:rFonts w:ascii="Arial" w:hAnsi="Arial" w:cs="Arial"/>
          <w:b/>
          <w:sz w:val="24"/>
        </w:rPr>
        <w:t>TP: Introduction of simulation assumptions for CRS-IM receiver</w:t>
      </w:r>
    </w:p>
    <w:p w:rsidR="009A1A36" w:rsidRDefault="009A1A36" w:rsidP="009A1A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rsidR="009A1A36" w:rsidRDefault="000F738B" w:rsidP="009A1A36">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9A1A36" w:rsidRDefault="009A1A36" w:rsidP="009A1A36">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rsidR="0081207B" w:rsidRDefault="009A1A36"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R4-2115739 (from R4-2114415).</w:t>
      </w:r>
    </w:p>
    <w:p w:rsidR="009A1A36" w:rsidRDefault="009A1A36" w:rsidP="0081207B">
      <w:pPr>
        <w:rPr>
          <w:color w:val="993300"/>
          <w:u w:val="single"/>
        </w:rPr>
      </w:pPr>
    </w:p>
    <w:p w:rsidR="009A1A36" w:rsidRDefault="009A1A36" w:rsidP="009A1A36">
      <w:pPr>
        <w:rPr>
          <w:rFonts w:ascii="Arial" w:hAnsi="Arial" w:cs="Arial"/>
          <w:b/>
          <w:sz w:val="24"/>
        </w:rPr>
      </w:pPr>
      <w:bookmarkStart w:id="315" w:name="_Toc79402127"/>
      <w:r>
        <w:rPr>
          <w:rFonts w:ascii="Arial" w:hAnsi="Arial" w:cs="Arial"/>
          <w:b/>
          <w:color w:val="0000FF"/>
          <w:sz w:val="24"/>
        </w:rPr>
        <w:t>R4-2115739</w:t>
      </w:r>
      <w:r>
        <w:rPr>
          <w:rFonts w:ascii="Arial" w:hAnsi="Arial" w:cs="Arial"/>
          <w:b/>
          <w:color w:val="0000FF"/>
          <w:sz w:val="24"/>
        </w:rPr>
        <w:tab/>
      </w:r>
      <w:r>
        <w:rPr>
          <w:rFonts w:ascii="Arial" w:hAnsi="Arial" w:cs="Arial"/>
          <w:b/>
          <w:sz w:val="24"/>
        </w:rPr>
        <w:t>TP to TR 38.833 Scenario for LTE CRS interference handling for NR UE</w:t>
      </w:r>
    </w:p>
    <w:p w:rsidR="009A1A36" w:rsidRDefault="009A1A36" w:rsidP="009A1A3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rsidR="009A1A36" w:rsidRDefault="000F738B" w:rsidP="009A1A36">
      <w:pPr>
        <w:rPr>
          <w:color w:val="993300"/>
          <w:u w:val="single"/>
        </w:rPr>
      </w:pPr>
      <w:r>
        <w:rPr>
          <w:rFonts w:ascii="Arial" w:hAnsi="Arial" w:cs="Arial"/>
          <w:b/>
        </w:rPr>
        <w:t>Decision:</w:t>
      </w:r>
      <w:r>
        <w:rPr>
          <w:rFonts w:ascii="Arial" w:hAnsi="Arial" w:cs="Arial"/>
          <w:b/>
        </w:rPr>
        <w:tab/>
      </w:r>
      <w:r>
        <w:rPr>
          <w:rFonts w:ascii="Arial" w:hAnsi="Arial" w:cs="Arial"/>
          <w:b/>
        </w:rPr>
        <w:tab/>
      </w:r>
      <w:r w:rsidRPr="000F738B">
        <w:rPr>
          <w:rFonts w:ascii="Arial" w:hAnsi="Arial" w:cs="Arial"/>
          <w:b/>
          <w:highlight w:val="green"/>
        </w:rPr>
        <w:t>Approved.</w:t>
      </w:r>
    </w:p>
    <w:p w:rsidR="009A1A36" w:rsidRDefault="009A1A36" w:rsidP="009A1A36">
      <w:pPr>
        <w:rPr>
          <w:color w:val="993300"/>
          <w:u w:val="single"/>
        </w:rPr>
      </w:pPr>
    </w:p>
    <w:p w:rsidR="0081207B" w:rsidRDefault="0081207B" w:rsidP="0081207B">
      <w:pPr>
        <w:pStyle w:val="4"/>
      </w:pPr>
      <w:bookmarkStart w:id="316" w:name="_Toc81572455"/>
      <w:r>
        <w:t>9.12.3</w:t>
      </w:r>
      <w:r>
        <w:tab/>
        <w:t>BS demodulation requirements</w:t>
      </w:r>
      <w:bookmarkEnd w:id="315"/>
      <w:bookmarkEnd w:id="316"/>
    </w:p>
    <w:p w:rsidR="0081207B" w:rsidRDefault="0081207B" w:rsidP="0081207B">
      <w:pPr>
        <w:pStyle w:val="5"/>
      </w:pPr>
      <w:bookmarkStart w:id="317" w:name="_Toc79402128"/>
      <w:bookmarkStart w:id="318" w:name="_Toc81572456"/>
      <w:r>
        <w:t>9.12.3.1</w:t>
      </w:r>
      <w:r>
        <w:tab/>
        <w:t>PUSCH demodulation requirements for FR1 256QAM</w:t>
      </w:r>
      <w:bookmarkEnd w:id="317"/>
      <w:bookmarkEnd w:id="318"/>
    </w:p>
    <w:p w:rsidR="00FB690E" w:rsidRDefault="00FB690E" w:rsidP="00FB690E">
      <w:pPr>
        <w:rPr>
          <w:rFonts w:eastAsia="等线"/>
          <w:lang w:eastAsia="zh-CN"/>
        </w:rPr>
      </w:pPr>
      <w:r>
        <w:rPr>
          <w:rFonts w:eastAsia="等线" w:hint="eastAsia"/>
          <w:lang w:eastAsia="zh-CN"/>
        </w:rPr>
        <w:t>-</w:t>
      </w:r>
      <w:r>
        <w:rPr>
          <w:rFonts w:eastAsia="等线"/>
          <w:lang w:eastAsia="zh-CN"/>
        </w:rPr>
        <w:t>-----------------------------------------------------------------------------------------------------------------------------------------------</w:t>
      </w:r>
    </w:p>
    <w:p w:rsidR="00FB690E" w:rsidRPr="00FB690E" w:rsidRDefault="00FB690E" w:rsidP="00FB690E">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FB690E">
        <w:rPr>
          <w:rFonts w:ascii="Arial" w:hAnsi="Arial" w:cs="Arial" w:hint="eastAsia"/>
          <w:b/>
          <w:color w:val="C00000"/>
          <w:sz w:val="24"/>
          <w:u w:val="single"/>
        </w:rPr>
        <w:t>[100-e][329] NR_perf_enh2_Demod_Part3_NWM</w:t>
      </w:r>
      <w:r w:rsidRPr="00A95509">
        <w:rPr>
          <w:rFonts w:ascii="Arial" w:hAnsi="Arial" w:cs="Arial"/>
          <w:b/>
          <w:color w:val="C00000"/>
          <w:sz w:val="24"/>
          <w:u w:val="single"/>
        </w:rPr>
        <w:t xml:space="preserve">, AI </w:t>
      </w:r>
      <w:r>
        <w:rPr>
          <w:rFonts w:ascii="Arial" w:hAnsi="Arial" w:cs="Arial"/>
          <w:b/>
          <w:color w:val="C00000"/>
          <w:sz w:val="24"/>
          <w:u w:val="single"/>
        </w:rPr>
        <w:t>9.12.3</w:t>
      </w:r>
      <w:r w:rsidRPr="00A95509">
        <w:rPr>
          <w:rFonts w:ascii="Arial" w:hAnsi="Arial" w:cs="Arial"/>
          <w:b/>
          <w:color w:val="C00000"/>
          <w:sz w:val="24"/>
          <w:u w:val="single"/>
        </w:rPr>
        <w:t xml:space="preserve">– </w:t>
      </w:r>
      <w:r>
        <w:rPr>
          <w:rFonts w:ascii="Arial" w:hAnsi="Arial" w:cs="Arial"/>
          <w:b/>
          <w:color w:val="C00000"/>
          <w:sz w:val="24"/>
          <w:u w:val="single"/>
        </w:rPr>
        <w:t>Tricia Li</w:t>
      </w:r>
    </w:p>
    <w:p w:rsidR="00FB690E" w:rsidRDefault="00FB690E" w:rsidP="00FB690E">
      <w:pPr>
        <w:overflowPunct/>
        <w:autoSpaceDE/>
        <w:autoSpaceDN/>
        <w:adjustRightInd/>
        <w:spacing w:after="0"/>
        <w:textAlignment w:val="auto"/>
        <w:rPr>
          <w:rFonts w:ascii="Arial" w:hAnsi="Arial" w:cs="Arial"/>
          <w:b/>
          <w:lang w:val="en-US" w:eastAsia="zh-CN"/>
        </w:rPr>
      </w:pPr>
    </w:p>
    <w:p w:rsidR="00FB690E" w:rsidRPr="000E1FFA" w:rsidRDefault="000E1FFA" w:rsidP="000E1FFA">
      <w:pPr>
        <w:rPr>
          <w:b/>
          <w:lang w:val="en-US" w:eastAsia="zh-CN"/>
        </w:rPr>
      </w:pPr>
      <w:r>
        <w:rPr>
          <w:rFonts w:ascii="Arial" w:hAnsi="Arial" w:cs="Arial"/>
          <w:b/>
          <w:color w:val="0000FF"/>
          <w:sz w:val="24"/>
          <w:u w:val="thick"/>
        </w:rPr>
        <w:t>R4-2115747</w:t>
      </w:r>
      <w:r w:rsidRPr="00944C49">
        <w:rPr>
          <w:b/>
          <w:lang w:val="en-US" w:eastAsia="zh-CN"/>
        </w:rPr>
        <w:tab/>
      </w:r>
      <w:r w:rsidR="00FB690E" w:rsidRPr="0070109E">
        <w:rPr>
          <w:rFonts w:ascii="Arial" w:hAnsi="Arial" w:cs="Arial"/>
          <w:b/>
          <w:sz w:val="24"/>
        </w:rPr>
        <w:t>Email discussion summary for</w:t>
      </w:r>
      <w:r w:rsidR="00FB690E">
        <w:rPr>
          <w:rFonts w:ascii="Arial" w:hAnsi="Arial" w:cs="Arial"/>
          <w:b/>
          <w:sz w:val="24"/>
        </w:rPr>
        <w:t xml:space="preserve"> </w:t>
      </w:r>
      <w:r w:rsidR="00FB690E" w:rsidRPr="00FB690E">
        <w:rPr>
          <w:rFonts w:ascii="Arial" w:hAnsi="Arial" w:cs="Arial" w:hint="eastAsia"/>
          <w:b/>
          <w:sz w:val="24"/>
        </w:rPr>
        <w:t>[100-e][329] NR_perf_enh2_Demod_Part3_NWM</w:t>
      </w:r>
    </w:p>
    <w:p w:rsidR="00FB690E" w:rsidRDefault="00FB690E" w:rsidP="00FB690E">
      <w:pPr>
        <w:ind w:left="568" w:firstLineChars="250" w:firstLine="500"/>
        <w:rPr>
          <w:i/>
          <w:lang w:eastAsia="zh-CN"/>
        </w:rPr>
      </w:pPr>
      <w:r>
        <w:rPr>
          <w:i/>
        </w:rPr>
        <w:t>Type: other</w:t>
      </w:r>
      <w:r>
        <w:rPr>
          <w:i/>
        </w:rPr>
        <w:tab/>
      </w:r>
      <w:r>
        <w:rPr>
          <w:i/>
        </w:rPr>
        <w:tab/>
        <w:t xml:space="preserve">For: </w:t>
      </w:r>
      <w:r>
        <w:rPr>
          <w:rFonts w:hint="eastAsia"/>
          <w:i/>
          <w:lang w:eastAsia="zh-CN"/>
        </w:rPr>
        <w:t>Information</w:t>
      </w:r>
      <w:r>
        <w:rPr>
          <w:i/>
        </w:rPr>
        <w:br/>
      </w:r>
      <w:r>
        <w:rPr>
          <w:i/>
        </w:rPr>
        <w:tab/>
      </w:r>
      <w:r>
        <w:rPr>
          <w:i/>
        </w:rPr>
        <w:tab/>
        <w:t xml:space="preserve">Source: </w:t>
      </w:r>
      <w:r>
        <w:rPr>
          <w:i/>
          <w:lang w:eastAsia="zh-CN"/>
        </w:rPr>
        <w:t>Moderator (Huawei</w:t>
      </w:r>
      <w:r>
        <w:rPr>
          <w:rFonts w:hint="eastAsia"/>
          <w:i/>
          <w:lang w:eastAsia="zh-CN"/>
        </w:rPr>
        <w:t>)</w:t>
      </w:r>
    </w:p>
    <w:p w:rsidR="00FB690E" w:rsidRPr="00944C49" w:rsidRDefault="00FB690E" w:rsidP="00FB690E">
      <w:pPr>
        <w:rPr>
          <w:rFonts w:ascii="Arial" w:hAnsi="Arial" w:cs="Arial"/>
          <w:b/>
          <w:lang w:val="en-US" w:eastAsia="zh-CN"/>
        </w:rPr>
      </w:pPr>
      <w:r w:rsidRPr="00944C49">
        <w:rPr>
          <w:rFonts w:ascii="Arial" w:hAnsi="Arial" w:cs="Arial"/>
          <w:b/>
          <w:lang w:val="en-US" w:eastAsia="zh-CN"/>
        </w:rPr>
        <w:t xml:space="preserve">Abstract: </w:t>
      </w:r>
    </w:p>
    <w:p w:rsidR="00FB690E" w:rsidRDefault="00FB690E" w:rsidP="00FB690E">
      <w:pPr>
        <w:rPr>
          <w:rFonts w:ascii="Arial" w:hAnsi="Arial" w:cs="Arial"/>
          <w:b/>
          <w:lang w:val="en-US" w:eastAsia="zh-CN"/>
        </w:rPr>
      </w:pPr>
      <w:r w:rsidRPr="00944C49">
        <w:rPr>
          <w:rFonts w:ascii="Arial" w:hAnsi="Arial" w:cs="Arial"/>
          <w:b/>
          <w:lang w:val="en-US" w:eastAsia="zh-CN"/>
        </w:rPr>
        <w:t xml:space="preserve">Discussion: </w:t>
      </w:r>
    </w:p>
    <w:p w:rsidR="00FB690E" w:rsidRDefault="00601EF8" w:rsidP="00FB690E">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R4-2115801 (from R4-2115747).</w:t>
      </w:r>
    </w:p>
    <w:p w:rsidR="00FB690E" w:rsidRDefault="00FB690E" w:rsidP="00FB690E">
      <w:pPr>
        <w:overflowPunct/>
        <w:autoSpaceDE/>
        <w:autoSpaceDN/>
        <w:adjustRightInd/>
        <w:spacing w:after="0"/>
        <w:textAlignment w:val="auto"/>
        <w:rPr>
          <w:rFonts w:ascii="Arial" w:hAnsi="Arial" w:cs="Arial"/>
          <w:b/>
          <w:lang w:val="en-US" w:eastAsia="zh-CN"/>
        </w:rPr>
      </w:pPr>
    </w:p>
    <w:p w:rsidR="00601EF8" w:rsidRPr="000E1FFA" w:rsidRDefault="00601EF8" w:rsidP="00601EF8">
      <w:pPr>
        <w:rPr>
          <w:b/>
          <w:lang w:val="en-US" w:eastAsia="zh-CN"/>
        </w:rPr>
      </w:pPr>
      <w:r>
        <w:rPr>
          <w:rFonts w:ascii="Arial" w:hAnsi="Arial" w:cs="Arial"/>
          <w:b/>
          <w:color w:val="0000FF"/>
          <w:sz w:val="24"/>
          <w:u w:val="thick"/>
        </w:rPr>
        <w:t>R4-2115801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FB690E">
        <w:rPr>
          <w:rFonts w:ascii="Arial" w:hAnsi="Arial" w:cs="Arial" w:hint="eastAsia"/>
          <w:b/>
          <w:sz w:val="24"/>
        </w:rPr>
        <w:t>[100-e][329] NR_perf_enh2_Demod_Part3_NWM</w:t>
      </w:r>
    </w:p>
    <w:p w:rsidR="00601EF8" w:rsidRDefault="00601EF8" w:rsidP="00601EF8">
      <w:pPr>
        <w:ind w:left="568" w:firstLineChars="250" w:firstLine="500"/>
        <w:rPr>
          <w:i/>
          <w:lang w:eastAsia="zh-CN"/>
        </w:rPr>
      </w:pPr>
      <w:r>
        <w:rPr>
          <w:i/>
        </w:rPr>
        <w:t>Type: other</w:t>
      </w:r>
      <w:r>
        <w:rPr>
          <w:i/>
        </w:rPr>
        <w:tab/>
      </w:r>
      <w:r>
        <w:rPr>
          <w:i/>
        </w:rPr>
        <w:tab/>
        <w:t xml:space="preserve">For: </w:t>
      </w:r>
      <w:r>
        <w:rPr>
          <w:rFonts w:hint="eastAsia"/>
          <w:i/>
          <w:lang w:eastAsia="zh-CN"/>
        </w:rPr>
        <w:t>Information</w:t>
      </w:r>
      <w:r>
        <w:rPr>
          <w:i/>
        </w:rPr>
        <w:br/>
      </w:r>
      <w:r>
        <w:rPr>
          <w:i/>
        </w:rPr>
        <w:tab/>
      </w:r>
      <w:r>
        <w:rPr>
          <w:i/>
        </w:rPr>
        <w:tab/>
        <w:t xml:space="preserve">Source: </w:t>
      </w:r>
      <w:r>
        <w:rPr>
          <w:i/>
          <w:lang w:eastAsia="zh-CN"/>
        </w:rPr>
        <w:t>Moderator (Huawei</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lastRenderedPageBreak/>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0F738B" w:rsidP="00601EF8">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FB690E" w:rsidRPr="00A95509" w:rsidRDefault="00FB690E" w:rsidP="00FB690E">
      <w:pPr>
        <w:overflowPunct/>
        <w:autoSpaceDE/>
        <w:autoSpaceDN/>
        <w:adjustRightInd/>
        <w:spacing w:after="0"/>
        <w:textAlignment w:val="auto"/>
        <w:rPr>
          <w:rFonts w:ascii="Arial" w:hAnsi="Arial" w:cs="Arial"/>
          <w:b/>
          <w:color w:val="C00000"/>
          <w:sz w:val="24"/>
          <w:u w:val="single"/>
        </w:rPr>
      </w:pPr>
    </w:p>
    <w:p w:rsidR="00FB690E" w:rsidRDefault="00FB690E" w:rsidP="00FB690E">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F5524A" w:rsidTr="00317221">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24A" w:rsidRPr="0057749E" w:rsidRDefault="00F5524A" w:rsidP="00317221">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Pr="0057749E" w:rsidRDefault="00F5524A" w:rsidP="00317221">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Pr="0057749E" w:rsidRDefault="00F5524A" w:rsidP="00317221">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Pr="0057749E" w:rsidRDefault="00F5524A" w:rsidP="00317221">
            <w:pPr>
              <w:pStyle w:val="TAH"/>
              <w:jc w:val="left"/>
              <w:rPr>
                <w:rFonts w:ascii="Times New Roman" w:hAnsi="Times New Roman"/>
                <w:sz w:val="20"/>
                <w:lang w:eastAsia="zh-CN"/>
              </w:rPr>
            </w:pPr>
            <w:r>
              <w:rPr>
                <w:rFonts w:ascii="Times New Roman" w:hAnsi="Times New Roman"/>
                <w:sz w:val="20"/>
                <w:lang w:eastAsia="zh-CN"/>
              </w:rPr>
              <w:t xml:space="preserve">Decision </w:t>
            </w:r>
          </w:p>
        </w:tc>
      </w:tr>
      <w:tr w:rsidR="00F5524A" w:rsidTr="00317221">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24A" w:rsidRPr="000E1FFA" w:rsidRDefault="00F5524A" w:rsidP="00317221">
            <w:pPr>
              <w:rPr>
                <w:rFonts w:eastAsiaTheme="minorEastAsia"/>
              </w:rPr>
            </w:pPr>
            <w:r>
              <w:rPr>
                <w:rFonts w:eastAsiaTheme="minorEastAsia" w:hint="eastAsia"/>
              </w:rPr>
              <w:t>R4-2115748</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5524A" w:rsidRPr="000E1FFA" w:rsidRDefault="00F5524A" w:rsidP="00317221">
            <w:pPr>
              <w:rPr>
                <w:rFonts w:eastAsiaTheme="minorEastAsia"/>
              </w:rPr>
            </w:pPr>
            <w:r>
              <w:rPr>
                <w:rFonts w:eastAsiaTheme="minorEastAsia" w:hint="eastAsia"/>
              </w:rPr>
              <w:t xml:space="preserve">WF on </w:t>
            </w:r>
            <w:r>
              <w:rPr>
                <w:rFonts w:eastAsiaTheme="minorEastAsia"/>
              </w:rPr>
              <w:t>FR1 PUSCH demodulation requirements for FR1 256QAM</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5524A" w:rsidRPr="000E1FFA" w:rsidRDefault="00F5524A" w:rsidP="00317221">
            <w:r>
              <w:t>Huawei</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5524A" w:rsidRPr="00853AC9" w:rsidRDefault="00F5524A" w:rsidP="00317221">
            <w:pPr>
              <w:rPr>
                <w:rFonts w:eastAsiaTheme="minorEastAsia"/>
              </w:rPr>
            </w:pPr>
            <w:r w:rsidRPr="00F5524A">
              <w:rPr>
                <w:rFonts w:eastAsiaTheme="minorEastAsia" w:hint="eastAsia"/>
                <w:highlight w:val="green"/>
              </w:rPr>
              <w:t>Approved</w:t>
            </w:r>
          </w:p>
        </w:tc>
      </w:tr>
    </w:tbl>
    <w:p w:rsidR="00FB690E" w:rsidRDefault="00FB690E" w:rsidP="00FB690E">
      <w:pPr>
        <w:rPr>
          <w:rFonts w:ascii="Arial" w:hAnsi="Arial" w:cs="Arial"/>
          <w:b/>
          <w:color w:val="C00000"/>
          <w:sz w:val="24"/>
          <w:u w:val="single"/>
        </w:rPr>
      </w:pPr>
    </w:p>
    <w:p w:rsidR="00FB690E" w:rsidRPr="00A95509" w:rsidRDefault="00FB690E" w:rsidP="00FB690E">
      <w:pPr>
        <w:rPr>
          <w:rFonts w:eastAsia="等线"/>
          <w:lang w:eastAsia="zh-CN"/>
        </w:rPr>
      </w:pPr>
      <w:r w:rsidRPr="00A95509">
        <w:rPr>
          <w:rFonts w:eastAsia="等线"/>
          <w:lang w:eastAsia="zh-CN"/>
        </w:rPr>
        <w:t>----------------------------------------------------------------------------------------------------------------------</w:t>
      </w:r>
      <w:r>
        <w:rPr>
          <w:rFonts w:eastAsia="等线"/>
          <w:lang w:eastAsia="zh-CN"/>
        </w:rPr>
        <w:t>---------------------</w:t>
      </w:r>
    </w:p>
    <w:p w:rsidR="000E1FFA" w:rsidRDefault="000E1FFA" w:rsidP="000E1FFA">
      <w:pPr>
        <w:rPr>
          <w:rFonts w:ascii="Arial" w:hAnsi="Arial" w:cs="Arial"/>
          <w:b/>
          <w:sz w:val="24"/>
        </w:rPr>
      </w:pPr>
      <w:r>
        <w:rPr>
          <w:rFonts w:ascii="Arial" w:hAnsi="Arial" w:cs="Arial"/>
          <w:b/>
          <w:color w:val="0000FF"/>
          <w:sz w:val="24"/>
          <w:u w:val="thick"/>
        </w:rPr>
        <w:t>R4-2115748</w:t>
      </w:r>
      <w:r w:rsidRPr="00944C49">
        <w:rPr>
          <w:b/>
          <w:lang w:val="en-US" w:eastAsia="zh-CN"/>
        </w:rPr>
        <w:tab/>
      </w:r>
      <w:r w:rsidRPr="000E1FFA">
        <w:rPr>
          <w:rFonts w:ascii="Arial" w:hAnsi="Arial" w:cs="Arial" w:hint="eastAsia"/>
          <w:b/>
          <w:sz w:val="24"/>
        </w:rPr>
        <w:t xml:space="preserve">WF on </w:t>
      </w:r>
      <w:r w:rsidRPr="000E1FFA">
        <w:rPr>
          <w:rFonts w:ascii="Arial" w:hAnsi="Arial" w:cs="Arial"/>
          <w:b/>
          <w:sz w:val="24"/>
        </w:rPr>
        <w:t>FR1 PUSCH demodulation requirements for Fr1 256QAM</w:t>
      </w:r>
    </w:p>
    <w:p w:rsidR="000E1FFA" w:rsidRDefault="000E1FFA" w:rsidP="000E1FF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0E1FFA" w:rsidRPr="00944C49" w:rsidRDefault="000E1FFA" w:rsidP="000E1FFA">
      <w:pPr>
        <w:rPr>
          <w:rFonts w:ascii="Arial" w:hAnsi="Arial" w:cs="Arial"/>
          <w:b/>
          <w:lang w:val="en-US" w:eastAsia="zh-CN"/>
        </w:rPr>
      </w:pPr>
      <w:r w:rsidRPr="00944C49">
        <w:rPr>
          <w:rFonts w:ascii="Arial" w:hAnsi="Arial" w:cs="Arial"/>
          <w:b/>
          <w:lang w:val="en-US" w:eastAsia="zh-CN"/>
        </w:rPr>
        <w:t xml:space="preserve">Abstract: </w:t>
      </w:r>
    </w:p>
    <w:p w:rsidR="000E1FFA" w:rsidRDefault="000E1FFA" w:rsidP="000E1FFA">
      <w:pPr>
        <w:rPr>
          <w:rFonts w:ascii="Arial" w:hAnsi="Arial" w:cs="Arial"/>
          <w:b/>
          <w:lang w:val="en-US" w:eastAsia="zh-CN"/>
        </w:rPr>
      </w:pPr>
      <w:r w:rsidRPr="00944C49">
        <w:rPr>
          <w:rFonts w:ascii="Arial" w:hAnsi="Arial" w:cs="Arial"/>
          <w:b/>
          <w:lang w:val="en-US" w:eastAsia="zh-CN"/>
        </w:rPr>
        <w:t xml:space="preserve">Discussion: </w:t>
      </w:r>
    </w:p>
    <w:p w:rsidR="0089163A" w:rsidRPr="006721F9" w:rsidRDefault="0089163A" w:rsidP="000E1FFA">
      <w:pPr>
        <w:rPr>
          <w:b/>
          <w:color w:val="C00000"/>
          <w:lang w:val="en-US" w:eastAsia="zh-CN"/>
        </w:rPr>
      </w:pPr>
      <w:r w:rsidRPr="006721F9">
        <w:rPr>
          <w:b/>
          <w:color w:val="C00000"/>
          <w:lang w:val="en-US" w:eastAsia="zh-CN"/>
        </w:rPr>
        <w:t>GTW discussion on August 26</w:t>
      </w:r>
    </w:p>
    <w:p w:rsidR="0089163A" w:rsidRPr="006721F9" w:rsidRDefault="0089163A" w:rsidP="0089163A">
      <w:pPr>
        <w:numPr>
          <w:ilvl w:val="0"/>
          <w:numId w:val="43"/>
        </w:numPr>
        <w:overflowPunct/>
        <w:autoSpaceDE/>
        <w:autoSpaceDN/>
        <w:adjustRightInd/>
        <w:textAlignment w:val="auto"/>
        <w:rPr>
          <w:lang w:val="en-US" w:eastAsia="zh-CN"/>
        </w:rPr>
      </w:pPr>
      <w:r w:rsidRPr="006721F9">
        <w:rPr>
          <w:lang w:val="en-US" w:eastAsia="zh-CN"/>
        </w:rPr>
        <w:t>Tx EVM: No explicit Tx EVM modelling</w:t>
      </w:r>
    </w:p>
    <w:p w:rsidR="0089163A" w:rsidRPr="006721F9" w:rsidRDefault="0089163A" w:rsidP="0089163A">
      <w:pPr>
        <w:numPr>
          <w:ilvl w:val="1"/>
          <w:numId w:val="43"/>
        </w:numPr>
        <w:overflowPunct/>
        <w:autoSpaceDE/>
        <w:autoSpaceDN/>
        <w:adjustRightInd/>
        <w:textAlignment w:val="auto"/>
        <w:rPr>
          <w:lang w:val="en-US" w:eastAsia="zh-CN"/>
        </w:rPr>
      </w:pPr>
      <w:r w:rsidRPr="006721F9">
        <w:rPr>
          <w:lang w:eastAsia="zh-CN"/>
        </w:rPr>
        <w:t xml:space="preserve">Option 1: Consider 3.5% Tx EVM impact in the impairment results submitted by companies, but it is up to companies </w:t>
      </w:r>
    </w:p>
    <w:p w:rsidR="0089163A" w:rsidRPr="006721F9" w:rsidRDefault="0089163A" w:rsidP="0089163A">
      <w:pPr>
        <w:numPr>
          <w:ilvl w:val="1"/>
          <w:numId w:val="43"/>
        </w:numPr>
        <w:overflowPunct/>
        <w:autoSpaceDE/>
        <w:autoSpaceDN/>
        <w:adjustRightInd/>
        <w:textAlignment w:val="auto"/>
        <w:rPr>
          <w:lang w:val="en-US" w:eastAsia="zh-CN"/>
        </w:rPr>
      </w:pPr>
      <w:r w:rsidRPr="006721F9">
        <w:rPr>
          <w:lang w:val="en-US" w:eastAsia="zh-CN"/>
        </w:rPr>
        <w:t>Option 2: Not consider 3.5% Tx EVM impact</w:t>
      </w:r>
    </w:p>
    <w:p w:rsidR="0089163A" w:rsidRPr="006721F9" w:rsidRDefault="0089163A" w:rsidP="006721F9">
      <w:pPr>
        <w:ind w:leftChars="20" w:left="40"/>
        <w:rPr>
          <w:lang w:val="en-US" w:eastAsia="zh-CN"/>
        </w:rPr>
      </w:pPr>
      <w:r w:rsidRPr="006721F9">
        <w:rPr>
          <w:lang w:val="en-US" w:eastAsia="zh-CN"/>
        </w:rPr>
        <w:t>E///: Question 1, applied for all cases 2/4/8Rx? Rel-16/16 result summary template can be resued?</w:t>
      </w:r>
    </w:p>
    <w:p w:rsidR="0089163A" w:rsidRPr="006721F9" w:rsidRDefault="0089163A" w:rsidP="006721F9">
      <w:pPr>
        <w:ind w:leftChars="20" w:left="40"/>
        <w:rPr>
          <w:lang w:val="en-US" w:eastAsia="zh-CN"/>
        </w:rPr>
      </w:pPr>
      <w:r w:rsidRPr="006721F9">
        <w:rPr>
          <w:lang w:val="en-US" w:eastAsia="zh-CN"/>
        </w:rPr>
        <w:t xml:space="preserve">Nokia: Yes. </w:t>
      </w:r>
    </w:p>
    <w:p w:rsidR="0089163A" w:rsidRPr="006721F9" w:rsidRDefault="0089163A" w:rsidP="006721F9">
      <w:pPr>
        <w:ind w:leftChars="20" w:left="40"/>
        <w:rPr>
          <w:lang w:val="en-US" w:eastAsia="zh-CN"/>
        </w:rPr>
      </w:pPr>
      <w:r w:rsidRPr="006721F9">
        <w:rPr>
          <w:lang w:val="en-US" w:eastAsia="zh-CN"/>
        </w:rPr>
        <w:t>Huawei: Yes.</w:t>
      </w:r>
    </w:p>
    <w:p w:rsidR="0089163A" w:rsidRPr="006721F9" w:rsidRDefault="0089163A" w:rsidP="006721F9">
      <w:pPr>
        <w:ind w:leftChars="20" w:left="40"/>
        <w:rPr>
          <w:lang w:val="en-US" w:eastAsia="zh-CN"/>
        </w:rPr>
      </w:pPr>
      <w:r w:rsidRPr="006721F9">
        <w:rPr>
          <w:highlight w:val="green"/>
          <w:lang w:val="en-US" w:eastAsia="zh-CN"/>
        </w:rPr>
        <w:t>Agreement: option1</w:t>
      </w:r>
    </w:p>
    <w:p w:rsidR="0089163A" w:rsidRPr="006721F9" w:rsidRDefault="0089163A" w:rsidP="0089163A">
      <w:pPr>
        <w:ind w:left="1440"/>
        <w:rPr>
          <w:lang w:val="en-US" w:eastAsia="zh-CN"/>
        </w:rPr>
      </w:pPr>
    </w:p>
    <w:p w:rsidR="0089163A" w:rsidRPr="006721F9" w:rsidRDefault="0089163A" w:rsidP="0089163A">
      <w:pPr>
        <w:numPr>
          <w:ilvl w:val="0"/>
          <w:numId w:val="43"/>
        </w:numPr>
        <w:overflowPunct/>
        <w:autoSpaceDE/>
        <w:autoSpaceDN/>
        <w:adjustRightInd/>
        <w:textAlignment w:val="auto"/>
        <w:rPr>
          <w:lang w:val="en-US" w:eastAsia="zh-CN"/>
        </w:rPr>
      </w:pPr>
      <w:r w:rsidRPr="006721F9">
        <w:rPr>
          <w:lang w:val="en-US" w:eastAsia="zh-CN"/>
        </w:rPr>
        <w:t>SCS and Bandwidth combination</w:t>
      </w:r>
    </w:p>
    <w:p w:rsidR="0089163A" w:rsidRPr="006721F9" w:rsidRDefault="0089163A" w:rsidP="0089163A">
      <w:pPr>
        <w:numPr>
          <w:ilvl w:val="1"/>
          <w:numId w:val="43"/>
        </w:numPr>
        <w:overflowPunct/>
        <w:autoSpaceDE/>
        <w:autoSpaceDN/>
        <w:adjustRightInd/>
        <w:textAlignment w:val="auto"/>
        <w:rPr>
          <w:lang w:val="en-US" w:eastAsia="zh-CN"/>
        </w:rPr>
      </w:pPr>
      <w:r w:rsidRPr="006721F9">
        <w:rPr>
          <w:lang w:val="en-US" w:eastAsia="zh-CN"/>
        </w:rPr>
        <w:t>Option 1: (Ericsson, Samsung, Huawei, Intel, CATT, Nokia, ZTE)</w:t>
      </w:r>
    </w:p>
    <w:p w:rsidR="0089163A" w:rsidRPr="006721F9" w:rsidRDefault="0089163A" w:rsidP="0089163A">
      <w:pPr>
        <w:numPr>
          <w:ilvl w:val="2"/>
          <w:numId w:val="43"/>
        </w:numPr>
        <w:overflowPunct/>
        <w:autoSpaceDE/>
        <w:autoSpaceDN/>
        <w:adjustRightInd/>
        <w:textAlignment w:val="auto"/>
        <w:rPr>
          <w:lang w:val="en-US" w:eastAsia="zh-CN"/>
        </w:rPr>
      </w:pPr>
      <w:r w:rsidRPr="006721F9">
        <w:rPr>
          <w:lang w:val="en-US" w:eastAsia="zh-CN"/>
        </w:rPr>
        <w:t>15kHz SCS: 5MHz and 10MHz</w:t>
      </w:r>
    </w:p>
    <w:p w:rsidR="0089163A" w:rsidRPr="006721F9" w:rsidRDefault="0089163A" w:rsidP="0089163A">
      <w:pPr>
        <w:numPr>
          <w:ilvl w:val="2"/>
          <w:numId w:val="43"/>
        </w:numPr>
        <w:overflowPunct/>
        <w:autoSpaceDE/>
        <w:autoSpaceDN/>
        <w:adjustRightInd/>
        <w:textAlignment w:val="auto"/>
        <w:rPr>
          <w:lang w:val="en-US" w:eastAsia="zh-CN"/>
        </w:rPr>
      </w:pPr>
      <w:r w:rsidRPr="006721F9">
        <w:rPr>
          <w:lang w:val="en-US" w:eastAsia="zh-CN"/>
        </w:rPr>
        <w:t>30kHz SCS: 10MHz and 40MHz</w:t>
      </w:r>
    </w:p>
    <w:p w:rsidR="0089163A" w:rsidRPr="006721F9" w:rsidRDefault="0089163A" w:rsidP="0089163A">
      <w:pPr>
        <w:numPr>
          <w:ilvl w:val="1"/>
          <w:numId w:val="43"/>
        </w:numPr>
        <w:overflowPunct/>
        <w:autoSpaceDE/>
        <w:autoSpaceDN/>
        <w:adjustRightInd/>
        <w:textAlignment w:val="auto"/>
        <w:rPr>
          <w:lang w:val="en-US" w:eastAsia="zh-CN"/>
        </w:rPr>
      </w:pPr>
      <w:r w:rsidRPr="006721F9">
        <w:rPr>
          <w:lang w:val="en-US" w:eastAsia="zh-CN"/>
        </w:rPr>
        <w:t>Option 2: (CMCC, CTC, DCM slightly prefer)</w:t>
      </w:r>
    </w:p>
    <w:p w:rsidR="0089163A" w:rsidRPr="006721F9" w:rsidRDefault="0089163A" w:rsidP="0089163A">
      <w:pPr>
        <w:numPr>
          <w:ilvl w:val="2"/>
          <w:numId w:val="43"/>
        </w:numPr>
        <w:overflowPunct/>
        <w:autoSpaceDE/>
        <w:autoSpaceDN/>
        <w:adjustRightInd/>
        <w:textAlignment w:val="auto"/>
        <w:rPr>
          <w:lang w:val="en-US" w:eastAsia="zh-CN"/>
        </w:rPr>
      </w:pPr>
      <w:r w:rsidRPr="006721F9">
        <w:rPr>
          <w:lang w:val="en-US" w:eastAsia="zh-CN"/>
        </w:rPr>
        <w:t>15kHz SCS: 5MHz, 10MHz and 20MHz</w:t>
      </w:r>
    </w:p>
    <w:p w:rsidR="0089163A" w:rsidRPr="006721F9" w:rsidRDefault="0089163A" w:rsidP="0089163A">
      <w:pPr>
        <w:numPr>
          <w:ilvl w:val="2"/>
          <w:numId w:val="43"/>
        </w:numPr>
        <w:overflowPunct/>
        <w:autoSpaceDE/>
        <w:autoSpaceDN/>
        <w:adjustRightInd/>
        <w:textAlignment w:val="auto"/>
        <w:rPr>
          <w:lang w:val="en-US" w:eastAsia="zh-CN"/>
        </w:rPr>
      </w:pPr>
      <w:r w:rsidRPr="006721F9">
        <w:rPr>
          <w:lang w:val="en-US" w:eastAsia="zh-CN"/>
        </w:rPr>
        <w:t>30kHz SCS: 10MHz, 20MHz, 40MHz and 100MHz.</w:t>
      </w:r>
    </w:p>
    <w:p w:rsidR="0089163A" w:rsidRPr="006721F9" w:rsidRDefault="0089163A" w:rsidP="0089163A">
      <w:pPr>
        <w:rPr>
          <w:lang w:val="en-US" w:eastAsia="zh-CN"/>
        </w:rPr>
      </w:pPr>
      <w:r w:rsidRPr="006721F9">
        <w:rPr>
          <w:lang w:val="en-US" w:eastAsia="zh-CN"/>
        </w:rPr>
        <w:t>NTT DOCOMO: We can comprise to option 1.</w:t>
      </w:r>
    </w:p>
    <w:p w:rsidR="0089163A" w:rsidRPr="006721F9" w:rsidRDefault="00CA5ADD" w:rsidP="0089163A">
      <w:pPr>
        <w:rPr>
          <w:lang w:val="en-US" w:eastAsia="zh-CN"/>
        </w:rPr>
      </w:pPr>
      <w:r w:rsidRPr="006721F9">
        <w:rPr>
          <w:lang w:val="en-US" w:eastAsia="zh-CN"/>
        </w:rPr>
        <w:t>China Telecom</w:t>
      </w:r>
      <w:r w:rsidR="0089163A" w:rsidRPr="006721F9">
        <w:rPr>
          <w:lang w:val="en-US" w:eastAsia="zh-CN"/>
        </w:rPr>
        <w:t>: Option 2 already applied for other modulation orders. Supporting CHBW for BS is declaration basis.</w:t>
      </w:r>
    </w:p>
    <w:p w:rsidR="0089163A" w:rsidRPr="006721F9" w:rsidRDefault="0089163A" w:rsidP="0089163A">
      <w:pPr>
        <w:rPr>
          <w:lang w:val="en-US" w:eastAsia="zh-CN"/>
        </w:rPr>
      </w:pPr>
      <w:r w:rsidRPr="006721F9">
        <w:rPr>
          <w:lang w:val="en-US" w:eastAsia="zh-CN"/>
        </w:rPr>
        <w:t>We already observed 1-2dB performance difference between 40MHz and 100MHz.  We already comprised to MCS selection.</w:t>
      </w:r>
    </w:p>
    <w:p w:rsidR="0089163A" w:rsidRPr="006721F9" w:rsidRDefault="0089163A" w:rsidP="0089163A">
      <w:pPr>
        <w:rPr>
          <w:lang w:val="en-US" w:eastAsia="zh-CN"/>
        </w:rPr>
      </w:pPr>
      <w:r w:rsidRPr="006721F9">
        <w:rPr>
          <w:lang w:val="en-US" w:eastAsia="zh-CN"/>
        </w:rPr>
        <w:lastRenderedPageBreak/>
        <w:t>CMCC: We shar</w:t>
      </w:r>
      <w:r w:rsidR="00CA5ADD" w:rsidRPr="006721F9">
        <w:rPr>
          <w:lang w:val="en-US" w:eastAsia="zh-CN"/>
        </w:rPr>
        <w:t>e similar view as China Telecom</w:t>
      </w:r>
      <w:r w:rsidRPr="006721F9">
        <w:rPr>
          <w:lang w:val="en-US" w:eastAsia="zh-CN"/>
        </w:rPr>
        <w:t>. We already comprised for many issues i.e. number of Rx and MCS.</w:t>
      </w:r>
    </w:p>
    <w:p w:rsidR="0089163A" w:rsidRPr="006721F9" w:rsidRDefault="0089163A" w:rsidP="0089163A">
      <w:pPr>
        <w:rPr>
          <w:lang w:val="en-US" w:eastAsia="zh-CN"/>
        </w:rPr>
      </w:pPr>
      <w:r w:rsidRPr="006721F9">
        <w:rPr>
          <w:lang w:val="en-US" w:eastAsia="zh-CN"/>
        </w:rPr>
        <w:t>Intel: We can take option 1 and include 100MHz additionally since companies observe the performance difference.</w:t>
      </w:r>
    </w:p>
    <w:p w:rsidR="0089163A" w:rsidRPr="006721F9" w:rsidRDefault="0089163A" w:rsidP="0089163A">
      <w:pPr>
        <w:rPr>
          <w:lang w:val="en-US" w:eastAsia="zh-CN"/>
        </w:rPr>
      </w:pPr>
      <w:r w:rsidRPr="006721F9">
        <w:rPr>
          <w:lang w:val="en-US" w:eastAsia="zh-CN"/>
        </w:rPr>
        <w:t>Huawei: We worry the work load with many cases. We already agree test applicable rules for different CHBW sets.</w:t>
      </w:r>
    </w:p>
    <w:p w:rsidR="0089163A" w:rsidRPr="006721F9" w:rsidRDefault="0089163A" w:rsidP="0089163A">
      <w:pPr>
        <w:rPr>
          <w:lang w:val="en-US" w:eastAsia="zh-CN"/>
        </w:rPr>
      </w:pPr>
      <w:r w:rsidRPr="006721F9">
        <w:rPr>
          <w:lang w:val="en-US" w:eastAsia="zh-CN"/>
        </w:rPr>
        <w:t>Nokia: We are willing to comprise to include 100MHz instead of 40MHz.</w:t>
      </w:r>
    </w:p>
    <w:p w:rsidR="0089163A" w:rsidRPr="006721F9" w:rsidRDefault="0089163A" w:rsidP="0089163A">
      <w:pPr>
        <w:rPr>
          <w:lang w:val="en-US" w:eastAsia="zh-CN"/>
        </w:rPr>
      </w:pPr>
      <w:r w:rsidRPr="006721F9">
        <w:rPr>
          <w:lang w:val="en-US" w:eastAsia="zh-CN"/>
        </w:rPr>
        <w:t>Ericsson: Share same view as Huawei. But we can comprise to include 100MHz.</w:t>
      </w:r>
    </w:p>
    <w:p w:rsidR="0089163A" w:rsidRPr="006721F9" w:rsidRDefault="0089163A" w:rsidP="0089163A">
      <w:pPr>
        <w:rPr>
          <w:lang w:val="en-US" w:eastAsia="zh-CN"/>
        </w:rPr>
      </w:pPr>
      <w:r w:rsidRPr="006721F9">
        <w:rPr>
          <w:lang w:val="en-US" w:eastAsia="zh-CN"/>
        </w:rPr>
        <w:t xml:space="preserve">Samsung: Share same view as Huawei. </w:t>
      </w:r>
    </w:p>
    <w:p w:rsidR="0089163A" w:rsidRPr="006721F9" w:rsidRDefault="0089163A" w:rsidP="0089163A">
      <w:pPr>
        <w:rPr>
          <w:highlight w:val="green"/>
          <w:lang w:val="en-US" w:eastAsia="zh-CN"/>
        </w:rPr>
      </w:pPr>
      <w:r w:rsidRPr="006721F9">
        <w:rPr>
          <w:highlight w:val="green"/>
          <w:lang w:val="en-US" w:eastAsia="zh-CN"/>
        </w:rPr>
        <w:t>Agreements:</w:t>
      </w:r>
    </w:p>
    <w:p w:rsidR="0089163A" w:rsidRPr="006721F9" w:rsidRDefault="0089163A" w:rsidP="0089163A">
      <w:pPr>
        <w:numPr>
          <w:ilvl w:val="2"/>
          <w:numId w:val="43"/>
        </w:numPr>
        <w:tabs>
          <w:tab w:val="clear" w:pos="2160"/>
          <w:tab w:val="num" w:pos="760"/>
        </w:tabs>
        <w:overflowPunct/>
        <w:autoSpaceDE/>
        <w:autoSpaceDN/>
        <w:adjustRightInd/>
        <w:ind w:leftChars="200" w:left="760"/>
        <w:textAlignment w:val="auto"/>
        <w:rPr>
          <w:highlight w:val="green"/>
          <w:lang w:val="en-US" w:eastAsia="zh-CN"/>
        </w:rPr>
      </w:pPr>
      <w:r w:rsidRPr="006721F9">
        <w:rPr>
          <w:highlight w:val="green"/>
          <w:lang w:val="en-US" w:eastAsia="zh-CN"/>
        </w:rPr>
        <w:t>15kHz SCS: 5MHz and 10MHz</w:t>
      </w:r>
    </w:p>
    <w:p w:rsidR="0089163A" w:rsidRPr="006721F9" w:rsidRDefault="0089163A" w:rsidP="0089163A">
      <w:pPr>
        <w:numPr>
          <w:ilvl w:val="2"/>
          <w:numId w:val="43"/>
        </w:numPr>
        <w:tabs>
          <w:tab w:val="clear" w:pos="2160"/>
          <w:tab w:val="num" w:pos="760"/>
        </w:tabs>
        <w:overflowPunct/>
        <w:autoSpaceDE/>
        <w:autoSpaceDN/>
        <w:adjustRightInd/>
        <w:ind w:leftChars="200" w:left="760"/>
        <w:textAlignment w:val="auto"/>
        <w:rPr>
          <w:highlight w:val="green"/>
          <w:lang w:val="en-US" w:eastAsia="zh-CN"/>
        </w:rPr>
      </w:pPr>
      <w:r w:rsidRPr="006721F9">
        <w:rPr>
          <w:highlight w:val="green"/>
          <w:lang w:val="en-US" w:eastAsia="zh-CN"/>
        </w:rPr>
        <w:t>30kHz SCS: 10MHz, 40MHz and 100MHz</w:t>
      </w:r>
    </w:p>
    <w:p w:rsidR="0089163A" w:rsidRPr="0089163A" w:rsidRDefault="0089163A" w:rsidP="000E1FFA">
      <w:pPr>
        <w:rPr>
          <w:rFonts w:ascii="Arial" w:hAnsi="Arial" w:cs="Arial"/>
          <w:b/>
          <w:color w:val="C00000"/>
          <w:lang w:val="en-US" w:eastAsia="zh-CN"/>
        </w:rPr>
      </w:pPr>
    </w:p>
    <w:p w:rsidR="00FB690E" w:rsidRPr="00FB690E" w:rsidRDefault="000F738B" w:rsidP="000E1FFA">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F738B">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 xml:space="preserve">View on PUSCH demodulation </w:t>
      </w:r>
      <w:r w:rsidR="007C7D4F">
        <w:rPr>
          <w:rFonts w:ascii="Arial" w:hAnsi="Arial" w:cs="Arial"/>
          <w:b/>
          <w:sz w:val="24"/>
        </w:rPr>
        <w:t>requirement with</w:t>
      </w:r>
      <w:r>
        <w:rPr>
          <w:rFonts w:ascii="Arial" w:hAnsi="Arial" w:cs="Arial"/>
          <w:b/>
          <w:sz w:val="24"/>
        </w:rPr>
        <w:t xml:space="preserve"> FR1 256QAM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rsidR="0081207B" w:rsidRDefault="0081207B" w:rsidP="0081207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remain issue discussion on NR FR1 PUSCH 256QAM demodulation</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simulation results</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have provided our views on 256QAM deployment scenarios and requirement test configurations in FR1. In particular, we have discussed the MCS choice and Tx EVM modelling</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have provided our simulation results for PUSCH demodulation requirements for FR1 256QAM.</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7C7D4F"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319" w:name="_Toc79402129"/>
      <w:bookmarkStart w:id="320" w:name="_Toc81572457"/>
      <w:r>
        <w:t>9.13</w:t>
      </w:r>
      <w:r>
        <w:tab/>
        <w:t>Solutions for NR to support non-terrestrial networks (NTN)</w:t>
      </w:r>
      <w:bookmarkEnd w:id="319"/>
      <w:bookmarkEnd w:id="320"/>
    </w:p>
    <w:p w:rsidR="0081207B" w:rsidRDefault="0081207B" w:rsidP="0081207B">
      <w:pPr>
        <w:pStyle w:val="4"/>
      </w:pPr>
      <w:bookmarkStart w:id="321" w:name="_Toc79402130"/>
      <w:bookmarkStart w:id="322" w:name="_Toc81572458"/>
      <w:r>
        <w:t>9.13.1</w:t>
      </w:r>
      <w:r>
        <w:tab/>
        <w:t>General and work plan</w:t>
      </w:r>
      <w:bookmarkEnd w:id="321"/>
      <w:bookmarkEnd w:id="322"/>
    </w:p>
    <w:p w:rsidR="004453DA" w:rsidRDefault="004453DA" w:rsidP="004453DA">
      <w:pPr>
        <w:rPr>
          <w:rFonts w:eastAsia="等线"/>
          <w:lang w:eastAsia="zh-CN"/>
        </w:rPr>
      </w:pPr>
      <w:r>
        <w:rPr>
          <w:rFonts w:eastAsia="等线" w:hint="eastAsia"/>
          <w:lang w:eastAsia="zh-CN"/>
        </w:rPr>
        <w:t>-</w:t>
      </w:r>
      <w:r>
        <w:rPr>
          <w:rFonts w:eastAsia="等线"/>
          <w:lang w:eastAsia="zh-CN"/>
        </w:rPr>
        <w:t>-----------------------------------------------------------------------------------------------------------------------------------------------</w:t>
      </w:r>
    </w:p>
    <w:p w:rsidR="004453DA" w:rsidRPr="004453DA" w:rsidRDefault="004453DA" w:rsidP="004453DA">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4453DA">
        <w:rPr>
          <w:rFonts w:ascii="Arial" w:hAnsi="Arial" w:cs="Arial" w:hint="eastAsia"/>
          <w:b/>
          <w:color w:val="C00000"/>
          <w:sz w:val="24"/>
          <w:u w:val="single"/>
        </w:rPr>
        <w:t>[100-e][312] NTN_Solutions_Part1</w:t>
      </w:r>
      <w:r w:rsidRPr="00A95509">
        <w:rPr>
          <w:rFonts w:ascii="Arial" w:hAnsi="Arial" w:cs="Arial"/>
          <w:b/>
          <w:color w:val="C00000"/>
          <w:sz w:val="24"/>
          <w:u w:val="single"/>
        </w:rPr>
        <w:t xml:space="preserve">, AI </w:t>
      </w:r>
      <w:r>
        <w:rPr>
          <w:rFonts w:ascii="Arial" w:hAnsi="Arial" w:cs="Arial"/>
          <w:b/>
          <w:color w:val="C00000"/>
          <w:sz w:val="24"/>
          <w:u w:val="single"/>
        </w:rPr>
        <w:t>9.13.1</w:t>
      </w:r>
      <w:r w:rsidRPr="00A95509">
        <w:rPr>
          <w:rFonts w:ascii="Arial" w:hAnsi="Arial" w:cs="Arial"/>
          <w:b/>
          <w:color w:val="C00000"/>
          <w:sz w:val="24"/>
          <w:u w:val="single"/>
        </w:rPr>
        <w:t xml:space="preserve">– </w:t>
      </w:r>
      <w:r w:rsidRPr="004453DA">
        <w:rPr>
          <w:rFonts w:ascii="Arial" w:hAnsi="Arial" w:cs="Arial" w:hint="eastAsia"/>
          <w:b/>
          <w:color w:val="C00000"/>
          <w:sz w:val="24"/>
          <w:u w:val="single"/>
        </w:rPr>
        <w:t>Dorin Panaitopol</w:t>
      </w:r>
    </w:p>
    <w:p w:rsidR="004453DA" w:rsidRDefault="004453DA" w:rsidP="004453DA">
      <w:pPr>
        <w:overflowPunct/>
        <w:autoSpaceDE/>
        <w:autoSpaceDN/>
        <w:adjustRightInd/>
        <w:spacing w:after="0"/>
        <w:textAlignment w:val="auto"/>
        <w:rPr>
          <w:rFonts w:ascii="Arial" w:hAnsi="Arial" w:cs="Arial"/>
          <w:b/>
          <w:lang w:val="en-US" w:eastAsia="zh-CN"/>
        </w:rPr>
      </w:pPr>
    </w:p>
    <w:p w:rsidR="004453DA" w:rsidRDefault="004453DA" w:rsidP="004453DA">
      <w:pPr>
        <w:rPr>
          <w:rFonts w:ascii="Arial" w:hAnsi="Arial" w:cs="Arial"/>
          <w:b/>
          <w:sz w:val="24"/>
        </w:rPr>
      </w:pPr>
      <w:r>
        <w:rPr>
          <w:rFonts w:ascii="Arial" w:hAnsi="Arial" w:cs="Arial"/>
          <w:b/>
          <w:color w:val="0000FF"/>
          <w:sz w:val="24"/>
          <w:u w:val="thick"/>
        </w:rPr>
        <w:t>R4-2115602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53DA">
        <w:rPr>
          <w:rFonts w:ascii="Arial" w:hAnsi="Arial" w:cs="Arial" w:hint="eastAsia"/>
          <w:b/>
          <w:sz w:val="24"/>
        </w:rPr>
        <w:t>[100-e][312] NTN_Solutions_Part1</w:t>
      </w:r>
    </w:p>
    <w:p w:rsidR="004453DA" w:rsidRDefault="004453DA" w:rsidP="004453D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rsidR="004453DA" w:rsidRPr="00944C49" w:rsidRDefault="004453DA" w:rsidP="004453DA">
      <w:pPr>
        <w:rPr>
          <w:rFonts w:ascii="Arial" w:hAnsi="Arial" w:cs="Arial"/>
          <w:b/>
          <w:lang w:val="en-US" w:eastAsia="zh-CN"/>
        </w:rPr>
      </w:pPr>
      <w:r w:rsidRPr="00944C49">
        <w:rPr>
          <w:rFonts w:ascii="Arial" w:hAnsi="Arial" w:cs="Arial"/>
          <w:b/>
          <w:lang w:val="en-US" w:eastAsia="zh-CN"/>
        </w:rPr>
        <w:t xml:space="preserve">Abstract: </w:t>
      </w:r>
    </w:p>
    <w:p w:rsidR="004453DA" w:rsidRDefault="004453DA" w:rsidP="004453DA">
      <w:pPr>
        <w:rPr>
          <w:rFonts w:ascii="Arial" w:hAnsi="Arial" w:cs="Arial"/>
          <w:b/>
          <w:lang w:val="en-US" w:eastAsia="zh-CN"/>
        </w:rPr>
      </w:pPr>
      <w:r w:rsidRPr="00944C49">
        <w:rPr>
          <w:rFonts w:ascii="Arial" w:hAnsi="Arial" w:cs="Arial"/>
          <w:b/>
          <w:lang w:val="en-US" w:eastAsia="zh-CN"/>
        </w:rPr>
        <w:t xml:space="preserve">Discussion: </w:t>
      </w:r>
    </w:p>
    <w:p w:rsidR="004453DA" w:rsidRPr="004453DA" w:rsidRDefault="00601EF8" w:rsidP="004453DA">
      <w:pPr>
        <w:rPr>
          <w:rFonts w:ascii="Arial" w:hAnsi="Arial" w:cs="Arial"/>
          <w:b/>
          <w:color w:val="0000FF"/>
          <w:sz w:val="24"/>
          <w:u w:val="thick"/>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R4-2115784 (from R4-2115602).</w:t>
      </w:r>
    </w:p>
    <w:p w:rsidR="004453DA" w:rsidRDefault="004453DA" w:rsidP="004453DA">
      <w:pPr>
        <w:overflowPunct/>
        <w:autoSpaceDE/>
        <w:autoSpaceDN/>
        <w:adjustRightInd/>
        <w:spacing w:after="0"/>
        <w:textAlignment w:val="auto"/>
        <w:rPr>
          <w:rFonts w:ascii="Arial" w:hAnsi="Arial" w:cs="Arial"/>
          <w:b/>
          <w:lang w:val="en-US" w:eastAsia="zh-CN"/>
        </w:rPr>
      </w:pPr>
    </w:p>
    <w:p w:rsidR="00601EF8" w:rsidRDefault="00601EF8" w:rsidP="00601EF8">
      <w:pPr>
        <w:rPr>
          <w:rFonts w:ascii="Arial" w:hAnsi="Arial" w:cs="Arial"/>
          <w:b/>
          <w:sz w:val="24"/>
        </w:rPr>
      </w:pPr>
      <w:r>
        <w:rPr>
          <w:rFonts w:ascii="Arial" w:hAnsi="Arial" w:cs="Arial"/>
          <w:b/>
          <w:color w:val="0000FF"/>
          <w:sz w:val="24"/>
          <w:u w:val="thick"/>
        </w:rPr>
        <w:t>R4-2115784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4453DA">
        <w:rPr>
          <w:rFonts w:ascii="Arial" w:hAnsi="Arial" w:cs="Arial" w:hint="eastAsia"/>
          <w:b/>
          <w:sz w:val="24"/>
        </w:rPr>
        <w:t>[100-e][312] NTN_Solutions_Part1</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Pr="004453DA" w:rsidRDefault="005E444A" w:rsidP="00601EF8">
      <w:pPr>
        <w:rPr>
          <w:rFonts w:ascii="Arial" w:hAnsi="Arial" w:cs="Arial"/>
          <w:b/>
          <w:color w:val="0000FF"/>
          <w:sz w:val="24"/>
          <w:u w:val="thick"/>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0747BA" w:rsidRPr="006721F9" w:rsidRDefault="000747BA" w:rsidP="004453DA">
      <w:pPr>
        <w:overflowPunct/>
        <w:autoSpaceDE/>
        <w:autoSpaceDN/>
        <w:adjustRightInd/>
        <w:spacing w:after="0"/>
        <w:textAlignment w:val="auto"/>
        <w:rPr>
          <w:b/>
          <w:color w:val="FF0000"/>
          <w:vertAlign w:val="superscript"/>
          <w:lang w:val="en-US" w:eastAsia="zh-CN"/>
        </w:rPr>
      </w:pPr>
      <w:r w:rsidRPr="006721F9">
        <w:rPr>
          <w:b/>
          <w:color w:val="FF0000"/>
          <w:lang w:val="en-US" w:eastAsia="zh-CN"/>
        </w:rPr>
        <w:t>GTW August 20</w:t>
      </w:r>
      <w:r w:rsidRPr="006721F9">
        <w:rPr>
          <w:b/>
          <w:color w:val="FF0000"/>
          <w:vertAlign w:val="superscript"/>
          <w:lang w:val="en-US" w:eastAsia="zh-CN"/>
        </w:rPr>
        <w:t>th</w:t>
      </w:r>
    </w:p>
    <w:p w:rsidR="005B1556" w:rsidRPr="006721F9" w:rsidRDefault="005B1556" w:rsidP="004453DA">
      <w:pPr>
        <w:overflowPunct/>
        <w:autoSpaceDE/>
        <w:autoSpaceDN/>
        <w:adjustRightInd/>
        <w:spacing w:after="0"/>
        <w:textAlignment w:val="auto"/>
        <w:rPr>
          <w:b/>
          <w:color w:val="FF0000"/>
          <w:vertAlign w:val="superscript"/>
          <w:lang w:val="en-US" w:eastAsia="zh-CN"/>
        </w:rPr>
      </w:pPr>
    </w:p>
    <w:p w:rsidR="005B1556" w:rsidRPr="006721F9" w:rsidRDefault="005B1556" w:rsidP="005B1556">
      <w:pPr>
        <w:rPr>
          <w:b/>
          <w:u w:val="single"/>
        </w:rPr>
      </w:pPr>
      <w:r w:rsidRPr="006721F9">
        <w:rPr>
          <w:b/>
          <w:u w:val="single"/>
        </w:rPr>
        <w:t>Topic #6: FR2 Generalities</w:t>
      </w:r>
    </w:p>
    <w:p w:rsidR="005B1556" w:rsidRPr="006721F9" w:rsidRDefault="005B1556" w:rsidP="004453DA">
      <w:pPr>
        <w:overflowPunct/>
        <w:autoSpaceDE/>
        <w:autoSpaceDN/>
        <w:adjustRightInd/>
        <w:spacing w:after="0"/>
        <w:textAlignment w:val="auto"/>
        <w:rPr>
          <w:b/>
          <w:color w:val="FF0000"/>
          <w:lang w:val="en-US" w:eastAsia="zh-CN"/>
        </w:rPr>
      </w:pPr>
      <w:r w:rsidRPr="006721F9">
        <w:rPr>
          <w:b/>
          <w:color w:val="FF0000"/>
          <w:lang w:val="en-US" w:eastAsia="zh-CN"/>
        </w:rPr>
        <w:t>RAN4 session Chair Guidance: According to RAN-P guidance (Proposal 1 and proposal 2 in RP-211596), RAN4 work on FR2 postponed until March 2022. No discussion on RAN4 FR2 from now on till March 2022. Discussion on Topic #6 shall be stopped after 1</w:t>
      </w:r>
      <w:r w:rsidRPr="006721F9">
        <w:rPr>
          <w:b/>
          <w:color w:val="FF0000"/>
          <w:vertAlign w:val="superscript"/>
          <w:lang w:val="en-US" w:eastAsia="zh-CN"/>
        </w:rPr>
        <w:t>st</w:t>
      </w:r>
      <w:r w:rsidRPr="006721F9">
        <w:rPr>
          <w:b/>
          <w:color w:val="FF0000"/>
          <w:lang w:val="en-US" w:eastAsia="zh-CN"/>
        </w:rPr>
        <w:t xml:space="preserve"> round. All t-docs under topic #6 will be “Noted”. </w:t>
      </w:r>
    </w:p>
    <w:p w:rsidR="005B1556" w:rsidRPr="006721F9" w:rsidRDefault="005B1556" w:rsidP="004453DA">
      <w:pPr>
        <w:overflowPunct/>
        <w:autoSpaceDE/>
        <w:autoSpaceDN/>
        <w:adjustRightInd/>
        <w:spacing w:after="0"/>
        <w:textAlignment w:val="auto"/>
        <w:rPr>
          <w:b/>
          <w:color w:val="FF0000"/>
          <w:lang w:val="en-US" w:eastAsia="zh-CN"/>
        </w:rPr>
      </w:pPr>
    </w:p>
    <w:p w:rsidR="000747BA" w:rsidRPr="006721F9" w:rsidRDefault="000747BA" w:rsidP="004453DA">
      <w:pPr>
        <w:overflowPunct/>
        <w:autoSpaceDE/>
        <w:autoSpaceDN/>
        <w:adjustRightInd/>
        <w:spacing w:after="0"/>
        <w:textAlignment w:val="auto"/>
        <w:rPr>
          <w:b/>
          <w:lang w:val="en-US" w:eastAsia="zh-CN"/>
        </w:rPr>
      </w:pPr>
    </w:p>
    <w:p w:rsidR="000747BA" w:rsidRPr="006721F9" w:rsidRDefault="000747BA" w:rsidP="000747BA">
      <w:pPr>
        <w:rPr>
          <w:b/>
          <w:u w:val="single"/>
        </w:rPr>
      </w:pPr>
      <w:r w:rsidRPr="006721F9">
        <w:rPr>
          <w:b/>
          <w:u w:val="single"/>
        </w:rPr>
        <w:t xml:space="preserve">Issue 2-1-1: </w:t>
      </w:r>
      <w:r w:rsidRPr="006721F9">
        <w:rPr>
          <w:lang w:val="en-US" w:eastAsia="zh-CN"/>
        </w:rPr>
        <w:t>Satellite NTN gNB Type</w:t>
      </w:r>
    </w:p>
    <w:p w:rsidR="000747BA" w:rsidRPr="006721F9" w:rsidRDefault="000747BA" w:rsidP="005A0124">
      <w:pPr>
        <w:pStyle w:val="a"/>
        <w:numPr>
          <w:ilvl w:val="0"/>
          <w:numId w:val="9"/>
        </w:numPr>
        <w:ind w:left="720"/>
      </w:pPr>
      <w:r w:rsidRPr="006721F9">
        <w:lastRenderedPageBreak/>
        <w:t>Proposals</w:t>
      </w:r>
    </w:p>
    <w:p w:rsidR="000747BA" w:rsidRPr="006721F9" w:rsidRDefault="000747BA" w:rsidP="005A0124">
      <w:pPr>
        <w:pStyle w:val="a"/>
        <w:numPr>
          <w:ilvl w:val="1"/>
          <w:numId w:val="9"/>
        </w:numPr>
        <w:ind w:left="1440"/>
      </w:pPr>
      <w:r w:rsidRPr="006721F9">
        <w:t>Option 1: 1-H (already decided during RAN4#99-e)</w:t>
      </w:r>
    </w:p>
    <w:p w:rsidR="000747BA" w:rsidRPr="006721F9" w:rsidRDefault="000747BA" w:rsidP="005A0124">
      <w:pPr>
        <w:pStyle w:val="a"/>
        <w:numPr>
          <w:ilvl w:val="1"/>
          <w:numId w:val="9"/>
        </w:numPr>
        <w:ind w:left="1440"/>
      </w:pPr>
      <w:r w:rsidRPr="006721F9">
        <w:t>Option 2: 1-H (already decided during RAN4#99-e) and 1-O</w:t>
      </w:r>
    </w:p>
    <w:p w:rsidR="000747BA" w:rsidRPr="006721F9" w:rsidRDefault="000747BA" w:rsidP="005A0124">
      <w:pPr>
        <w:pStyle w:val="a"/>
        <w:numPr>
          <w:ilvl w:val="2"/>
          <w:numId w:val="9"/>
        </w:numPr>
      </w:pPr>
      <w:r w:rsidRPr="006721F9">
        <w:t xml:space="preserve">Note: </w:t>
      </w:r>
      <w:r w:rsidRPr="006721F9">
        <w:rPr>
          <w:b/>
          <w:bCs/>
        </w:rPr>
        <w:t>NTN BS would only specify BS types 1-H and 1-O, not BS type 1-C.</w:t>
      </w:r>
    </w:p>
    <w:p w:rsidR="000747BA" w:rsidRPr="006721F9" w:rsidRDefault="000747BA" w:rsidP="005A0124">
      <w:pPr>
        <w:pStyle w:val="a"/>
        <w:numPr>
          <w:ilvl w:val="1"/>
          <w:numId w:val="9"/>
        </w:numPr>
        <w:ind w:left="1440"/>
      </w:pPr>
      <w:r w:rsidRPr="006721F9">
        <w:t>Option 3: 1-H (already decided during RAN4#99-e) and 1-C</w:t>
      </w:r>
    </w:p>
    <w:p w:rsidR="000747BA" w:rsidRPr="006721F9" w:rsidRDefault="000747BA" w:rsidP="005A0124">
      <w:pPr>
        <w:pStyle w:val="a"/>
        <w:numPr>
          <w:ilvl w:val="2"/>
          <w:numId w:val="9"/>
        </w:numPr>
      </w:pPr>
      <w:r w:rsidRPr="006721F9">
        <w:t xml:space="preserve">Note: </w:t>
      </w:r>
      <w:r w:rsidRPr="006721F9">
        <w:rPr>
          <w:b/>
        </w:rPr>
        <w:t>It is proposed to define type 1-C and type 1-H requirements for NTN BS in Rel-17 and use the figure 2-1 and 2-2 as the reference architecture.</w:t>
      </w:r>
    </w:p>
    <w:p w:rsidR="000747BA" w:rsidRPr="006721F9" w:rsidRDefault="000747BA" w:rsidP="005A0124">
      <w:pPr>
        <w:pStyle w:val="a"/>
        <w:numPr>
          <w:ilvl w:val="1"/>
          <w:numId w:val="9"/>
        </w:numPr>
        <w:ind w:left="1440"/>
      </w:pPr>
      <w:r w:rsidRPr="006721F9">
        <w:t>Option 4: 1-H (already decided during RAN4#99-e) and 1-O and 1-C</w:t>
      </w:r>
    </w:p>
    <w:p w:rsidR="000747BA" w:rsidRPr="006721F9" w:rsidRDefault="000747BA" w:rsidP="005A0124">
      <w:pPr>
        <w:pStyle w:val="a"/>
        <w:numPr>
          <w:ilvl w:val="2"/>
          <w:numId w:val="9"/>
        </w:numPr>
      </w:pPr>
      <w:r w:rsidRPr="006721F9">
        <w:t xml:space="preserve">Note: </w:t>
      </w:r>
      <w:r w:rsidRPr="006721F9">
        <w:rPr>
          <w:b/>
        </w:rPr>
        <w:t>for S band, all the 1-C, 1-H, 1-O types are suggested for NTN network.</w:t>
      </w:r>
    </w:p>
    <w:p w:rsidR="001E0567" w:rsidRPr="006721F9" w:rsidRDefault="001E0567" w:rsidP="001E0567">
      <w:pPr>
        <w:ind w:firstLineChars="100" w:firstLine="201"/>
        <w:rPr>
          <w:b/>
        </w:rPr>
      </w:pPr>
      <w:r w:rsidRPr="006721F9">
        <w:rPr>
          <w:b/>
        </w:rPr>
        <w:t>Discussion:</w:t>
      </w:r>
    </w:p>
    <w:p w:rsidR="001E0567" w:rsidRPr="006721F9" w:rsidRDefault="001E0567" w:rsidP="001E0567">
      <w:pPr>
        <w:rPr>
          <w:bCs/>
        </w:rPr>
      </w:pPr>
      <w:r w:rsidRPr="006721F9">
        <w:rPr>
          <w:bCs/>
        </w:rPr>
        <w:t>Huawei: We supposed 1-C is possible for NTN BS. With one beam and large footprint, 1-C still possible.</w:t>
      </w:r>
    </w:p>
    <w:p w:rsidR="001E0567" w:rsidRPr="006721F9" w:rsidRDefault="001E0567" w:rsidP="001E0567">
      <w:pPr>
        <w:rPr>
          <w:bCs/>
        </w:rPr>
      </w:pPr>
      <w:r w:rsidRPr="006721F9">
        <w:rPr>
          <w:bCs/>
          <w:highlight w:val="green"/>
        </w:rPr>
        <w:t>Agreement:</w:t>
      </w:r>
    </w:p>
    <w:p w:rsidR="001E0567" w:rsidRPr="006721F9" w:rsidRDefault="001E0567" w:rsidP="001E0567">
      <w:pPr>
        <w:rPr>
          <w:bCs/>
          <w:highlight w:val="green"/>
        </w:rPr>
      </w:pPr>
      <w:r w:rsidRPr="006721F9">
        <w:rPr>
          <w:bCs/>
          <w:highlight w:val="green"/>
        </w:rPr>
        <w:t xml:space="preserve">BS Type 1-H and 1- O will be supported for NTN BS in Rel-17. The baseline assumption BS type 1-C is not supported in Rel-17 NTN pending on further checking till Nov 2021 Nov Meeting. </w:t>
      </w:r>
    </w:p>
    <w:p w:rsidR="001E0567" w:rsidRPr="006721F9" w:rsidRDefault="001E0567" w:rsidP="001E0567">
      <w:pPr>
        <w:rPr>
          <w:szCs w:val="24"/>
          <w:lang w:val="en-US" w:eastAsia="zh-CN"/>
        </w:rPr>
      </w:pPr>
      <w:r w:rsidRPr="006721F9">
        <w:rPr>
          <w:bCs/>
          <w:highlight w:val="green"/>
        </w:rPr>
        <w:t>Further check the progress on BS type 1-O in Nov 2021 RAN4 meeting.</w:t>
      </w:r>
    </w:p>
    <w:p w:rsidR="001E0567" w:rsidRPr="006721F9" w:rsidRDefault="001E0567" w:rsidP="000747BA">
      <w:pPr>
        <w:rPr>
          <w:b/>
          <w:u w:val="single"/>
        </w:rPr>
      </w:pPr>
    </w:p>
    <w:p w:rsidR="000747BA" w:rsidRPr="006721F9" w:rsidRDefault="000747BA" w:rsidP="000747BA">
      <w:pPr>
        <w:rPr>
          <w:b/>
          <w:u w:val="single"/>
        </w:rPr>
      </w:pPr>
      <w:r w:rsidRPr="006721F9">
        <w:rPr>
          <w:b/>
          <w:u w:val="single"/>
        </w:rPr>
        <w:t xml:space="preserve">Issue 2-2-1: </w:t>
      </w:r>
      <w:r w:rsidRPr="006721F9">
        <w:rPr>
          <w:lang w:eastAsia="zh-CN"/>
        </w:rPr>
        <w:t xml:space="preserve">Satellite </w:t>
      </w:r>
      <w:r w:rsidRPr="006721F9">
        <w:rPr>
          <w:lang w:val="en-US" w:eastAsia="zh-CN"/>
        </w:rPr>
        <w:t>NTN gNB Class - general</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pPr>
      <w:r w:rsidRPr="006721F9">
        <w:t>Option 1: Introduce 3 NTN BS classes,</w:t>
      </w:r>
    </w:p>
    <w:p w:rsidR="000747BA" w:rsidRPr="006721F9" w:rsidRDefault="000747BA" w:rsidP="005A0124">
      <w:pPr>
        <w:pStyle w:val="a"/>
        <w:widowControl w:val="0"/>
        <w:numPr>
          <w:ilvl w:val="2"/>
          <w:numId w:val="9"/>
        </w:numPr>
      </w:pPr>
      <w:r w:rsidRPr="006721F9">
        <w:t>NTN BS class A representing a typical operating altitude of 35786/50000 km</w:t>
      </w:r>
    </w:p>
    <w:p w:rsidR="000747BA" w:rsidRPr="006721F9" w:rsidRDefault="000747BA" w:rsidP="005A0124">
      <w:pPr>
        <w:pStyle w:val="a"/>
        <w:widowControl w:val="0"/>
        <w:numPr>
          <w:ilvl w:val="2"/>
          <w:numId w:val="9"/>
        </w:numPr>
      </w:pPr>
      <w:r w:rsidRPr="006721F9">
        <w:t>NTN BS class B representing a typical operating altitude in the range of 7000-25000 km</w:t>
      </w:r>
    </w:p>
    <w:p w:rsidR="000747BA" w:rsidRPr="006721F9" w:rsidRDefault="000747BA" w:rsidP="005A0124">
      <w:pPr>
        <w:pStyle w:val="a"/>
        <w:widowControl w:val="0"/>
        <w:numPr>
          <w:ilvl w:val="2"/>
          <w:numId w:val="9"/>
        </w:numPr>
      </w:pPr>
      <w:r w:rsidRPr="006721F9">
        <w:t>NTN BS class C representing a typical operating altitude in the range of 300-1500 km</w:t>
      </w:r>
    </w:p>
    <w:p w:rsidR="000747BA" w:rsidRPr="006721F9" w:rsidRDefault="000747BA" w:rsidP="000747BA">
      <w:pPr>
        <w:rPr>
          <w:b/>
          <w:u w:val="single"/>
        </w:rPr>
      </w:pPr>
      <w:r w:rsidRPr="006721F9">
        <w:rPr>
          <w:b/>
          <w:u w:val="single"/>
        </w:rPr>
        <w:t xml:space="preserve">Issue 2-2-2: </w:t>
      </w:r>
      <w:r w:rsidRPr="006721F9">
        <w:rPr>
          <w:lang w:val="en-US" w:eastAsia="zh-CN"/>
        </w:rPr>
        <w:t>Criteria for defining NTN gNB Class</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pPr>
      <w:r w:rsidRPr="006721F9">
        <w:t xml:space="preserve">Option 1: </w:t>
      </w:r>
      <w:r w:rsidRPr="006721F9">
        <w:rPr>
          <w:bCs/>
        </w:rPr>
        <w:t>Define NTN BS class based (at least) on the considered</w:t>
      </w:r>
      <w:r w:rsidRPr="006721F9">
        <w:rPr>
          <w:b/>
          <w:bCs/>
        </w:rPr>
        <w:t xml:space="preserve"> satellite’s orbit.</w:t>
      </w:r>
    </w:p>
    <w:p w:rsidR="000747BA" w:rsidRPr="006721F9" w:rsidRDefault="000747BA" w:rsidP="005A0124">
      <w:pPr>
        <w:pStyle w:val="a"/>
        <w:numPr>
          <w:ilvl w:val="2"/>
          <w:numId w:val="9"/>
        </w:numPr>
      </w:pPr>
      <w:r w:rsidRPr="006721F9">
        <w:rPr>
          <w:b/>
          <w:bCs/>
        </w:rPr>
        <w:t xml:space="preserve">Note: </w:t>
      </w:r>
      <w:r w:rsidRPr="006721F9">
        <w:rPr>
          <w:bCs/>
        </w:rPr>
        <w:t>Further discuss if, for each of those NTN BS classes, additional sub-classes should be considered.</w:t>
      </w:r>
    </w:p>
    <w:p w:rsidR="000747BA" w:rsidRPr="006721F9" w:rsidRDefault="000747BA" w:rsidP="005A0124">
      <w:pPr>
        <w:pStyle w:val="a"/>
        <w:numPr>
          <w:ilvl w:val="1"/>
          <w:numId w:val="9"/>
        </w:numPr>
        <w:ind w:left="1440"/>
      </w:pPr>
      <w:r w:rsidRPr="006721F9">
        <w:t xml:space="preserve">Option 2: </w:t>
      </w:r>
      <w:r w:rsidRPr="006721F9">
        <w:rPr>
          <w:rFonts w:eastAsiaTheme="minorEastAsia"/>
          <w:bCs/>
        </w:rPr>
        <w:t>Define NTN gNB classes characterised by requirements derived from different satellite types with certain satellite to ground</w:t>
      </w:r>
      <w:r w:rsidRPr="006721F9">
        <w:rPr>
          <w:rFonts w:eastAsiaTheme="minorEastAsia"/>
          <w:b/>
          <w:bCs/>
        </w:rPr>
        <w:t xml:space="preserve"> altitude or altitude range.</w:t>
      </w:r>
    </w:p>
    <w:p w:rsidR="000747BA" w:rsidRPr="006721F9" w:rsidRDefault="000747BA" w:rsidP="005A0124">
      <w:pPr>
        <w:pStyle w:val="a"/>
        <w:numPr>
          <w:ilvl w:val="2"/>
          <w:numId w:val="9"/>
        </w:numPr>
      </w:pPr>
      <w:r w:rsidRPr="006721F9">
        <w:rPr>
          <w:b/>
          <w:bCs/>
        </w:rPr>
        <w:t xml:space="preserve">Note: </w:t>
      </w:r>
      <w:r w:rsidRPr="006721F9">
        <w:rPr>
          <w:bCs/>
        </w:rPr>
        <w:t>NTN gNB could be classified by different altitudes or altitude ranges to differentiate RF requirements.</w:t>
      </w:r>
    </w:p>
    <w:p w:rsidR="00B60CF9" w:rsidRPr="006721F9" w:rsidRDefault="00B60CF9" w:rsidP="00B60CF9">
      <w:pPr>
        <w:spacing w:after="120"/>
        <w:rPr>
          <w:b/>
          <w:szCs w:val="24"/>
          <w:lang w:eastAsia="zh-CN"/>
        </w:rPr>
      </w:pPr>
      <w:r w:rsidRPr="006721F9">
        <w:rPr>
          <w:b/>
          <w:szCs w:val="24"/>
          <w:lang w:eastAsia="zh-CN"/>
        </w:rPr>
        <w:t>GTW discussion:</w:t>
      </w:r>
    </w:p>
    <w:p w:rsidR="00B60CF9" w:rsidRPr="006721F9" w:rsidRDefault="00B60CF9" w:rsidP="00B60CF9">
      <w:pPr>
        <w:spacing w:after="120"/>
        <w:rPr>
          <w:szCs w:val="24"/>
          <w:highlight w:val="green"/>
          <w:lang w:eastAsia="zh-CN"/>
        </w:rPr>
      </w:pPr>
      <w:r w:rsidRPr="006721F9">
        <w:rPr>
          <w:szCs w:val="24"/>
          <w:highlight w:val="green"/>
          <w:lang w:eastAsia="zh-CN"/>
        </w:rPr>
        <w:t>Introducing NTN BS classes pending on the further checking whether there is difference among different classes from RAN4 RF requirements aspects. It’s not precluded to introduce a generic single BS class in Rel-17 timeframe. At least introduce NTN BS class with wide coverage.</w:t>
      </w:r>
    </w:p>
    <w:p w:rsidR="00B60CF9" w:rsidRPr="006721F9" w:rsidRDefault="00B60CF9" w:rsidP="00B60CF9">
      <w:pPr>
        <w:spacing w:after="120"/>
        <w:rPr>
          <w:szCs w:val="24"/>
          <w:highlight w:val="green"/>
          <w:lang w:eastAsia="zh-CN"/>
        </w:rPr>
      </w:pPr>
      <w:r w:rsidRPr="006721F9">
        <w:rPr>
          <w:szCs w:val="24"/>
          <w:highlight w:val="green"/>
          <w:lang w:eastAsia="zh-CN"/>
        </w:rPr>
        <w:t xml:space="preserve">The candidate </w:t>
      </w:r>
      <w:r w:rsidR="00290197" w:rsidRPr="006721F9">
        <w:rPr>
          <w:szCs w:val="24"/>
          <w:highlight w:val="green"/>
          <w:lang w:eastAsia="zh-CN"/>
        </w:rPr>
        <w:t>criterias</w:t>
      </w:r>
      <w:r w:rsidRPr="006721F9">
        <w:rPr>
          <w:szCs w:val="24"/>
          <w:highlight w:val="green"/>
          <w:lang w:eastAsia="zh-CN"/>
        </w:rPr>
        <w:t xml:space="preserve"> as following:</w:t>
      </w:r>
    </w:p>
    <w:p w:rsidR="00B60CF9" w:rsidRPr="006721F9" w:rsidRDefault="00B60CF9" w:rsidP="005A0124">
      <w:pPr>
        <w:pStyle w:val="a"/>
        <w:numPr>
          <w:ilvl w:val="0"/>
          <w:numId w:val="9"/>
        </w:numPr>
        <w:rPr>
          <w:highlight w:val="green"/>
        </w:rPr>
      </w:pPr>
      <w:r w:rsidRPr="006721F9">
        <w:rPr>
          <w:highlight w:val="green"/>
        </w:rPr>
        <w:t xml:space="preserve">Option 1: </w:t>
      </w:r>
      <w:r w:rsidRPr="006721F9">
        <w:rPr>
          <w:bCs/>
          <w:highlight w:val="green"/>
        </w:rPr>
        <w:t>Define NTN BS class based (at least) on the considered satellite’s orbit.</w:t>
      </w:r>
    </w:p>
    <w:p w:rsidR="00B60CF9" w:rsidRPr="006721F9" w:rsidRDefault="00B60CF9" w:rsidP="005A0124">
      <w:pPr>
        <w:pStyle w:val="a"/>
        <w:numPr>
          <w:ilvl w:val="1"/>
          <w:numId w:val="9"/>
        </w:numPr>
        <w:ind w:left="1656"/>
        <w:rPr>
          <w:highlight w:val="green"/>
        </w:rPr>
      </w:pPr>
      <w:r w:rsidRPr="006721F9">
        <w:rPr>
          <w:bCs/>
          <w:highlight w:val="green"/>
        </w:rPr>
        <w:t>Note: Further discuss if, for each of those NTN BS classes, additional sub-classes should be considered.</w:t>
      </w:r>
    </w:p>
    <w:p w:rsidR="00B60CF9" w:rsidRPr="006721F9" w:rsidRDefault="00B60CF9" w:rsidP="005A0124">
      <w:pPr>
        <w:pStyle w:val="a"/>
        <w:numPr>
          <w:ilvl w:val="0"/>
          <w:numId w:val="9"/>
        </w:numPr>
        <w:rPr>
          <w:highlight w:val="green"/>
        </w:rPr>
      </w:pPr>
      <w:r w:rsidRPr="006721F9">
        <w:rPr>
          <w:highlight w:val="green"/>
        </w:rPr>
        <w:t xml:space="preserve">Option 2: </w:t>
      </w:r>
      <w:r w:rsidRPr="006721F9">
        <w:rPr>
          <w:rFonts w:eastAsiaTheme="minorEastAsia"/>
          <w:bCs/>
          <w:highlight w:val="green"/>
        </w:rPr>
        <w:t>Define NTN gNB classes characterized by requirements derived from different satellite types with certain satellite to ground altitude or altitude range.</w:t>
      </w:r>
    </w:p>
    <w:p w:rsidR="00B60CF9" w:rsidRPr="006721F9" w:rsidRDefault="00B60CF9" w:rsidP="005A0124">
      <w:pPr>
        <w:pStyle w:val="a"/>
        <w:numPr>
          <w:ilvl w:val="1"/>
          <w:numId w:val="9"/>
        </w:numPr>
        <w:ind w:left="1656"/>
        <w:rPr>
          <w:highlight w:val="green"/>
        </w:rPr>
      </w:pPr>
      <w:r w:rsidRPr="006721F9">
        <w:rPr>
          <w:bCs/>
          <w:highlight w:val="green"/>
        </w:rPr>
        <w:t>Note: NTN gNB could be classified by different altitudes or altitude ranges to differentiate RF requirements.</w:t>
      </w:r>
    </w:p>
    <w:p w:rsidR="00B60CF9" w:rsidRPr="006721F9" w:rsidRDefault="00B60CF9" w:rsidP="005A0124">
      <w:pPr>
        <w:pStyle w:val="a"/>
        <w:numPr>
          <w:ilvl w:val="0"/>
          <w:numId w:val="9"/>
        </w:numPr>
        <w:rPr>
          <w:highlight w:val="green"/>
        </w:rPr>
      </w:pPr>
      <w:r w:rsidRPr="006721F9">
        <w:rPr>
          <w:bCs/>
          <w:highlight w:val="green"/>
        </w:rPr>
        <w:lastRenderedPageBreak/>
        <w:t xml:space="preserve">Combined option 1 and option2 not excluded </w:t>
      </w:r>
    </w:p>
    <w:p w:rsidR="00B60CF9" w:rsidRPr="006721F9" w:rsidRDefault="00B60CF9" w:rsidP="000747BA">
      <w:pPr>
        <w:rPr>
          <w:b/>
          <w:u w:val="single"/>
          <w:lang w:eastAsia="zh-CN"/>
        </w:rPr>
      </w:pPr>
    </w:p>
    <w:p w:rsidR="000747BA" w:rsidRPr="006721F9" w:rsidRDefault="000747BA" w:rsidP="000747BA">
      <w:pPr>
        <w:rPr>
          <w:i/>
          <w:lang w:val="en-US" w:eastAsia="zh-CN"/>
        </w:rPr>
      </w:pPr>
      <w:r w:rsidRPr="006721F9">
        <w:rPr>
          <w:b/>
          <w:u w:val="single"/>
        </w:rPr>
        <w:t xml:space="preserve">Issue 1-1-1: </w:t>
      </w:r>
      <w:r w:rsidRPr="006721F9">
        <w:rPr>
          <w:b/>
          <w:lang w:eastAsia="zh-CN"/>
        </w:rPr>
        <w:t>MSS S-Band Range</w:t>
      </w:r>
      <w:r w:rsidRPr="006721F9">
        <w:rPr>
          <w:lang w:eastAsia="zh-CN"/>
        </w:rPr>
        <w:t xml:space="preserve"> Clarification </w:t>
      </w:r>
      <w:r w:rsidRPr="006721F9">
        <w:rPr>
          <w:b/>
          <w:lang w:eastAsia="zh-CN"/>
        </w:rPr>
        <w:t>with respect to NTN RAN4 work</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jc w:val="both"/>
      </w:pPr>
      <w:r w:rsidRPr="006721F9">
        <w:t>Option 1: RAN4 work to focus on the MSS specific range [1980-2010 MHz (UL) and 2170-2200 MHz (DL)] for the NTN FR1 exemplary band. The MSS S-band definition for NTN-NR [1980-2010 MHz (UL) and 2170-2200 MHz (DL)] as part of the Rel-17 NR-NTN WI does not apply for North America (US, Canada and Mexico).</w:t>
      </w:r>
    </w:p>
    <w:p w:rsidR="001E0567" w:rsidRPr="006721F9" w:rsidRDefault="001E0567" w:rsidP="001E0567">
      <w:pPr>
        <w:ind w:left="576"/>
        <w:jc w:val="both"/>
        <w:rPr>
          <w:szCs w:val="24"/>
          <w:lang w:eastAsia="zh-CN"/>
        </w:rPr>
      </w:pPr>
      <w:r w:rsidRPr="006721F9">
        <w:rPr>
          <w:b/>
          <w:szCs w:val="24"/>
          <w:highlight w:val="yellow"/>
          <w:lang w:eastAsia="zh-CN"/>
        </w:rPr>
        <w:t>Proposal 1-1-1-1:</w:t>
      </w:r>
      <w:r w:rsidRPr="006721F9">
        <w:rPr>
          <w:b/>
          <w:szCs w:val="24"/>
          <w:lang w:eastAsia="zh-CN"/>
        </w:rPr>
        <w:t xml:space="preserve"> </w:t>
      </w:r>
      <w:r w:rsidRPr="006721F9">
        <w:t xml:space="preserve">RAN4 work to focus on the MSS specific range [1980-2010 MHz (UL) and 2170-2200 MHz (DL)] for the NTN FR1 exemplary band. The MSS S-band definition for NTN-NR [1980-2010 MHz (UL) and 2170-2200 MHz (DL)] as part of the Rel-17 NR-NTN WI does not apply for </w:t>
      </w:r>
      <w:r w:rsidRPr="006721F9">
        <w:rPr>
          <w:highlight w:val="yellow"/>
        </w:rPr>
        <w:t>North America (US, Canada and Mexico).</w:t>
      </w:r>
    </w:p>
    <w:p w:rsidR="001E0567" w:rsidRPr="006721F9" w:rsidRDefault="001E0567" w:rsidP="001E0567">
      <w:pPr>
        <w:ind w:left="576"/>
        <w:rPr>
          <w:b/>
        </w:rPr>
      </w:pPr>
      <w:r w:rsidRPr="006721F9">
        <w:rPr>
          <w:b/>
        </w:rPr>
        <w:t>Or</w:t>
      </w:r>
    </w:p>
    <w:p w:rsidR="001E0567" w:rsidRPr="006721F9" w:rsidRDefault="001E0567" w:rsidP="001E0567">
      <w:pPr>
        <w:ind w:left="576"/>
        <w:rPr>
          <w:b/>
          <w:szCs w:val="24"/>
        </w:rPr>
      </w:pPr>
      <w:r w:rsidRPr="006721F9">
        <w:rPr>
          <w:b/>
          <w:szCs w:val="24"/>
          <w:highlight w:val="yellow"/>
        </w:rPr>
        <w:t>Proposal 1-1-1-2:</w:t>
      </w:r>
      <w:r w:rsidRPr="006721F9">
        <w:rPr>
          <w:b/>
          <w:szCs w:val="24"/>
        </w:rPr>
        <w:t xml:space="preserve"> </w:t>
      </w:r>
      <w:r w:rsidRPr="006721F9">
        <w:rPr>
          <w:rFonts w:eastAsiaTheme="minorEastAsia"/>
        </w:rPr>
        <w:t xml:space="preserve">RAN4 work to focus on the MSS specific range [1980-2010 MHz (UL) and 2170-2200 MHz (DL)] for the NTN FR1 exemplary band. The MSS S-band definition for NTN-NR [1980-2010 MHz (UL) and 2170-2200 MHz (DL)] as part of the Rel-17 NR-NTN WI does not apply for </w:t>
      </w:r>
      <w:r w:rsidRPr="006721F9">
        <w:rPr>
          <w:rFonts w:eastAsiaTheme="minorEastAsia"/>
          <w:highlight w:val="yellow"/>
        </w:rPr>
        <w:t>Region 2</w:t>
      </w:r>
      <w:r w:rsidRPr="006721F9">
        <w:rPr>
          <w:rFonts w:eastAsiaTheme="minorEastAsia"/>
          <w:strike/>
          <w:highlight w:val="yellow"/>
        </w:rPr>
        <w:t>North America (US, Canada and Mexico)</w:t>
      </w:r>
      <w:r w:rsidRPr="006721F9">
        <w:rPr>
          <w:rFonts w:eastAsiaTheme="minorEastAsia"/>
          <w:highlight w:val="yellow"/>
        </w:rPr>
        <w:t>.</w:t>
      </w:r>
    </w:p>
    <w:p w:rsidR="001E0567" w:rsidRPr="006721F9" w:rsidRDefault="001E0567" w:rsidP="001E0567">
      <w:pPr>
        <w:ind w:left="576"/>
        <w:rPr>
          <w:b/>
        </w:rPr>
      </w:pPr>
      <w:r w:rsidRPr="006721F9">
        <w:rPr>
          <w:b/>
        </w:rPr>
        <w:t>Or</w:t>
      </w:r>
    </w:p>
    <w:p w:rsidR="001E0567" w:rsidRPr="006721F9" w:rsidRDefault="001E0567" w:rsidP="001E0567">
      <w:pPr>
        <w:ind w:left="576"/>
        <w:rPr>
          <w:b/>
          <w:szCs w:val="24"/>
        </w:rPr>
      </w:pPr>
      <w:r w:rsidRPr="006721F9">
        <w:rPr>
          <w:b/>
          <w:szCs w:val="24"/>
          <w:highlight w:val="yellow"/>
        </w:rPr>
        <w:t>Proposal 1-1-1-3:</w:t>
      </w:r>
      <w:r w:rsidRPr="006721F9">
        <w:rPr>
          <w:b/>
          <w:szCs w:val="24"/>
        </w:rPr>
        <w:t xml:space="preserve"> </w:t>
      </w:r>
      <w:r w:rsidRPr="006721F9">
        <w:rPr>
          <w:rFonts w:eastAsiaTheme="minorEastAsia"/>
        </w:rPr>
        <w:t xml:space="preserve">RAN4 work to focus on the MSS specific range [1980-2010 MHz (UL) and 2170-2200 MHz (DL)] for the NTN FR1 exemplary band. The MSS S-band definition for NTN-NR [1980-2010 MHz (UL) and 2170-2200 MHz (DL)] as part of the Rel-17 NR-NTN WI does not apply for </w:t>
      </w:r>
      <w:r w:rsidRPr="006721F9">
        <w:rPr>
          <w:rFonts w:eastAsiaTheme="minorEastAsia"/>
          <w:highlight w:val="yellow"/>
        </w:rPr>
        <w:t>Region 2 (except Brazil, Costa Rica, and potentially other Central/South America countries)</w:t>
      </w:r>
      <w:r w:rsidRPr="006721F9">
        <w:rPr>
          <w:rFonts w:eastAsiaTheme="minorEastAsia"/>
          <w:strike/>
          <w:highlight w:val="yellow"/>
        </w:rPr>
        <w:t>North America (US, Canada and Mexico)</w:t>
      </w:r>
      <w:r w:rsidRPr="006721F9">
        <w:rPr>
          <w:rFonts w:eastAsiaTheme="minorEastAsia"/>
          <w:highlight w:val="yellow"/>
        </w:rPr>
        <w:t>.</w:t>
      </w:r>
    </w:p>
    <w:p w:rsidR="001E0567" w:rsidRPr="006721F9" w:rsidRDefault="001E0567" w:rsidP="001E0567">
      <w:pPr>
        <w:ind w:leftChars="88" w:left="176"/>
        <w:rPr>
          <w:b/>
        </w:rPr>
      </w:pPr>
      <w:r w:rsidRPr="006721F9">
        <w:rPr>
          <w:b/>
        </w:rPr>
        <w:t>Discussion:</w:t>
      </w:r>
    </w:p>
    <w:p w:rsidR="001E0567" w:rsidRPr="006721F9" w:rsidRDefault="001E0567" w:rsidP="001E0567">
      <w:pPr>
        <w:ind w:leftChars="88" w:left="176"/>
      </w:pPr>
      <w:r w:rsidRPr="006721F9">
        <w:t xml:space="preserve">Apple: We don’t need to capture in the specification. </w:t>
      </w:r>
    </w:p>
    <w:p w:rsidR="001E0567" w:rsidRPr="006721F9" w:rsidRDefault="001E0567" w:rsidP="001E0567">
      <w:pPr>
        <w:ind w:leftChars="88" w:left="176"/>
      </w:pPr>
      <w:r w:rsidRPr="006721F9">
        <w:t xml:space="preserve">Ericssion: Proposal -1 is not correct. </w:t>
      </w:r>
    </w:p>
    <w:p w:rsidR="001E0567" w:rsidRPr="006721F9" w:rsidRDefault="001E0567" w:rsidP="001E0567">
      <w:pPr>
        <w:ind w:leftChars="88" w:left="176"/>
      </w:pPr>
      <w:r w:rsidRPr="006721F9">
        <w:rPr>
          <w:highlight w:val="green"/>
        </w:rPr>
        <w:t>Agreement:</w:t>
      </w:r>
      <w:r w:rsidRPr="006721F9">
        <w:t xml:space="preserve"> </w:t>
      </w:r>
    </w:p>
    <w:p w:rsidR="001E0567" w:rsidRPr="006721F9" w:rsidRDefault="001E0567" w:rsidP="001E0567">
      <w:pPr>
        <w:ind w:leftChars="88" w:left="176"/>
      </w:pPr>
      <w:r w:rsidRPr="006721F9">
        <w:rPr>
          <w:highlight w:val="green"/>
        </w:rPr>
        <w:t>NO need to capture such information into TS. Such information can be included into TR as regulatory information.</w:t>
      </w:r>
      <w:r w:rsidRPr="006721F9">
        <w:t xml:space="preserve"> </w:t>
      </w:r>
    </w:p>
    <w:p w:rsidR="000747BA" w:rsidRPr="006721F9" w:rsidRDefault="000747BA" w:rsidP="000747BA">
      <w:pPr>
        <w:spacing w:after="120"/>
        <w:ind w:left="1080"/>
        <w:jc w:val="center"/>
        <w:rPr>
          <w:color w:val="0070C0"/>
          <w:szCs w:val="24"/>
          <w:lang w:eastAsia="zh-CN"/>
        </w:rPr>
      </w:pPr>
    </w:p>
    <w:p w:rsidR="000747BA" w:rsidRPr="006721F9" w:rsidRDefault="000747BA" w:rsidP="004453DA">
      <w:pPr>
        <w:overflowPunct/>
        <w:autoSpaceDE/>
        <w:autoSpaceDN/>
        <w:adjustRightInd/>
        <w:spacing w:after="0"/>
        <w:textAlignment w:val="auto"/>
        <w:rPr>
          <w:b/>
          <w:lang w:val="en-US" w:eastAsia="zh-CN"/>
        </w:rPr>
      </w:pPr>
    </w:p>
    <w:p w:rsidR="000747BA" w:rsidRPr="006721F9" w:rsidRDefault="000747BA" w:rsidP="000747BA">
      <w:pPr>
        <w:rPr>
          <w:i/>
          <w:lang w:val="en-US" w:eastAsia="zh-CN"/>
        </w:rPr>
      </w:pPr>
      <w:r w:rsidRPr="006721F9">
        <w:rPr>
          <w:b/>
          <w:u w:val="single"/>
        </w:rPr>
        <w:t xml:space="preserve">Issue 1-1-2: </w:t>
      </w:r>
      <w:r w:rsidRPr="006721F9">
        <w:rPr>
          <w:b/>
          <w:lang w:eastAsia="zh-CN"/>
        </w:rPr>
        <w:t>MSS L-Band Range</w:t>
      </w:r>
      <w:r w:rsidRPr="006721F9">
        <w:rPr>
          <w:lang w:eastAsia="zh-CN"/>
        </w:rPr>
        <w:t xml:space="preserve"> Clarification </w:t>
      </w:r>
      <w:r w:rsidRPr="006721F9">
        <w:rPr>
          <w:b/>
          <w:lang w:eastAsia="zh-CN"/>
        </w:rPr>
        <w:t>with respect to NTN RAN4 work</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rPr>
          <w:b/>
          <w:sz w:val="18"/>
          <w:szCs w:val="20"/>
          <w:lang w:val="en-GB" w:eastAsia="ko-KR"/>
        </w:rPr>
      </w:pPr>
      <w:r w:rsidRPr="006721F9">
        <w:t xml:space="preserve">Option 1: </w:t>
      </w:r>
      <w:r w:rsidRPr="006721F9">
        <w:rPr>
          <w:bCs/>
        </w:rPr>
        <w:t xml:space="preserve">The first band NTN based on L-band will have the following frequency range definition: </w:t>
      </w:r>
      <w:r w:rsidRPr="006721F9">
        <w:rPr>
          <w:b/>
          <w:sz w:val="18"/>
          <w:szCs w:val="20"/>
          <w:lang w:val="en-GB" w:eastAsia="ko-KR"/>
        </w:rPr>
        <w:t>1626.5-1660.5 MHz in UL and 1525-1559 MHz in DL.</w:t>
      </w:r>
    </w:p>
    <w:p w:rsidR="000747BA" w:rsidRPr="006721F9" w:rsidRDefault="000747BA" w:rsidP="001E0567">
      <w:pPr>
        <w:pStyle w:val="a"/>
        <w:numPr>
          <w:ilvl w:val="0"/>
          <w:numId w:val="0"/>
        </w:numPr>
        <w:ind w:left="1440"/>
      </w:pPr>
    </w:p>
    <w:p w:rsidR="001E0567" w:rsidRPr="006721F9" w:rsidRDefault="000747BA" w:rsidP="005A0124">
      <w:pPr>
        <w:pStyle w:val="a"/>
        <w:numPr>
          <w:ilvl w:val="1"/>
          <w:numId w:val="9"/>
        </w:numPr>
        <w:ind w:left="1440"/>
      </w:pPr>
      <w:r w:rsidRPr="006721F9">
        <w:t>Option 2: L-band 1610–1618.725MHz for UL (in combination wit</w:t>
      </w:r>
      <w:r w:rsidR="001E0567" w:rsidRPr="006721F9">
        <w:t>h S-band 2483.5–2500MHz for DL)</w:t>
      </w:r>
    </w:p>
    <w:p w:rsidR="001E0567" w:rsidRPr="006721F9" w:rsidRDefault="001E0567" w:rsidP="001E0567">
      <w:pPr>
        <w:ind w:left="576"/>
        <w:rPr>
          <w:b/>
          <w:szCs w:val="24"/>
          <w:lang w:eastAsia="zh-CN"/>
        </w:rPr>
      </w:pPr>
      <w:r w:rsidRPr="006721F9">
        <w:rPr>
          <w:b/>
          <w:szCs w:val="24"/>
          <w:highlight w:val="yellow"/>
          <w:lang w:eastAsia="zh-CN"/>
        </w:rPr>
        <w:t>Proposal 1-1-2-1:</w:t>
      </w:r>
      <w:r w:rsidRPr="006721F9">
        <w:rPr>
          <w:b/>
          <w:szCs w:val="24"/>
          <w:lang w:eastAsia="zh-CN"/>
        </w:rPr>
        <w:t xml:space="preserve"> </w:t>
      </w:r>
      <w:r w:rsidRPr="006721F9">
        <w:rPr>
          <w:bCs/>
        </w:rPr>
        <w:t xml:space="preserve">The first band NTN based on L-band will have the following frequency range definition: </w:t>
      </w:r>
      <w:r w:rsidRPr="006721F9">
        <w:rPr>
          <w:b/>
          <w:bCs/>
          <w:lang w:val="en-US"/>
        </w:rPr>
        <w:t>1525-1559 MHz in DL, 1626.5-1660.5 MHz in UL (FDD).</w:t>
      </w:r>
    </w:p>
    <w:p w:rsidR="001E0567" w:rsidRPr="006721F9" w:rsidRDefault="001E0567" w:rsidP="001E0567">
      <w:pPr>
        <w:ind w:left="576"/>
        <w:rPr>
          <w:b/>
        </w:rPr>
      </w:pPr>
      <w:r w:rsidRPr="006721F9">
        <w:rPr>
          <w:b/>
        </w:rPr>
        <w:t>And/Or</w:t>
      </w:r>
    </w:p>
    <w:p w:rsidR="001E0567" w:rsidRPr="006721F9" w:rsidRDefault="001E0567" w:rsidP="001E0567">
      <w:pPr>
        <w:ind w:left="576"/>
        <w:rPr>
          <w:bCs/>
        </w:rPr>
      </w:pPr>
      <w:r w:rsidRPr="006721F9">
        <w:rPr>
          <w:b/>
          <w:szCs w:val="24"/>
          <w:highlight w:val="yellow"/>
          <w:lang w:eastAsia="zh-CN"/>
        </w:rPr>
        <w:t>Proposal 1-1-2-2:</w:t>
      </w:r>
      <w:r w:rsidRPr="006721F9">
        <w:rPr>
          <w:b/>
          <w:szCs w:val="24"/>
          <w:lang w:eastAsia="zh-CN"/>
        </w:rPr>
        <w:t xml:space="preserve"> </w:t>
      </w:r>
      <w:r w:rsidRPr="006721F9">
        <w:rPr>
          <w:bCs/>
        </w:rPr>
        <w:t>RAN4 to d</w:t>
      </w:r>
      <w:r w:rsidRPr="006721F9">
        <w:rPr>
          <w:bCs/>
          <w:lang w:eastAsia="en-US"/>
        </w:rPr>
        <w:t xml:space="preserve">efine the </w:t>
      </w:r>
      <w:r w:rsidRPr="006721F9">
        <w:rPr>
          <w:b/>
          <w:bCs/>
          <w:lang w:eastAsia="en-US"/>
        </w:rPr>
        <w:t xml:space="preserve">full L-band (1515-1559 MHz </w:t>
      </w:r>
      <w:r w:rsidRPr="006721F9">
        <w:rPr>
          <w:b/>
          <w:bCs/>
        </w:rPr>
        <w:t>DL</w:t>
      </w:r>
      <w:r w:rsidRPr="006721F9">
        <w:rPr>
          <w:b/>
          <w:bCs/>
          <w:lang w:eastAsia="en-US"/>
        </w:rPr>
        <w:t>, 1626.</w:t>
      </w:r>
      <w:r w:rsidRPr="006721F9">
        <w:rPr>
          <w:b/>
          <w:bCs/>
        </w:rPr>
        <w:t>5-1660.5 and 1668-1675 MHz UL</w:t>
      </w:r>
      <w:r w:rsidRPr="006721F9">
        <w:rPr>
          <w:b/>
          <w:bCs/>
          <w:lang w:eastAsia="en-US"/>
        </w:rPr>
        <w:t>)</w:t>
      </w:r>
      <w:r w:rsidRPr="006721F9">
        <w:rPr>
          <w:bCs/>
          <w:lang w:eastAsia="en-US"/>
        </w:rPr>
        <w:t xml:space="preserve"> while acknowledging the impracticality of the extended L-band segments in certain countries.</w:t>
      </w:r>
    </w:p>
    <w:p w:rsidR="001E0567" w:rsidRPr="006721F9" w:rsidRDefault="001E0567" w:rsidP="001E0567">
      <w:pPr>
        <w:ind w:left="576"/>
        <w:rPr>
          <w:b/>
        </w:rPr>
      </w:pPr>
      <w:r w:rsidRPr="006721F9">
        <w:rPr>
          <w:b/>
        </w:rPr>
        <w:t>And/Or</w:t>
      </w:r>
    </w:p>
    <w:p w:rsidR="001E0567" w:rsidRPr="006721F9" w:rsidRDefault="001E0567" w:rsidP="001E0567">
      <w:pPr>
        <w:ind w:left="576"/>
        <w:rPr>
          <w:rFonts w:eastAsiaTheme="minorEastAsia"/>
        </w:rPr>
      </w:pPr>
      <w:r w:rsidRPr="006721F9">
        <w:rPr>
          <w:b/>
          <w:szCs w:val="24"/>
          <w:highlight w:val="yellow"/>
        </w:rPr>
        <w:t>Proposal 1-1-2-3:</w:t>
      </w:r>
      <w:r w:rsidRPr="006721F9">
        <w:rPr>
          <w:b/>
          <w:szCs w:val="24"/>
        </w:rPr>
        <w:t xml:space="preserve"> </w:t>
      </w:r>
      <w:r w:rsidRPr="006721F9">
        <w:rPr>
          <w:szCs w:val="24"/>
        </w:rPr>
        <w:t xml:space="preserve">RAN4 to continue </w:t>
      </w:r>
      <w:r w:rsidRPr="006721F9">
        <w:rPr>
          <w:rFonts w:eastAsiaTheme="minorEastAsia"/>
        </w:rPr>
        <w:t>the discussion of the irregular channel bandwidths in the context of NTN in Rel-17.</w:t>
      </w:r>
    </w:p>
    <w:p w:rsidR="001E0567" w:rsidRPr="006721F9" w:rsidRDefault="001E0567" w:rsidP="001E0567">
      <w:pPr>
        <w:ind w:left="576"/>
      </w:pPr>
      <w:r w:rsidRPr="006721F9">
        <w:rPr>
          <w:b/>
        </w:rPr>
        <w:lastRenderedPageBreak/>
        <w:t>Moderator Note:</w:t>
      </w:r>
      <w:r w:rsidRPr="006721F9">
        <w:t xml:space="preserve"> other companies are invited to contribute with L-band candidate ranges for NTN operation in FR1.</w:t>
      </w:r>
    </w:p>
    <w:p w:rsidR="001E0567" w:rsidRPr="006721F9" w:rsidRDefault="001E0567" w:rsidP="001E0567">
      <w:pPr>
        <w:ind w:left="576"/>
        <w:rPr>
          <w:rFonts w:eastAsiaTheme="minorEastAsia"/>
        </w:rPr>
      </w:pPr>
      <w:r w:rsidRPr="006721F9">
        <w:rPr>
          <w:b/>
          <w:highlight w:val="yellow"/>
        </w:rPr>
        <w:t>Proposal 1-1-2-4:</w:t>
      </w:r>
      <w:r w:rsidRPr="006721F9">
        <w:rPr>
          <w:b/>
        </w:rPr>
        <w:t xml:space="preserve"> </w:t>
      </w:r>
      <w:r w:rsidRPr="006721F9">
        <w:t xml:space="preserve">Companies continue to contribute with L-band candidate ranges for NTN operation in FR1. </w:t>
      </w:r>
      <w:r w:rsidRPr="006721F9">
        <w:rPr>
          <w:b/>
        </w:rPr>
        <w:t>Note:</w:t>
      </w:r>
      <w:r w:rsidRPr="006721F9">
        <w:rPr>
          <w:rFonts w:eastAsiaTheme="minorEastAsia"/>
          <w:bCs/>
          <w:lang w:val="en-US"/>
        </w:rPr>
        <w:t xml:space="preserve"> companies to decide L-band range and different deployment options.</w:t>
      </w:r>
    </w:p>
    <w:p w:rsidR="001E0567" w:rsidRPr="006721F9" w:rsidRDefault="001E0567" w:rsidP="001E0567">
      <w:pPr>
        <w:ind w:leftChars="88" w:left="176"/>
        <w:rPr>
          <w:b/>
        </w:rPr>
      </w:pPr>
      <w:r w:rsidRPr="006721F9">
        <w:rPr>
          <w:b/>
        </w:rPr>
        <w:t>GTW discussion:</w:t>
      </w:r>
    </w:p>
    <w:p w:rsidR="001E0567" w:rsidRPr="006721F9" w:rsidRDefault="001E0567" w:rsidP="001E0567">
      <w:pPr>
        <w:ind w:leftChars="88" w:left="176"/>
      </w:pPr>
      <w:r w:rsidRPr="006721F9">
        <w:t>Ericsson: We think -1 proposal more practical; -2 proposal more complexity which required more work.</w:t>
      </w:r>
    </w:p>
    <w:p w:rsidR="001E0567" w:rsidRPr="006721F9" w:rsidRDefault="001E0567" w:rsidP="001E0567">
      <w:pPr>
        <w:ind w:leftChars="88" w:left="176"/>
      </w:pPr>
      <w:r w:rsidRPr="006721F9">
        <w:t>Hughes/EchoStart: We suggest to wait the operators’ feedback.</w:t>
      </w:r>
    </w:p>
    <w:p w:rsidR="001E0567" w:rsidRPr="006721F9" w:rsidRDefault="001E0567" w:rsidP="001E0567">
      <w:pPr>
        <w:ind w:leftChars="88" w:left="176"/>
      </w:pPr>
      <w:r w:rsidRPr="006721F9">
        <w:t>MTK: We think RAN4 work load should be cared.</w:t>
      </w:r>
    </w:p>
    <w:p w:rsidR="001E0567" w:rsidRPr="006721F9" w:rsidRDefault="001E0567" w:rsidP="001E0567">
      <w:pPr>
        <w:ind w:leftChars="88" w:left="176"/>
      </w:pPr>
      <w:r w:rsidRPr="006721F9">
        <w:rPr>
          <w:highlight w:val="green"/>
        </w:rPr>
        <w:t>Agreement: If no consensus on L band definition with frequency ranges can be reached  by Nov 2021 RAN4 meeting, then L band work can be postponed after March 2022.</w:t>
      </w:r>
    </w:p>
    <w:p w:rsidR="001E0567" w:rsidRPr="006721F9" w:rsidRDefault="001E0567" w:rsidP="001E0567">
      <w:pPr>
        <w:rPr>
          <w:rFonts w:eastAsia="等线"/>
          <w:color w:val="0070C0"/>
          <w:lang w:eastAsia="zh-CN"/>
        </w:rPr>
      </w:pPr>
    </w:p>
    <w:p w:rsidR="000747BA" w:rsidRPr="006721F9" w:rsidRDefault="000747BA" w:rsidP="000747BA">
      <w:pPr>
        <w:rPr>
          <w:b/>
          <w:u w:val="single"/>
        </w:rPr>
      </w:pPr>
      <w:r w:rsidRPr="006721F9">
        <w:rPr>
          <w:b/>
          <w:u w:val="single"/>
        </w:rPr>
        <w:t xml:space="preserve">Issue 1-2-1: </w:t>
      </w:r>
      <w:r w:rsidRPr="006721F9">
        <w:rPr>
          <w:lang w:eastAsia="zh-CN"/>
        </w:rPr>
        <w:t>NTN Band Coding and Signalling Design</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pPr>
      <w:r w:rsidRPr="006721F9">
        <w:t xml:space="preserve">Option 1: The same set of band coding and signaling design should be used for NTN and NR.  </w:t>
      </w:r>
    </w:p>
    <w:p w:rsidR="000747BA" w:rsidRPr="006721F9" w:rsidRDefault="000747BA" w:rsidP="005A0124">
      <w:pPr>
        <w:pStyle w:val="a"/>
        <w:numPr>
          <w:ilvl w:val="1"/>
          <w:numId w:val="9"/>
        </w:numPr>
        <w:ind w:left="1440"/>
      </w:pPr>
      <w:r w:rsidRPr="006721F9">
        <w:t>Option 2: The same set of band coding and signaling design should be used for NTN and NR. The NTN band is numbered in reverse order from the maximum NR band number in each FR.</w:t>
      </w:r>
    </w:p>
    <w:p w:rsidR="000747BA" w:rsidRPr="006721F9" w:rsidRDefault="000747BA" w:rsidP="005A0124">
      <w:pPr>
        <w:pStyle w:val="a"/>
        <w:numPr>
          <w:ilvl w:val="1"/>
          <w:numId w:val="9"/>
        </w:numPr>
        <w:ind w:left="1440"/>
      </w:pPr>
      <w:r w:rsidRPr="006721F9">
        <w:t>Option 3: The NTN satellite bands should be prefixed with “s”. NTN satellite band in FR1 will have one or two digits number. The first NTN FR1 band should be named “s1”.</w:t>
      </w:r>
    </w:p>
    <w:p w:rsidR="00B60CF9" w:rsidRPr="006721F9" w:rsidRDefault="00B60CF9" w:rsidP="00B60CF9">
      <w:pPr>
        <w:ind w:left="576"/>
        <w:rPr>
          <w:b/>
          <w:color w:val="0070C0"/>
          <w:szCs w:val="24"/>
          <w:lang w:eastAsia="zh-CN"/>
        </w:rPr>
      </w:pPr>
      <w:r w:rsidRPr="006721F9">
        <w:rPr>
          <w:b/>
          <w:szCs w:val="24"/>
          <w:highlight w:val="yellow"/>
          <w:lang w:eastAsia="zh-CN"/>
        </w:rPr>
        <w:t>Proposal 1-2-1-1:</w:t>
      </w:r>
      <w:r w:rsidRPr="006721F9">
        <w:rPr>
          <w:b/>
          <w:szCs w:val="24"/>
          <w:lang w:eastAsia="zh-CN"/>
        </w:rPr>
        <w:t xml:space="preserve"> </w:t>
      </w:r>
      <w:r w:rsidRPr="006721F9">
        <w:rPr>
          <w:szCs w:val="24"/>
          <w:lang w:eastAsia="zh-CN"/>
        </w:rPr>
        <w:t xml:space="preserve">The </w:t>
      </w:r>
      <w:r w:rsidRPr="006721F9">
        <w:t xml:space="preserve">NTN satellite bands should be prefixed with “s”. NTN satellite band in FR1 will have one or two digits number. The first NTN FR1 band should </w:t>
      </w:r>
      <w:r w:rsidRPr="006721F9">
        <w:rPr>
          <w:szCs w:val="24"/>
          <w:lang w:val="en-US" w:eastAsia="zh-CN"/>
        </w:rPr>
        <w:t>be named “s1”.</w:t>
      </w:r>
    </w:p>
    <w:p w:rsidR="00B60CF9" w:rsidRPr="006721F9" w:rsidRDefault="00B60CF9" w:rsidP="00B60CF9">
      <w:pPr>
        <w:ind w:left="576"/>
        <w:rPr>
          <w:b/>
        </w:rPr>
      </w:pPr>
      <w:r w:rsidRPr="006721F9">
        <w:rPr>
          <w:b/>
        </w:rPr>
        <w:t>Or</w:t>
      </w:r>
    </w:p>
    <w:p w:rsidR="00B60CF9" w:rsidRPr="006721F9" w:rsidRDefault="00B60CF9" w:rsidP="00B60CF9">
      <w:pPr>
        <w:ind w:left="576"/>
        <w:rPr>
          <w:bCs/>
        </w:rPr>
      </w:pPr>
      <w:r w:rsidRPr="006721F9">
        <w:rPr>
          <w:b/>
          <w:highlight w:val="yellow"/>
        </w:rPr>
        <w:t>Proposal 1-2-1-2:</w:t>
      </w:r>
      <w:r w:rsidRPr="006721F9">
        <w:rPr>
          <w:b/>
        </w:rPr>
        <w:t xml:space="preserve"> </w:t>
      </w:r>
      <w:r w:rsidRPr="006721F9">
        <w:t xml:space="preserve">The same set of band coding and signaling design should be used for NTN </w:t>
      </w:r>
      <w:r w:rsidRPr="006721F9">
        <w:rPr>
          <w:b/>
        </w:rPr>
        <w:t>satellite band</w:t>
      </w:r>
      <w:r w:rsidRPr="006721F9">
        <w:t xml:space="preserve"> and NR.</w:t>
      </w:r>
    </w:p>
    <w:p w:rsidR="00B60CF9" w:rsidRPr="006721F9" w:rsidRDefault="00B60CF9" w:rsidP="00B60CF9">
      <w:pPr>
        <w:rPr>
          <w:b/>
        </w:rPr>
      </w:pPr>
      <w:r w:rsidRPr="006721F9">
        <w:rPr>
          <w:b/>
        </w:rPr>
        <w:t>GTW Discussion:</w:t>
      </w:r>
    </w:p>
    <w:p w:rsidR="00B60CF9" w:rsidRPr="006721F9" w:rsidRDefault="00B60CF9" w:rsidP="00B60CF9">
      <w:r w:rsidRPr="006721F9">
        <w:t>Apple/ZTE/QC/CATT: Proposal -1 required changes on RAN2 signalling design. We prefer option 2.</w:t>
      </w:r>
    </w:p>
    <w:p w:rsidR="00B60CF9" w:rsidRPr="006721F9" w:rsidRDefault="00B60CF9" w:rsidP="00B60CF9">
      <w:r w:rsidRPr="006721F9">
        <w:t>CATT: We can consider to differentiate TN and satellite bands.</w:t>
      </w:r>
    </w:p>
    <w:p w:rsidR="00B60CF9" w:rsidRPr="006721F9" w:rsidRDefault="00B60CF9" w:rsidP="00B60CF9">
      <w:r w:rsidRPr="006721F9">
        <w:t>Apple: With prefixed not workable in RAN2 signalling design. Do we need to inform as satellite band information?</w:t>
      </w:r>
    </w:p>
    <w:p w:rsidR="00B60CF9" w:rsidRPr="006721F9" w:rsidRDefault="00B60CF9" w:rsidP="00B60CF9">
      <w:r w:rsidRPr="006721F9">
        <w:t xml:space="preserve">Ericsson: We agree option 1 has RAN2 impact; we think in RAN4 specification, it’s better to have some distinguish. </w:t>
      </w:r>
    </w:p>
    <w:p w:rsidR="00B60CF9" w:rsidRPr="006721F9" w:rsidRDefault="00B60CF9" w:rsidP="00B60CF9">
      <w:r w:rsidRPr="006721F9">
        <w:t>Nokia: We can add some note into specification to clearly mention the usage of bands similar as NR-U bands.</w:t>
      </w:r>
    </w:p>
    <w:p w:rsidR="00B60CF9" w:rsidRPr="006721F9" w:rsidRDefault="00B60CF9" w:rsidP="00B60CF9">
      <w:pPr>
        <w:rPr>
          <w:highlight w:val="green"/>
        </w:rPr>
      </w:pPr>
      <w:r w:rsidRPr="006721F9">
        <w:rPr>
          <w:highlight w:val="green"/>
        </w:rPr>
        <w:t xml:space="preserve">Agreement: </w:t>
      </w:r>
    </w:p>
    <w:p w:rsidR="00B60CF9" w:rsidRPr="006721F9" w:rsidRDefault="00B60CF9" w:rsidP="00B60CF9">
      <w:r w:rsidRPr="006721F9">
        <w:rPr>
          <w:highlight w:val="green"/>
        </w:rPr>
        <w:t>Introduce NTN band numbering respecting existing band coding and signalling design without changes on RAN2.</w:t>
      </w:r>
    </w:p>
    <w:p w:rsidR="000747BA" w:rsidRPr="006721F9" w:rsidRDefault="000747BA" w:rsidP="000747BA">
      <w:pPr>
        <w:spacing w:after="120"/>
        <w:rPr>
          <w:color w:val="0070C0"/>
          <w:szCs w:val="24"/>
          <w:lang w:eastAsia="zh-CN"/>
        </w:rPr>
      </w:pPr>
    </w:p>
    <w:p w:rsidR="000747BA" w:rsidRPr="006721F9" w:rsidRDefault="000747BA" w:rsidP="000747BA">
      <w:pPr>
        <w:rPr>
          <w:b/>
          <w:u w:val="single"/>
        </w:rPr>
      </w:pPr>
      <w:r w:rsidRPr="006721F9">
        <w:rPr>
          <w:b/>
          <w:u w:val="single"/>
        </w:rPr>
        <w:t xml:space="preserve">Issue 1-2-2: </w:t>
      </w:r>
      <w:r w:rsidRPr="006721F9">
        <w:rPr>
          <w:lang w:eastAsia="zh-CN"/>
        </w:rPr>
        <w:t>NTN Band Numbering</w:t>
      </w:r>
    </w:p>
    <w:p w:rsidR="000747BA" w:rsidRPr="006721F9" w:rsidRDefault="000747BA" w:rsidP="005A0124">
      <w:pPr>
        <w:pStyle w:val="a"/>
        <w:numPr>
          <w:ilvl w:val="0"/>
          <w:numId w:val="9"/>
        </w:numPr>
        <w:ind w:left="720"/>
      </w:pPr>
      <w:r w:rsidRPr="006721F9">
        <w:t>Proposals</w:t>
      </w:r>
    </w:p>
    <w:p w:rsidR="000747BA" w:rsidRPr="006721F9" w:rsidRDefault="000747BA" w:rsidP="005A0124">
      <w:pPr>
        <w:pStyle w:val="a"/>
        <w:numPr>
          <w:ilvl w:val="1"/>
          <w:numId w:val="9"/>
        </w:numPr>
        <w:ind w:left="1440"/>
      </w:pPr>
      <w:r w:rsidRPr="006721F9">
        <w:t xml:space="preserve">Option 1: </w:t>
      </w:r>
      <w:r w:rsidRPr="006721F9">
        <w:rPr>
          <w:b/>
        </w:rPr>
        <w:t>s1</w:t>
      </w:r>
      <w:r w:rsidRPr="006721F9">
        <w:t xml:space="preserve"> for S-band and </w:t>
      </w:r>
      <w:r w:rsidRPr="006721F9">
        <w:rPr>
          <w:b/>
        </w:rPr>
        <w:t>s2</w:t>
      </w:r>
      <w:r w:rsidRPr="006721F9">
        <w:t xml:space="preserve"> for L-band</w:t>
      </w:r>
    </w:p>
    <w:p w:rsidR="000747BA" w:rsidRPr="006721F9" w:rsidRDefault="000747BA" w:rsidP="005A0124">
      <w:pPr>
        <w:pStyle w:val="a"/>
        <w:numPr>
          <w:ilvl w:val="1"/>
          <w:numId w:val="9"/>
        </w:numPr>
        <w:ind w:left="1440"/>
      </w:pPr>
      <w:r w:rsidRPr="006721F9">
        <w:t xml:space="preserve">Option 2: </w:t>
      </w:r>
      <w:r w:rsidRPr="006721F9">
        <w:rPr>
          <w:b/>
        </w:rPr>
        <w:t xml:space="preserve">n100 </w:t>
      </w:r>
      <w:r w:rsidRPr="006721F9">
        <w:t xml:space="preserve">for S-band and </w:t>
      </w:r>
      <w:r w:rsidRPr="006721F9">
        <w:rPr>
          <w:b/>
        </w:rPr>
        <w:t>n101</w:t>
      </w:r>
      <w:r w:rsidRPr="006721F9">
        <w:t xml:space="preserve"> for L-band</w:t>
      </w:r>
    </w:p>
    <w:p w:rsidR="000747BA" w:rsidRPr="006721F9" w:rsidRDefault="000747BA" w:rsidP="005A0124">
      <w:pPr>
        <w:pStyle w:val="a"/>
        <w:numPr>
          <w:ilvl w:val="1"/>
          <w:numId w:val="9"/>
        </w:numPr>
        <w:ind w:left="1440"/>
      </w:pPr>
      <w:r w:rsidRPr="006721F9">
        <w:t xml:space="preserve">Option 3: </w:t>
      </w:r>
      <w:r w:rsidRPr="006721F9">
        <w:rPr>
          <w:b/>
        </w:rPr>
        <w:t xml:space="preserve">10x </w:t>
      </w:r>
      <w:r w:rsidRPr="006721F9">
        <w:t>for S-band</w:t>
      </w:r>
    </w:p>
    <w:p w:rsidR="000747BA" w:rsidRPr="006721F9" w:rsidRDefault="000747BA" w:rsidP="005A0124">
      <w:pPr>
        <w:pStyle w:val="a"/>
        <w:numPr>
          <w:ilvl w:val="2"/>
          <w:numId w:val="9"/>
        </w:numPr>
      </w:pPr>
      <w:r w:rsidRPr="006721F9">
        <w:rPr>
          <w:b/>
        </w:rPr>
        <w:t>Note:</w:t>
      </w:r>
      <w:r w:rsidRPr="006721F9">
        <w:t xml:space="preserve"> this Option 3 can be included (or can be considered) as part of Option 2</w:t>
      </w:r>
    </w:p>
    <w:p w:rsidR="000747BA" w:rsidRPr="006721F9" w:rsidRDefault="000747BA" w:rsidP="005A0124">
      <w:pPr>
        <w:pStyle w:val="a"/>
        <w:numPr>
          <w:ilvl w:val="1"/>
          <w:numId w:val="9"/>
        </w:numPr>
        <w:ind w:left="1440"/>
      </w:pPr>
      <w:r w:rsidRPr="006721F9">
        <w:t xml:space="preserve">Option 4: </w:t>
      </w:r>
      <w:r w:rsidRPr="006721F9">
        <w:rPr>
          <w:b/>
        </w:rPr>
        <w:t xml:space="preserve">n256 </w:t>
      </w:r>
      <w:r w:rsidRPr="006721F9">
        <w:t>for S-band</w:t>
      </w:r>
    </w:p>
    <w:p w:rsidR="000747BA" w:rsidRPr="006721F9" w:rsidRDefault="000747BA" w:rsidP="005A0124">
      <w:pPr>
        <w:pStyle w:val="a"/>
        <w:numPr>
          <w:ilvl w:val="1"/>
          <w:numId w:val="9"/>
        </w:numPr>
        <w:ind w:left="1440"/>
      </w:pPr>
      <w:r w:rsidRPr="006721F9">
        <w:lastRenderedPageBreak/>
        <w:t>Option 5: The NTN band should be numbered as a new band even though it is fully overlapped with a TN band.</w:t>
      </w:r>
    </w:p>
    <w:p w:rsidR="00B60CF9" w:rsidRPr="006721F9" w:rsidRDefault="00B60CF9" w:rsidP="00B60CF9">
      <w:pPr>
        <w:rPr>
          <w:b/>
        </w:rPr>
      </w:pPr>
      <w:r w:rsidRPr="006721F9">
        <w:rPr>
          <w:b/>
        </w:rPr>
        <w:t>GTW discussion:</w:t>
      </w:r>
    </w:p>
    <w:p w:rsidR="00B60CF9" w:rsidRPr="006721F9" w:rsidRDefault="00B60CF9" w:rsidP="00B60CF9">
      <w:r w:rsidRPr="006721F9">
        <w:t>Echostar: Starting with n100 for NTN bands. (option 2)</w:t>
      </w:r>
    </w:p>
    <w:p w:rsidR="00B60CF9" w:rsidRPr="006721F9" w:rsidRDefault="00B60CF9" w:rsidP="00B60CF9">
      <w:r w:rsidRPr="006721F9">
        <w:t>ZTE: n100 probably already used. That’s the reason we suggest option 3. If we follow the previous logic, first come first service.</w:t>
      </w:r>
    </w:p>
    <w:p w:rsidR="00B60CF9" w:rsidRPr="006721F9" w:rsidRDefault="00B60CF9" w:rsidP="00B60CF9">
      <w:r w:rsidRPr="006721F9">
        <w:t>Ericsson: We think option 4 starting end of range, and with decreased order, with naming s256 only for RAN4 specification.</w:t>
      </w:r>
    </w:p>
    <w:p w:rsidR="00B60CF9" w:rsidRPr="006721F9" w:rsidRDefault="00B60CF9" w:rsidP="00B60CF9">
      <w:r w:rsidRPr="006721F9">
        <w:t>T-Mobile: We support option 4 idea.</w:t>
      </w:r>
    </w:p>
    <w:p w:rsidR="00B60CF9" w:rsidRPr="006721F9" w:rsidRDefault="00B60CF9" w:rsidP="00B60CF9">
      <w:r w:rsidRPr="006721F9">
        <w:t>QC: Option 4. If we using “s” may bring confusion to RAN2, we can use a note instead of different prefix.</w:t>
      </w:r>
    </w:p>
    <w:p w:rsidR="00B60CF9" w:rsidRPr="006721F9" w:rsidRDefault="00B60CF9" w:rsidP="00B60CF9">
      <w:r w:rsidRPr="006721F9">
        <w:t>Nokia: Option 4 with clear distinguish for the usage of NTN bands.</w:t>
      </w:r>
    </w:p>
    <w:p w:rsidR="00B60CF9" w:rsidRPr="006721F9" w:rsidRDefault="00B60CF9" w:rsidP="00B60CF9">
      <w:r w:rsidRPr="006721F9">
        <w:t>EchoStar: OK for option 4. The number should be in the range of FR1.</w:t>
      </w:r>
    </w:p>
    <w:p w:rsidR="00B60CF9" w:rsidRPr="006721F9" w:rsidRDefault="00B60CF9" w:rsidP="00B60CF9">
      <w:r w:rsidRPr="006721F9">
        <w:t>Huawei: We are fine with Nokia. Similar note as NR-U and NB-IoT.</w:t>
      </w:r>
    </w:p>
    <w:p w:rsidR="00B60CF9" w:rsidRPr="006721F9" w:rsidRDefault="00B60CF9" w:rsidP="00B60CF9">
      <w:r w:rsidRPr="006721F9">
        <w:rPr>
          <w:highlight w:val="green"/>
        </w:rPr>
        <w:t>Agreement:</w:t>
      </w:r>
    </w:p>
    <w:p w:rsidR="00B60CF9" w:rsidRPr="006721F9" w:rsidRDefault="00B60CF9" w:rsidP="00B60CF9">
      <w:pPr>
        <w:rPr>
          <w:highlight w:val="green"/>
        </w:rPr>
      </w:pPr>
      <w:r w:rsidRPr="006721F9">
        <w:rPr>
          <w:highlight w:val="green"/>
        </w:rPr>
        <w:t xml:space="preserve">Starting from the largest </w:t>
      </w:r>
      <w:r w:rsidR="00B567B0" w:rsidRPr="006721F9">
        <w:rPr>
          <w:highlight w:val="green"/>
        </w:rPr>
        <w:t>band number in FR1 range</w:t>
      </w:r>
      <w:r w:rsidRPr="006721F9">
        <w:rPr>
          <w:highlight w:val="green"/>
        </w:rPr>
        <w:t xml:space="preserve"> for </w:t>
      </w:r>
      <w:r w:rsidR="00B567B0" w:rsidRPr="006721F9">
        <w:rPr>
          <w:highlight w:val="green"/>
        </w:rPr>
        <w:t xml:space="preserve">NTN </w:t>
      </w:r>
      <w:r w:rsidRPr="006721F9">
        <w:rPr>
          <w:highlight w:val="green"/>
        </w:rPr>
        <w:t xml:space="preserve">bands which fully within FR1 frequency ranges, the number can be </w:t>
      </w:r>
      <w:r w:rsidR="00B567B0" w:rsidRPr="006721F9">
        <w:rPr>
          <w:highlight w:val="green"/>
        </w:rPr>
        <w:t xml:space="preserve">taken </w:t>
      </w:r>
      <w:r w:rsidRPr="006721F9">
        <w:rPr>
          <w:highlight w:val="green"/>
        </w:rPr>
        <w:t>in a decreased order with first come, first service.</w:t>
      </w:r>
    </w:p>
    <w:p w:rsidR="00B60CF9" w:rsidRPr="006721F9" w:rsidRDefault="00B60CF9" w:rsidP="00B60CF9">
      <w:r w:rsidRPr="006721F9">
        <w:rPr>
          <w:highlight w:val="green"/>
        </w:rPr>
        <w:t>FFS with prefix as “n’ or “s”. A note can be included to clarify the usage of NTN bands.</w:t>
      </w:r>
      <w:r w:rsidRPr="006721F9">
        <w:t xml:space="preserve"> </w:t>
      </w:r>
    </w:p>
    <w:p w:rsidR="000747BA" w:rsidRPr="000747BA" w:rsidRDefault="000747BA" w:rsidP="004453DA">
      <w:pPr>
        <w:overflowPunct/>
        <w:autoSpaceDE/>
        <w:autoSpaceDN/>
        <w:adjustRightInd/>
        <w:spacing w:after="0"/>
        <w:textAlignment w:val="auto"/>
        <w:rPr>
          <w:rFonts w:ascii="Arial" w:hAnsi="Arial" w:cs="Arial"/>
          <w:b/>
          <w:lang w:val="en-US" w:eastAsia="zh-CN"/>
        </w:rPr>
      </w:pPr>
    </w:p>
    <w:p w:rsidR="000747BA" w:rsidRDefault="000747BA" w:rsidP="004453DA">
      <w:pPr>
        <w:overflowPunct/>
        <w:autoSpaceDE/>
        <w:autoSpaceDN/>
        <w:adjustRightInd/>
        <w:spacing w:after="0"/>
        <w:textAlignment w:val="auto"/>
        <w:rPr>
          <w:rFonts w:ascii="Arial" w:hAnsi="Arial" w:cs="Arial"/>
          <w:b/>
          <w:lang w:val="en-US" w:eastAsia="zh-CN"/>
        </w:rPr>
      </w:pPr>
    </w:p>
    <w:p w:rsidR="004453DA" w:rsidRDefault="004453DA" w:rsidP="004453DA">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5E444A" w:rsidTr="009027B4">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Pr>
                <w:rFonts w:ascii="Times New Roman" w:hAnsi="Times New Roman" w:hint="eastAsia"/>
                <w:sz w:val="20"/>
                <w:lang w:eastAsia="zh-CN"/>
              </w:rPr>
              <w:t>Decision</w:t>
            </w:r>
          </w:p>
        </w:tc>
      </w:tr>
      <w:tr w:rsidR="005E444A" w:rsidTr="009027B4">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44A" w:rsidRPr="00014585" w:rsidRDefault="005E444A" w:rsidP="009027B4">
            <w:pPr>
              <w:rPr>
                <w:rFonts w:eastAsiaTheme="minorEastAsia"/>
              </w:rPr>
            </w:pPr>
            <w:r>
              <w:rPr>
                <w:rFonts w:eastAsiaTheme="minorEastAsia" w:hint="eastAsia"/>
              </w:rPr>
              <w:t>R4-2115640</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Default="005E444A" w:rsidP="009027B4">
            <w:pPr>
              <w:spacing w:after="120"/>
              <w:rPr>
                <w:rFonts w:eastAsiaTheme="minorEastAsia"/>
                <w:color w:val="0070C0"/>
                <w:lang w:val="en-US" w:eastAsia="zh-CN"/>
              </w:rPr>
            </w:pPr>
            <w:r>
              <w:rPr>
                <w:rFonts w:eastAsiaTheme="minorEastAsia"/>
                <w:color w:val="000000" w:themeColor="text1"/>
                <w:lang w:eastAsia="zh-CN"/>
              </w:rPr>
              <w:t>Way Forward on NTN_solutions_Part1</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Default="005E444A" w:rsidP="009027B4">
            <w:pPr>
              <w:spacing w:after="120"/>
              <w:rPr>
                <w:rFonts w:eastAsiaTheme="minorEastAsia"/>
                <w:color w:val="0070C0"/>
                <w:lang w:val="en-US" w:eastAsia="zh-CN"/>
              </w:rPr>
            </w:pPr>
            <w:r>
              <w:rPr>
                <w:rFonts w:eastAsiaTheme="minorEastAsia"/>
                <w:b/>
                <w:color w:val="000000" w:themeColor="text1"/>
                <w:lang w:eastAsia="zh-CN"/>
              </w:rPr>
              <w:t>THALES</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D67797" w:rsidRDefault="00036DE1" w:rsidP="005E444A">
            <w:pPr>
              <w:spacing w:after="120"/>
              <w:rPr>
                <w:rFonts w:eastAsiaTheme="minorEastAsia"/>
              </w:rPr>
            </w:pPr>
            <w:r w:rsidRPr="00D67797">
              <w:rPr>
                <w:rFonts w:eastAsiaTheme="minorEastAsia"/>
                <w:color w:val="000000" w:themeColor="text1"/>
                <w:highlight w:val="green"/>
                <w:lang w:eastAsia="zh-CN"/>
              </w:rPr>
              <w:t>Approved</w:t>
            </w:r>
          </w:p>
        </w:tc>
      </w:tr>
    </w:tbl>
    <w:p w:rsidR="004453DA" w:rsidRDefault="004453DA" w:rsidP="004453DA">
      <w:pPr>
        <w:rPr>
          <w:rFonts w:ascii="Arial" w:hAnsi="Arial" w:cs="Arial"/>
          <w:b/>
          <w:color w:val="C00000"/>
          <w:sz w:val="24"/>
          <w:u w:val="single"/>
        </w:rPr>
      </w:pPr>
    </w:p>
    <w:p w:rsidR="004453DA" w:rsidRPr="00A95509" w:rsidRDefault="004453DA" w:rsidP="004453DA">
      <w:pPr>
        <w:rPr>
          <w:rFonts w:eastAsia="等线"/>
          <w:lang w:eastAsia="zh-CN"/>
        </w:rPr>
      </w:pPr>
      <w:r w:rsidRPr="00A95509">
        <w:rPr>
          <w:rFonts w:eastAsia="等线"/>
          <w:lang w:eastAsia="zh-CN"/>
        </w:rPr>
        <w:t>----------------------------------------------------------------------------------------------------------------------</w:t>
      </w:r>
      <w:r>
        <w:rPr>
          <w:rFonts w:eastAsia="等线"/>
          <w:lang w:eastAsia="zh-CN"/>
        </w:rPr>
        <w:t>---------------------</w:t>
      </w:r>
    </w:p>
    <w:p w:rsidR="00014585" w:rsidRDefault="00014585" w:rsidP="00014585">
      <w:pPr>
        <w:rPr>
          <w:i/>
        </w:rPr>
      </w:pPr>
      <w:r>
        <w:rPr>
          <w:rFonts w:ascii="Arial" w:hAnsi="Arial" w:cs="Arial"/>
          <w:b/>
          <w:color w:val="0000FF"/>
          <w:sz w:val="24"/>
          <w:u w:val="thick"/>
        </w:rPr>
        <w:t>R4-2115640</w:t>
      </w:r>
      <w:r w:rsidRPr="00944C49">
        <w:rPr>
          <w:b/>
          <w:lang w:val="en-US" w:eastAsia="zh-CN"/>
        </w:rPr>
        <w:tab/>
      </w:r>
      <w:r w:rsidRPr="00014585">
        <w:rPr>
          <w:rFonts w:ascii="Arial" w:hAnsi="Arial" w:cs="Arial"/>
          <w:b/>
          <w:sz w:val="24"/>
        </w:rPr>
        <w:t>Way Forward on NTN_solutions_Part1</w:t>
      </w:r>
      <w:r w:rsidRPr="00014585">
        <w:rPr>
          <w:rFonts w:ascii="Arial" w:hAnsi="Arial" w:cs="Arial"/>
          <w:b/>
          <w:sz w:val="24"/>
        </w:rPr>
        <w:tab/>
      </w:r>
      <w:r w:rsidRPr="00014585">
        <w:rPr>
          <w:rFonts w:ascii="Arial" w:hAnsi="Arial" w:cs="Arial"/>
          <w:b/>
          <w:sz w:val="24"/>
        </w:rPr>
        <w:tab/>
      </w:r>
      <w:r w:rsidRPr="00014585">
        <w:rPr>
          <w:rFonts w:ascii="Arial" w:hAnsi="Arial" w:cs="Arial"/>
          <w:b/>
          <w:sz w:val="24"/>
        </w:rPr>
        <w:tab/>
      </w:r>
      <w:r>
        <w:rPr>
          <w:i/>
        </w:rPr>
        <w:tab/>
      </w:r>
      <w:r>
        <w:rPr>
          <w:i/>
        </w:rPr>
        <w:tab/>
      </w:r>
    </w:p>
    <w:p w:rsidR="00014585" w:rsidRDefault="00014585" w:rsidP="00014585">
      <w:pPr>
        <w:ind w:left="1420"/>
        <w:rPr>
          <w:i/>
          <w:lang w:eastAsia="zh-CN"/>
        </w:rPr>
      </w:pPr>
      <w:r>
        <w:rPr>
          <w:i/>
        </w:rPr>
        <w:t>Type: other</w:t>
      </w:r>
      <w:r>
        <w:rPr>
          <w:i/>
        </w:rPr>
        <w:tab/>
      </w:r>
      <w:r>
        <w:rPr>
          <w:i/>
        </w:rPr>
        <w:tab/>
        <w:t xml:space="preserve">For: </w:t>
      </w:r>
      <w:r>
        <w:rPr>
          <w:i/>
          <w:lang w:eastAsia="zh-CN"/>
        </w:rPr>
        <w:t>Approval</w:t>
      </w:r>
      <w:r>
        <w:rPr>
          <w:i/>
        </w:rPr>
        <w:br/>
        <w:t xml:space="preserve">Source: </w:t>
      </w:r>
      <w:r>
        <w:rPr>
          <w:i/>
          <w:lang w:eastAsia="zh-CN"/>
        </w:rPr>
        <w:t>THALES</w:t>
      </w:r>
    </w:p>
    <w:p w:rsidR="00014585" w:rsidRPr="00944C49" w:rsidRDefault="00014585" w:rsidP="00014585">
      <w:pPr>
        <w:rPr>
          <w:rFonts w:ascii="Arial" w:hAnsi="Arial" w:cs="Arial"/>
          <w:b/>
          <w:lang w:val="en-US" w:eastAsia="zh-CN"/>
        </w:rPr>
      </w:pPr>
      <w:r w:rsidRPr="00944C49">
        <w:rPr>
          <w:rFonts w:ascii="Arial" w:hAnsi="Arial" w:cs="Arial"/>
          <w:b/>
          <w:lang w:val="en-US" w:eastAsia="zh-CN"/>
        </w:rPr>
        <w:t xml:space="preserve">Abstract: </w:t>
      </w:r>
    </w:p>
    <w:p w:rsidR="00014585" w:rsidRDefault="00014585" w:rsidP="00014585">
      <w:pPr>
        <w:rPr>
          <w:rFonts w:ascii="Arial" w:hAnsi="Arial" w:cs="Arial"/>
          <w:b/>
          <w:lang w:val="en-US" w:eastAsia="zh-CN"/>
        </w:rPr>
      </w:pPr>
      <w:r w:rsidRPr="00944C49">
        <w:rPr>
          <w:rFonts w:ascii="Arial" w:hAnsi="Arial" w:cs="Arial"/>
          <w:b/>
          <w:lang w:val="en-US" w:eastAsia="zh-CN"/>
        </w:rPr>
        <w:t xml:space="preserve">Discussion: </w:t>
      </w:r>
    </w:p>
    <w:p w:rsidR="004453DA" w:rsidRDefault="009E3C95" w:rsidP="00014585">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E3C95">
        <w:rPr>
          <w:rFonts w:ascii="Arial" w:hAnsi="Arial" w:cs="Arial"/>
          <w:b/>
          <w:highlight w:val="green"/>
          <w:lang w:val="en-US" w:eastAsia="zh-CN"/>
        </w:rPr>
        <w:t>Approved.</w:t>
      </w:r>
    </w:p>
    <w:p w:rsidR="00014585" w:rsidRPr="006721F9" w:rsidRDefault="008A626A" w:rsidP="004453DA">
      <w:pPr>
        <w:rPr>
          <w:rFonts w:eastAsia="等线"/>
          <w:b/>
          <w:color w:val="C00000"/>
          <w:lang w:eastAsia="zh-CN"/>
        </w:rPr>
      </w:pPr>
      <w:r w:rsidRPr="006721F9">
        <w:rPr>
          <w:rFonts w:eastAsia="等线" w:hint="eastAsia"/>
          <w:b/>
          <w:color w:val="C00000"/>
          <w:lang w:eastAsia="zh-CN"/>
        </w:rPr>
        <w:t xml:space="preserve">GTW </w:t>
      </w:r>
      <w:r w:rsidRPr="006721F9">
        <w:rPr>
          <w:rFonts w:eastAsia="等线"/>
          <w:b/>
          <w:color w:val="C00000"/>
          <w:lang w:eastAsia="zh-CN"/>
        </w:rPr>
        <w:t>discussion on August 27</w:t>
      </w:r>
      <w:r w:rsidRPr="006721F9">
        <w:rPr>
          <w:rFonts w:eastAsia="等线"/>
          <w:b/>
          <w:color w:val="C00000"/>
          <w:vertAlign w:val="superscript"/>
          <w:lang w:eastAsia="zh-CN"/>
        </w:rPr>
        <w:t>th</w:t>
      </w:r>
    </w:p>
    <w:p w:rsidR="008A626A" w:rsidRPr="009E3C95" w:rsidRDefault="008A626A" w:rsidP="004453DA">
      <w:pPr>
        <w:rPr>
          <w:b/>
          <w:szCs w:val="24"/>
          <w:u w:val="single"/>
          <w:lang w:eastAsia="zh-CN"/>
        </w:rPr>
      </w:pPr>
      <w:r w:rsidRPr="009E3C95">
        <w:rPr>
          <w:b/>
          <w:szCs w:val="24"/>
          <w:u w:val="single"/>
          <w:lang w:eastAsia="zh-CN"/>
        </w:rPr>
        <w:t>Proposal 3-2-1-1: SU discussion</w:t>
      </w:r>
      <w:r w:rsidR="00D67797">
        <w:rPr>
          <w:b/>
          <w:szCs w:val="24"/>
          <w:u w:val="single"/>
          <w:lang w:eastAsia="zh-CN"/>
        </w:rPr>
        <w:t xml:space="preserve"> </w:t>
      </w:r>
    </w:p>
    <w:p w:rsidR="00D67797" w:rsidRDefault="00D67797" w:rsidP="008A626A">
      <w:pPr>
        <w:rPr>
          <w:szCs w:val="24"/>
          <w:highlight w:val="green"/>
          <w:lang w:eastAsia="zh-CN"/>
        </w:rPr>
      </w:pPr>
      <w:r>
        <w:rPr>
          <w:szCs w:val="24"/>
          <w:highlight w:val="green"/>
          <w:lang w:eastAsia="zh-CN"/>
        </w:rPr>
        <w:t xml:space="preserve">Additional agreement: </w:t>
      </w:r>
    </w:p>
    <w:p w:rsidR="008A626A" w:rsidRPr="009E3C95" w:rsidRDefault="008A626A" w:rsidP="008A626A">
      <w:pPr>
        <w:rPr>
          <w:highlight w:val="green"/>
          <w:lang w:val="en-US"/>
        </w:rPr>
      </w:pPr>
      <w:r w:rsidRPr="009E3C95">
        <w:rPr>
          <w:szCs w:val="24"/>
          <w:highlight w:val="green"/>
          <w:lang w:eastAsia="zh-CN"/>
        </w:rPr>
        <w:t xml:space="preserve">Still following previous agreements </w:t>
      </w:r>
      <w:r w:rsidRPr="009E3C95">
        <w:rPr>
          <w:bCs/>
          <w:highlight w:val="green"/>
          <w:lang w:val="en-US"/>
        </w:rPr>
        <w:t>Proposal 2-1-2-1 from R4-2108099:</w:t>
      </w:r>
      <w:r w:rsidRPr="009E3C95">
        <w:rPr>
          <w:highlight w:val="green"/>
          <w:lang w:val="en-US"/>
        </w:rPr>
        <w:t xml:space="preserve"> The common definition for channel bandwidth, transmission bandwidth configuration, minimum guard band, and RB alignment in 38.104 and 38.101-1 can be reused for NTN system.</w:t>
      </w:r>
    </w:p>
    <w:p w:rsidR="008A626A" w:rsidRPr="009E3C95" w:rsidRDefault="008A626A" w:rsidP="008A626A">
      <w:pPr>
        <w:rPr>
          <w:lang w:val="en-US"/>
        </w:rPr>
      </w:pPr>
      <w:r w:rsidRPr="009E3C95">
        <w:rPr>
          <w:highlight w:val="green"/>
          <w:lang w:val="en-US"/>
        </w:rPr>
        <w:t>RAN</w:t>
      </w:r>
      <w:r w:rsidR="009E3C95" w:rsidRPr="009E3C95">
        <w:rPr>
          <w:highlight w:val="green"/>
          <w:lang w:val="en-US"/>
        </w:rPr>
        <w:t>4 can further check the SU once</w:t>
      </w:r>
      <w:r w:rsidR="009E3C95" w:rsidRPr="009E3C95">
        <w:rPr>
          <w:highlight w:val="green"/>
          <w:lang w:val="en-US" w:eastAsia="zh-CN"/>
        </w:rPr>
        <w:t xml:space="preserve"> </w:t>
      </w:r>
      <w:r w:rsidR="009E3C95" w:rsidRPr="009E3C95">
        <w:rPr>
          <w:rFonts w:hint="eastAsia"/>
          <w:highlight w:val="green"/>
          <w:lang w:val="en-US" w:eastAsia="zh-CN"/>
        </w:rPr>
        <w:t>ACLR</w:t>
      </w:r>
      <w:r w:rsidR="009E3C95" w:rsidRPr="009E3C95">
        <w:rPr>
          <w:highlight w:val="green"/>
          <w:lang w:val="en-US" w:eastAsia="zh-CN"/>
        </w:rPr>
        <w:t>, SEM, ACS reqirements defined.</w:t>
      </w:r>
    </w:p>
    <w:p w:rsidR="008A626A" w:rsidRPr="008A626A" w:rsidRDefault="008A626A" w:rsidP="004453DA">
      <w:pPr>
        <w:rPr>
          <w:rFonts w:eastAsia="等线"/>
          <w:lang w:val="en-US" w:eastAsia="zh-CN"/>
        </w:rPr>
      </w:pPr>
    </w:p>
    <w:p w:rsidR="0081207B" w:rsidRDefault="0081207B" w:rsidP="0081207B">
      <w:pPr>
        <w:rPr>
          <w:rFonts w:ascii="Arial" w:hAnsi="Arial" w:cs="Arial"/>
          <w:b/>
          <w:sz w:val="24"/>
        </w:rPr>
      </w:pPr>
      <w:r>
        <w:rPr>
          <w:rFonts w:ascii="Arial" w:hAnsi="Arial" w:cs="Arial"/>
          <w:b/>
          <w:color w:val="0000FF"/>
          <w:sz w:val="24"/>
        </w:rPr>
        <w:lastRenderedPageBreak/>
        <w:t>R4-2114469</w:t>
      </w:r>
      <w:r>
        <w:rPr>
          <w:rFonts w:ascii="Arial" w:hAnsi="Arial" w:cs="Arial"/>
          <w:b/>
          <w:color w:val="0000FF"/>
          <w:sz w:val="24"/>
        </w:rPr>
        <w:tab/>
      </w:r>
      <w:r>
        <w:rPr>
          <w:rFonts w:ascii="Arial" w:hAnsi="Arial" w:cs="Arial"/>
          <w:b/>
          <w:sz w:val="24"/>
        </w:rPr>
        <w:t>MSS S-Band range (1980-2010 and 2170-2200 MHz) for NTN-FR1 and its adjacent bands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23" w:name="_Toc79402131"/>
      <w:bookmarkStart w:id="324" w:name="_Toc81572459"/>
      <w:r>
        <w:t>9.13.1.1</w:t>
      </w:r>
      <w:r>
        <w:tab/>
        <w:t>System parameters</w:t>
      </w:r>
      <w:bookmarkEnd w:id="323"/>
      <w:bookmarkEnd w:id="324"/>
    </w:p>
    <w:p w:rsidR="0081207B" w:rsidRDefault="0081207B" w:rsidP="0081207B">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of irregular channel bandwidths for NR NTN (also submitted to agenda item 10.2.1).</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NTN system parameters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75180A" w:rsidRDefault="0075180A" w:rsidP="0081207B">
      <w:pPr>
        <w:rPr>
          <w:color w:val="993300"/>
          <w:u w:val="single"/>
        </w:rPr>
      </w:pPr>
    </w:p>
    <w:p w:rsidR="0081207B" w:rsidRDefault="0081207B" w:rsidP="0081207B">
      <w:pPr>
        <w:pStyle w:val="5"/>
      </w:pPr>
      <w:bookmarkStart w:id="325" w:name="_Toc79402132"/>
      <w:bookmarkStart w:id="326" w:name="_Toc81572460"/>
      <w:r>
        <w:t>9.13.1.2</w:t>
      </w:r>
      <w:r>
        <w:tab/>
        <w:t>NTN gNB Class/Type</w:t>
      </w:r>
      <w:bookmarkEnd w:id="325"/>
      <w:bookmarkEnd w:id="326"/>
    </w:p>
    <w:p w:rsidR="0081207B" w:rsidRDefault="0081207B" w:rsidP="0081207B">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NTN BS classes and types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27" w:name="_Toc79402133"/>
      <w:bookmarkStart w:id="328" w:name="_Toc81572461"/>
      <w:r>
        <w:t>9.13.1.3</w:t>
      </w:r>
      <w:r>
        <w:tab/>
        <w:t>Regulatory information</w:t>
      </w:r>
      <w:bookmarkEnd w:id="327"/>
      <w:bookmarkEnd w:id="328"/>
    </w:p>
    <w:p w:rsidR="0081207B" w:rsidRDefault="0081207B" w:rsidP="0081207B">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Based on Radio Regulations , this contribution is discussing NTN spectrum aspects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provide our views on the Ka band handling in NTN WI.</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29" w:name="_Toc79402134"/>
      <w:bookmarkStart w:id="330" w:name="_Toc81572462"/>
      <w:r>
        <w:t>9.13.1.4</w:t>
      </w:r>
      <w:r>
        <w:tab/>
        <w:t>Others</w:t>
      </w:r>
      <w:bookmarkEnd w:id="329"/>
      <w:bookmarkEnd w:id="330"/>
    </w:p>
    <w:p w:rsidR="0081207B" w:rsidRDefault="0081207B" w:rsidP="0081207B">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some NTN general aspects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provide our views on the NTN bands numbering.</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goal of this contribution is to further clarify the titles and the scope of the new specifications for NTN related work.</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453DA" w:rsidRDefault="004453DA" w:rsidP="004453DA">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rsidR="004453DA" w:rsidRDefault="004453DA" w:rsidP="004453D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rsidR="004453DA" w:rsidRDefault="004453DA" w:rsidP="004453DA">
      <w:pPr>
        <w:rPr>
          <w:rFonts w:ascii="Arial" w:hAnsi="Arial" w:cs="Arial"/>
          <w:b/>
        </w:rPr>
      </w:pPr>
      <w:r>
        <w:rPr>
          <w:rFonts w:ascii="Arial" w:hAnsi="Arial" w:cs="Arial"/>
          <w:b/>
        </w:rPr>
        <w:t xml:space="preserve">Abstract: </w:t>
      </w:r>
    </w:p>
    <w:p w:rsidR="004453DA" w:rsidRDefault="004453DA" w:rsidP="004453DA">
      <w:r>
        <w:t>This is a draft skeleton of TR 38.863 for discussion and approval.</w:t>
      </w:r>
    </w:p>
    <w:p w:rsidR="004453DA" w:rsidRPr="004453DA" w:rsidRDefault="004453DA" w:rsidP="004453DA">
      <w:pPr>
        <w:rPr>
          <w:color w:val="C00000"/>
        </w:rPr>
      </w:pPr>
      <w:r w:rsidRPr="004453DA">
        <w:rPr>
          <w:color w:val="C00000"/>
        </w:rPr>
        <w:t xml:space="preserve">Session Chair Note: Move to this AI from AI 9.13.2. </w:t>
      </w:r>
    </w:p>
    <w:p w:rsidR="004453DA" w:rsidRDefault="00984A25" w:rsidP="004453D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453DA" w:rsidRPr="004453DA" w:rsidRDefault="004453DA" w:rsidP="0081207B">
      <w:pPr>
        <w:rPr>
          <w:color w:val="993300"/>
          <w:u w:val="single"/>
        </w:rPr>
      </w:pPr>
    </w:p>
    <w:p w:rsidR="0081207B" w:rsidRDefault="0081207B" w:rsidP="0081207B">
      <w:pPr>
        <w:pStyle w:val="4"/>
      </w:pPr>
      <w:bookmarkStart w:id="331" w:name="_Toc79402135"/>
      <w:bookmarkStart w:id="332" w:name="_Toc81572463"/>
      <w:r>
        <w:t>9.13.2</w:t>
      </w:r>
      <w:r>
        <w:tab/>
        <w:t>Coexistence aspects</w:t>
      </w:r>
      <w:bookmarkEnd w:id="331"/>
      <w:bookmarkEnd w:id="332"/>
    </w:p>
    <w:p w:rsidR="004453DA" w:rsidRDefault="004453DA" w:rsidP="004453DA">
      <w:pPr>
        <w:rPr>
          <w:rFonts w:eastAsia="等线"/>
          <w:lang w:eastAsia="zh-CN"/>
        </w:rPr>
      </w:pPr>
      <w:r>
        <w:rPr>
          <w:rFonts w:eastAsia="等线" w:hint="eastAsia"/>
          <w:lang w:eastAsia="zh-CN"/>
        </w:rPr>
        <w:t>-</w:t>
      </w:r>
      <w:r>
        <w:rPr>
          <w:rFonts w:eastAsia="等线"/>
          <w:lang w:eastAsia="zh-CN"/>
        </w:rPr>
        <w:t>-----------------------------------------------------------------------------------------------------------------------------------------------</w:t>
      </w:r>
    </w:p>
    <w:p w:rsidR="004453DA" w:rsidRPr="004453DA" w:rsidRDefault="004453DA" w:rsidP="004453DA">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006B6E80">
        <w:rPr>
          <w:rFonts w:ascii="Arial" w:hAnsi="Arial" w:cs="Arial" w:hint="eastAsia"/>
          <w:b/>
          <w:color w:val="C00000"/>
          <w:sz w:val="24"/>
          <w:u w:val="single"/>
        </w:rPr>
        <w:t>[100-e][31</w:t>
      </w:r>
      <w:r w:rsidR="006B6E80">
        <w:rPr>
          <w:rFonts w:ascii="Arial" w:hAnsi="Arial" w:cs="Arial"/>
          <w:b/>
          <w:color w:val="C00000"/>
          <w:sz w:val="24"/>
          <w:u w:val="single"/>
        </w:rPr>
        <w:t>3</w:t>
      </w:r>
      <w:r>
        <w:rPr>
          <w:rFonts w:ascii="Arial" w:hAnsi="Arial" w:cs="Arial" w:hint="eastAsia"/>
          <w:b/>
          <w:color w:val="C00000"/>
          <w:sz w:val="24"/>
          <w:u w:val="single"/>
        </w:rPr>
        <w:t>] NTN_Solutions_Part</w:t>
      </w:r>
      <w:r>
        <w:rPr>
          <w:rFonts w:ascii="Arial" w:hAnsi="Arial" w:cs="Arial"/>
          <w:b/>
          <w:color w:val="C00000"/>
          <w:sz w:val="24"/>
          <w:u w:val="single"/>
        </w:rPr>
        <w:t>2</w:t>
      </w:r>
      <w:r w:rsidRPr="00A95509">
        <w:rPr>
          <w:rFonts w:ascii="Arial" w:hAnsi="Arial" w:cs="Arial"/>
          <w:b/>
          <w:color w:val="C00000"/>
          <w:sz w:val="24"/>
          <w:u w:val="single"/>
        </w:rPr>
        <w:t xml:space="preserve">, AI </w:t>
      </w:r>
      <w:r>
        <w:rPr>
          <w:rFonts w:ascii="Arial" w:hAnsi="Arial" w:cs="Arial"/>
          <w:b/>
          <w:color w:val="C00000"/>
          <w:sz w:val="24"/>
          <w:u w:val="single"/>
        </w:rPr>
        <w:t>9.13.2</w:t>
      </w:r>
      <w:r w:rsidRPr="00A95509">
        <w:rPr>
          <w:rFonts w:ascii="Arial" w:hAnsi="Arial" w:cs="Arial"/>
          <w:b/>
          <w:color w:val="C00000"/>
          <w:sz w:val="24"/>
          <w:u w:val="single"/>
        </w:rPr>
        <w:t xml:space="preserve">– </w:t>
      </w:r>
      <w:r>
        <w:rPr>
          <w:rFonts w:ascii="Arial" w:hAnsi="Arial" w:cs="Arial"/>
          <w:b/>
          <w:color w:val="C00000"/>
          <w:sz w:val="24"/>
          <w:u w:val="single"/>
        </w:rPr>
        <w:t>Yiran Jin</w:t>
      </w:r>
    </w:p>
    <w:p w:rsidR="004453DA" w:rsidRDefault="004453DA" w:rsidP="004453DA">
      <w:pPr>
        <w:overflowPunct/>
        <w:autoSpaceDE/>
        <w:autoSpaceDN/>
        <w:adjustRightInd/>
        <w:spacing w:after="0"/>
        <w:textAlignment w:val="auto"/>
        <w:rPr>
          <w:rFonts w:ascii="Arial" w:hAnsi="Arial" w:cs="Arial"/>
          <w:b/>
          <w:lang w:val="en-US" w:eastAsia="zh-CN"/>
        </w:rPr>
      </w:pPr>
    </w:p>
    <w:p w:rsidR="004453DA" w:rsidRDefault="004453DA" w:rsidP="004453DA">
      <w:pPr>
        <w:overflowPunct/>
        <w:autoSpaceDE/>
        <w:autoSpaceDN/>
        <w:adjustRightInd/>
        <w:spacing w:after="0"/>
        <w:textAlignment w:val="auto"/>
        <w:rPr>
          <w:rFonts w:ascii="Arial" w:hAnsi="Arial" w:cs="Arial"/>
          <w:b/>
          <w:lang w:val="en-US" w:eastAsia="zh-CN"/>
        </w:rPr>
      </w:pPr>
    </w:p>
    <w:p w:rsidR="004453DA" w:rsidRDefault="006B6E80" w:rsidP="004453DA">
      <w:pPr>
        <w:rPr>
          <w:rFonts w:ascii="Arial" w:hAnsi="Arial" w:cs="Arial"/>
          <w:b/>
          <w:sz w:val="24"/>
        </w:rPr>
      </w:pPr>
      <w:r>
        <w:rPr>
          <w:rFonts w:ascii="Arial" w:hAnsi="Arial" w:cs="Arial"/>
          <w:b/>
          <w:color w:val="0000FF"/>
          <w:sz w:val="24"/>
          <w:u w:val="thick"/>
        </w:rPr>
        <w:t>R4-2115603</w:t>
      </w:r>
      <w:r w:rsidR="004453DA" w:rsidRPr="00944C49">
        <w:rPr>
          <w:b/>
          <w:lang w:val="en-US" w:eastAsia="zh-CN"/>
        </w:rPr>
        <w:tab/>
      </w:r>
      <w:r w:rsidR="004453DA" w:rsidRPr="0070109E">
        <w:rPr>
          <w:rFonts w:ascii="Arial" w:hAnsi="Arial" w:cs="Arial"/>
          <w:b/>
          <w:sz w:val="24"/>
        </w:rPr>
        <w:t>Email discussion summary for</w:t>
      </w:r>
      <w:r w:rsidR="004453DA">
        <w:rPr>
          <w:rFonts w:ascii="Arial" w:hAnsi="Arial" w:cs="Arial"/>
          <w:b/>
          <w:sz w:val="24"/>
        </w:rPr>
        <w:t xml:space="preserve"> </w:t>
      </w:r>
      <w:r>
        <w:rPr>
          <w:rFonts w:ascii="Arial" w:hAnsi="Arial" w:cs="Arial" w:hint="eastAsia"/>
          <w:b/>
          <w:sz w:val="24"/>
        </w:rPr>
        <w:t>[100-e][31</w:t>
      </w:r>
      <w:r>
        <w:rPr>
          <w:rFonts w:ascii="Arial" w:hAnsi="Arial" w:cs="Arial"/>
          <w:b/>
          <w:sz w:val="24"/>
        </w:rPr>
        <w:t>3</w:t>
      </w:r>
      <w:r>
        <w:rPr>
          <w:rFonts w:ascii="Arial" w:hAnsi="Arial" w:cs="Arial" w:hint="eastAsia"/>
          <w:b/>
          <w:sz w:val="24"/>
        </w:rPr>
        <w:t>] NTN_Solutions_Part</w:t>
      </w:r>
      <w:r>
        <w:rPr>
          <w:rFonts w:ascii="Arial" w:hAnsi="Arial" w:cs="Arial"/>
          <w:b/>
          <w:sz w:val="24"/>
        </w:rPr>
        <w:t>2</w:t>
      </w:r>
    </w:p>
    <w:p w:rsidR="004453DA" w:rsidRDefault="004453DA" w:rsidP="004453D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4453DA" w:rsidRPr="00944C49" w:rsidRDefault="004453DA" w:rsidP="004453DA">
      <w:pPr>
        <w:rPr>
          <w:rFonts w:ascii="Arial" w:hAnsi="Arial" w:cs="Arial"/>
          <w:b/>
          <w:lang w:val="en-US" w:eastAsia="zh-CN"/>
        </w:rPr>
      </w:pPr>
      <w:r w:rsidRPr="00944C49">
        <w:rPr>
          <w:rFonts w:ascii="Arial" w:hAnsi="Arial" w:cs="Arial"/>
          <w:b/>
          <w:lang w:val="en-US" w:eastAsia="zh-CN"/>
        </w:rPr>
        <w:t xml:space="preserve">Abstract: </w:t>
      </w:r>
    </w:p>
    <w:p w:rsidR="004453DA" w:rsidRDefault="004453DA" w:rsidP="004453DA">
      <w:pPr>
        <w:rPr>
          <w:rFonts w:ascii="Arial" w:hAnsi="Arial" w:cs="Arial"/>
          <w:b/>
          <w:lang w:val="en-US" w:eastAsia="zh-CN"/>
        </w:rPr>
      </w:pPr>
      <w:r w:rsidRPr="00944C49">
        <w:rPr>
          <w:rFonts w:ascii="Arial" w:hAnsi="Arial" w:cs="Arial"/>
          <w:b/>
          <w:lang w:val="en-US" w:eastAsia="zh-CN"/>
        </w:rPr>
        <w:t xml:space="preserve">Discussion: </w:t>
      </w:r>
    </w:p>
    <w:p w:rsidR="004453DA" w:rsidRDefault="00601EF8" w:rsidP="004453D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R4-2115785 (from R4-2115603).</w:t>
      </w:r>
    </w:p>
    <w:p w:rsidR="00601EF8" w:rsidRPr="004453DA" w:rsidRDefault="00601EF8" w:rsidP="004453DA">
      <w:pPr>
        <w:rPr>
          <w:rFonts w:ascii="Arial" w:hAnsi="Arial" w:cs="Arial"/>
          <w:b/>
          <w:color w:val="0000FF"/>
          <w:sz w:val="24"/>
          <w:u w:val="thick"/>
          <w:lang w:val="en-US"/>
        </w:rPr>
      </w:pPr>
    </w:p>
    <w:p w:rsidR="00601EF8" w:rsidRDefault="00601EF8" w:rsidP="00601EF8">
      <w:pPr>
        <w:rPr>
          <w:rFonts w:ascii="Arial" w:hAnsi="Arial" w:cs="Arial"/>
          <w:b/>
          <w:sz w:val="24"/>
        </w:rPr>
      </w:pPr>
      <w:r>
        <w:rPr>
          <w:rFonts w:ascii="Arial" w:hAnsi="Arial" w:cs="Arial"/>
          <w:b/>
          <w:color w:val="0000FF"/>
          <w:sz w:val="24"/>
          <w:u w:val="thick"/>
        </w:rPr>
        <w:t>R4-2115785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[100-e][31</w:t>
      </w:r>
      <w:r>
        <w:rPr>
          <w:rFonts w:ascii="Arial" w:hAnsi="Arial" w:cs="Arial"/>
          <w:b/>
          <w:sz w:val="24"/>
        </w:rPr>
        <w:t>3</w:t>
      </w:r>
      <w:r>
        <w:rPr>
          <w:rFonts w:ascii="Arial" w:hAnsi="Arial" w:cs="Arial" w:hint="eastAsia"/>
          <w:b/>
          <w:sz w:val="24"/>
        </w:rPr>
        <w:t>] NTN_Solutions_Part</w:t>
      </w:r>
      <w:r>
        <w:rPr>
          <w:rFonts w:ascii="Arial" w:hAnsi="Arial" w:cs="Arial"/>
          <w:b/>
          <w:sz w:val="24"/>
        </w:rPr>
        <w:t>2</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5E444A"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Pr="004453DA" w:rsidRDefault="00601EF8" w:rsidP="00601EF8">
      <w:pPr>
        <w:rPr>
          <w:rFonts w:ascii="Arial" w:hAnsi="Arial" w:cs="Arial"/>
          <w:b/>
          <w:color w:val="0000FF"/>
          <w:sz w:val="24"/>
          <w:u w:val="thick"/>
          <w:lang w:val="en-US"/>
        </w:rPr>
      </w:pPr>
    </w:p>
    <w:p w:rsidR="004453DA" w:rsidRPr="006721F9" w:rsidRDefault="00F63483" w:rsidP="004453DA">
      <w:pPr>
        <w:overflowPunct/>
        <w:autoSpaceDE/>
        <w:autoSpaceDN/>
        <w:adjustRightInd/>
        <w:spacing w:after="0"/>
        <w:textAlignment w:val="auto"/>
        <w:rPr>
          <w:b/>
          <w:color w:val="FF0000"/>
          <w:lang w:val="en-US" w:eastAsia="zh-CN"/>
        </w:rPr>
      </w:pPr>
      <w:r w:rsidRPr="006721F9">
        <w:rPr>
          <w:b/>
          <w:color w:val="FF0000"/>
          <w:lang w:val="en-US" w:eastAsia="zh-CN"/>
        </w:rPr>
        <w:t>GTW Aug 20</w:t>
      </w:r>
    </w:p>
    <w:p w:rsidR="00F63483" w:rsidRPr="006721F9" w:rsidRDefault="00F63483" w:rsidP="00F63483">
      <w:pPr>
        <w:rPr>
          <w:b/>
          <w:u w:val="single"/>
        </w:rPr>
      </w:pPr>
      <w:r w:rsidRPr="006721F9">
        <w:rPr>
          <w:b/>
          <w:u w:val="single"/>
        </w:rPr>
        <w:t xml:space="preserve">Issue 5-12: Calibration </w:t>
      </w:r>
      <w:r w:rsidRPr="006721F9">
        <w:rPr>
          <w:b/>
          <w:u w:val="single"/>
          <w:lang w:eastAsia="zh-CN"/>
        </w:rPr>
        <w:t>and alignment</w:t>
      </w:r>
      <w:r w:rsidR="005022CB" w:rsidRPr="006721F9">
        <w:rPr>
          <w:b/>
          <w:u w:val="single"/>
          <w:lang w:eastAsia="zh-CN"/>
        </w:rPr>
        <w:t xml:space="preserve"> (R4-2115628)</w:t>
      </w:r>
    </w:p>
    <w:p w:rsidR="00F63483" w:rsidRPr="006721F9" w:rsidRDefault="00F63483" w:rsidP="005A0124">
      <w:pPr>
        <w:pStyle w:val="a"/>
        <w:numPr>
          <w:ilvl w:val="0"/>
          <w:numId w:val="9"/>
        </w:numPr>
        <w:ind w:left="720"/>
      </w:pPr>
      <w:r w:rsidRPr="006721F9">
        <w:t>Proposals</w:t>
      </w:r>
    </w:p>
    <w:p w:rsidR="00F63483" w:rsidRPr="006721F9" w:rsidRDefault="00F63483" w:rsidP="005A0124">
      <w:pPr>
        <w:pStyle w:val="a"/>
        <w:numPr>
          <w:ilvl w:val="1"/>
          <w:numId w:val="9"/>
        </w:numPr>
        <w:ind w:left="1440"/>
      </w:pPr>
      <w:r w:rsidRPr="006721F9">
        <w:t>Option 1: N/A</w:t>
      </w:r>
    </w:p>
    <w:p w:rsidR="00F3610B" w:rsidRPr="006721F9" w:rsidRDefault="00F3610B" w:rsidP="00F3610B">
      <w:pPr>
        <w:ind w:leftChars="88" w:left="176"/>
        <w:rPr>
          <w:highlight w:val="green"/>
        </w:rPr>
      </w:pPr>
      <w:r w:rsidRPr="006721F9">
        <w:rPr>
          <w:highlight w:val="green"/>
        </w:rPr>
        <w:t>Agreement:</w:t>
      </w:r>
    </w:p>
    <w:p w:rsidR="00D66266" w:rsidRPr="006721F9" w:rsidRDefault="00D66266" w:rsidP="00F3610B">
      <w:pPr>
        <w:ind w:leftChars="88" w:left="176"/>
        <w:rPr>
          <w:rFonts w:eastAsiaTheme="minorEastAsia"/>
          <w:i/>
          <w:color w:val="0070C0"/>
          <w:lang w:val="en-US"/>
        </w:rPr>
      </w:pPr>
      <w:r w:rsidRPr="006721F9">
        <w:rPr>
          <w:highlight w:val="green"/>
        </w:rPr>
        <w:t>The updated summary of calibration results and assumptions will be captured in the new TR 38.863</w:t>
      </w:r>
    </w:p>
    <w:p w:rsidR="00D66266" w:rsidRPr="006721F9" w:rsidRDefault="00D66266" w:rsidP="00F3610B">
      <w:pPr>
        <w:ind w:leftChars="88" w:left="176"/>
        <w:rPr>
          <w:rFonts w:eastAsiaTheme="minorEastAsia"/>
          <w:highlight w:val="green"/>
        </w:rPr>
      </w:pPr>
      <w:r w:rsidRPr="006721F9">
        <w:rPr>
          <w:rFonts w:eastAsiaTheme="minorEastAsia"/>
          <w:highlight w:val="green"/>
        </w:rPr>
        <w:t xml:space="preserve">The calibration results indicate the consistency of most companies’ simulations. </w:t>
      </w:r>
      <w:r w:rsidR="000D2D22" w:rsidRPr="006721F9">
        <w:rPr>
          <w:rFonts w:eastAsiaTheme="minorEastAsia"/>
          <w:highlight w:val="green"/>
        </w:rPr>
        <w:t>Therefore,</w:t>
      </w:r>
      <w:r w:rsidRPr="006721F9">
        <w:rPr>
          <w:rFonts w:eastAsiaTheme="minorEastAsia"/>
          <w:highlight w:val="green"/>
        </w:rPr>
        <w:t xml:space="preserve"> calibration work has mostly been done for NTN coexistence. Companies can continue to contribute on calibration</w:t>
      </w:r>
      <w:r w:rsidR="00F3610B" w:rsidRPr="006721F9">
        <w:rPr>
          <w:rFonts w:eastAsiaTheme="minorEastAsia"/>
          <w:highlight w:val="green"/>
        </w:rPr>
        <w:t xml:space="preserve"> aspect over emails till Sep</w:t>
      </w:r>
      <w:r w:rsidRPr="006721F9">
        <w:rPr>
          <w:rFonts w:eastAsiaTheme="minorEastAsia"/>
          <w:highlight w:val="green"/>
        </w:rPr>
        <w:t xml:space="preserve"> 30</w:t>
      </w:r>
      <w:r w:rsidRPr="006721F9">
        <w:rPr>
          <w:rFonts w:eastAsiaTheme="minorEastAsia"/>
          <w:highlight w:val="green"/>
          <w:vertAlign w:val="superscript"/>
        </w:rPr>
        <w:t>th</w:t>
      </w:r>
      <w:r w:rsidRPr="006721F9">
        <w:rPr>
          <w:rFonts w:eastAsiaTheme="minorEastAsia"/>
          <w:highlight w:val="green"/>
        </w:rPr>
        <w:t xml:space="preserve">. </w:t>
      </w:r>
    </w:p>
    <w:p w:rsidR="00D66266" w:rsidRPr="006721F9" w:rsidRDefault="00D66266" w:rsidP="00F3610B">
      <w:pPr>
        <w:ind w:leftChars="88" w:left="176"/>
        <w:rPr>
          <w:rFonts w:eastAsiaTheme="minorEastAsia"/>
          <w:highlight w:val="green"/>
        </w:rPr>
      </w:pPr>
      <w:r w:rsidRPr="006721F9">
        <w:rPr>
          <w:rFonts w:eastAsiaTheme="minorEastAsia"/>
          <w:highlight w:val="green"/>
        </w:rPr>
        <w:t xml:space="preserve">For HAPS calibration, companies will continue the effort for calibration. It’s encouraged interested companies can provide results for HAPS, RAN4 will check the </w:t>
      </w:r>
      <w:r w:rsidR="000D2D22" w:rsidRPr="006721F9">
        <w:rPr>
          <w:rFonts w:eastAsiaTheme="minorEastAsia"/>
          <w:highlight w:val="green"/>
        </w:rPr>
        <w:t>status</w:t>
      </w:r>
      <w:r w:rsidRPr="006721F9">
        <w:rPr>
          <w:rFonts w:eastAsiaTheme="minorEastAsia"/>
          <w:highlight w:val="green"/>
        </w:rPr>
        <w:t xml:space="preserve"> till Nov </w:t>
      </w:r>
      <w:r w:rsidR="007929C7" w:rsidRPr="006721F9">
        <w:rPr>
          <w:rFonts w:eastAsiaTheme="minorEastAsia"/>
          <w:highlight w:val="green"/>
        </w:rPr>
        <w:t xml:space="preserve">2021 </w:t>
      </w:r>
      <w:r w:rsidRPr="006721F9">
        <w:rPr>
          <w:rFonts w:eastAsiaTheme="minorEastAsia"/>
          <w:highlight w:val="green"/>
        </w:rPr>
        <w:t xml:space="preserve">RAN4 meeting. </w:t>
      </w:r>
    </w:p>
    <w:p w:rsidR="00F3610B" w:rsidRPr="006721F9" w:rsidRDefault="00F3610B" w:rsidP="00F3610B">
      <w:pPr>
        <w:ind w:leftChars="88" w:left="176"/>
        <w:rPr>
          <w:rFonts w:eastAsiaTheme="minorEastAsia"/>
          <w:highlight w:val="green"/>
        </w:rPr>
      </w:pPr>
      <w:r w:rsidRPr="006721F9">
        <w:rPr>
          <w:rFonts w:eastAsiaTheme="minorEastAsia"/>
          <w:highlight w:val="green"/>
        </w:rPr>
        <w:t xml:space="preserve">RAN4 start to </w:t>
      </w:r>
      <w:r w:rsidR="000D2D22" w:rsidRPr="006721F9">
        <w:rPr>
          <w:rFonts w:eastAsiaTheme="minorEastAsia"/>
          <w:highlight w:val="green"/>
        </w:rPr>
        <w:t>discuss</w:t>
      </w:r>
      <w:r w:rsidRPr="006721F9">
        <w:rPr>
          <w:rFonts w:eastAsiaTheme="minorEastAsia"/>
          <w:highlight w:val="green"/>
        </w:rPr>
        <w:t xml:space="preserve"> the simulation assumption and co-</w:t>
      </w:r>
      <w:r w:rsidR="000D2D22" w:rsidRPr="006721F9">
        <w:rPr>
          <w:rFonts w:eastAsiaTheme="minorEastAsia"/>
          <w:highlight w:val="green"/>
        </w:rPr>
        <w:t>existence</w:t>
      </w:r>
      <w:r w:rsidRPr="006721F9">
        <w:rPr>
          <w:rFonts w:eastAsiaTheme="minorEastAsia"/>
          <w:highlight w:val="green"/>
        </w:rPr>
        <w:t xml:space="preserve"> results for phase 1 as agreed in previous </w:t>
      </w:r>
      <w:r w:rsidR="000D2D22" w:rsidRPr="006721F9">
        <w:rPr>
          <w:rFonts w:eastAsiaTheme="minorEastAsia"/>
          <w:highlight w:val="green"/>
        </w:rPr>
        <w:t>work plan</w:t>
      </w:r>
      <w:r w:rsidRPr="006721F9">
        <w:rPr>
          <w:rFonts w:eastAsiaTheme="minorEastAsia"/>
          <w:highlight w:val="green"/>
        </w:rPr>
        <w:t xml:space="preserve">, RAN4 will check the status in Nov 2021 </w:t>
      </w:r>
      <w:r w:rsidR="007929C7" w:rsidRPr="006721F9">
        <w:rPr>
          <w:rFonts w:eastAsiaTheme="minorEastAsia"/>
          <w:highlight w:val="green"/>
        </w:rPr>
        <w:t>RAN4</w:t>
      </w:r>
      <w:r w:rsidRPr="006721F9">
        <w:rPr>
          <w:rFonts w:eastAsiaTheme="minorEastAsia"/>
          <w:highlight w:val="green"/>
        </w:rPr>
        <w:t xml:space="preserve"> meeting with the target to conclude phase 1 co-</w:t>
      </w:r>
      <w:r w:rsidR="000D2D22" w:rsidRPr="006721F9">
        <w:rPr>
          <w:rFonts w:eastAsiaTheme="minorEastAsia"/>
          <w:highlight w:val="green"/>
        </w:rPr>
        <w:t>existence</w:t>
      </w:r>
      <w:r w:rsidRPr="006721F9">
        <w:rPr>
          <w:rFonts w:eastAsiaTheme="minorEastAsia"/>
          <w:highlight w:val="green"/>
        </w:rPr>
        <w:t xml:space="preserve"> study by Nov 2021.</w:t>
      </w:r>
    </w:p>
    <w:p w:rsidR="00F63483" w:rsidRDefault="00F63483" w:rsidP="004453DA">
      <w:pPr>
        <w:overflowPunct/>
        <w:autoSpaceDE/>
        <w:autoSpaceDN/>
        <w:adjustRightInd/>
        <w:spacing w:after="0"/>
        <w:textAlignment w:val="auto"/>
        <w:rPr>
          <w:rFonts w:ascii="Arial" w:hAnsi="Arial" w:cs="Arial"/>
          <w:b/>
          <w:lang w:val="en-US" w:eastAsia="zh-CN"/>
        </w:rPr>
      </w:pPr>
    </w:p>
    <w:p w:rsidR="004453DA" w:rsidRDefault="004453DA" w:rsidP="004453DA">
      <w:pPr>
        <w:overflowPunct/>
        <w:autoSpaceDE/>
        <w:autoSpaceDN/>
        <w:adjustRightInd/>
        <w:spacing w:after="0"/>
        <w:textAlignment w:val="auto"/>
        <w:rPr>
          <w:rFonts w:ascii="Arial" w:hAnsi="Arial" w:cs="Arial"/>
          <w:b/>
          <w:color w:val="C00000"/>
          <w:sz w:val="24"/>
          <w:u w:val="single"/>
        </w:rPr>
      </w:pPr>
    </w:p>
    <w:p w:rsidR="004453DA" w:rsidRPr="00A95509" w:rsidRDefault="004453DA" w:rsidP="004453DA">
      <w:pPr>
        <w:overflowPunct/>
        <w:autoSpaceDE/>
        <w:autoSpaceDN/>
        <w:adjustRightInd/>
        <w:spacing w:after="0"/>
        <w:textAlignment w:val="auto"/>
        <w:rPr>
          <w:rFonts w:ascii="Arial" w:hAnsi="Arial" w:cs="Arial"/>
          <w:b/>
          <w:color w:val="C00000"/>
          <w:sz w:val="24"/>
          <w:u w:val="single"/>
        </w:rPr>
      </w:pPr>
    </w:p>
    <w:p w:rsidR="004453DA" w:rsidRDefault="004453DA" w:rsidP="004453DA">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9"/>
        <w:gridCol w:w="3703"/>
        <w:gridCol w:w="2026"/>
        <w:gridCol w:w="1482"/>
        <w:gridCol w:w="1139"/>
      </w:tblGrid>
      <w:tr w:rsidR="00066254" w:rsidTr="00066254">
        <w:tc>
          <w:tcPr>
            <w:tcW w:w="130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b/>
                <w:bCs/>
              </w:rPr>
            </w:pPr>
            <w:r>
              <w:rPr>
                <w:rFonts w:eastAsiaTheme="minorEastAsia"/>
                <w:b/>
                <w:bCs/>
              </w:rPr>
              <w:t>Tdoc number</w:t>
            </w:r>
          </w:p>
        </w:tc>
        <w:tc>
          <w:tcPr>
            <w:tcW w:w="382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b/>
                <w:bCs/>
              </w:rPr>
            </w:pPr>
            <w:r>
              <w:rPr>
                <w:rFonts w:eastAsia="Yu Mincho"/>
                <w:b/>
                <w:bCs/>
              </w:rPr>
              <w:t>Title</w:t>
            </w:r>
          </w:p>
        </w:tc>
        <w:tc>
          <w:tcPr>
            <w:tcW w:w="210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b/>
                <w:bCs/>
              </w:rPr>
            </w:pPr>
            <w:r>
              <w:rPr>
                <w:rFonts w:eastAsia="Yu Mincho"/>
                <w:b/>
                <w:bCs/>
              </w:rPr>
              <w:t>Source</w:t>
            </w:r>
          </w:p>
        </w:tc>
        <w:tc>
          <w:tcPr>
            <w:tcW w:w="151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b/>
                <w:bCs/>
              </w:rPr>
            </w:pPr>
            <w:r>
              <w:rPr>
                <w:rFonts w:eastAsia="Yu Mincho"/>
                <w:b/>
                <w:bCs/>
              </w:rPr>
              <w:t>Decision</w:t>
            </w:r>
            <w:r>
              <w:rPr>
                <w:rFonts w:eastAsiaTheme="minorEastAsia"/>
                <w:b/>
                <w:bCs/>
              </w:rPr>
              <w:t xml:space="preserve">  </w:t>
            </w:r>
          </w:p>
        </w:tc>
        <w:tc>
          <w:tcPr>
            <w:tcW w:w="102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b/>
                <w:bCs/>
              </w:rPr>
            </w:pPr>
            <w:r>
              <w:rPr>
                <w:rFonts w:eastAsia="Yu Mincho"/>
                <w:b/>
                <w:bCs/>
              </w:rPr>
              <w:t>Comments</w:t>
            </w:r>
          </w:p>
        </w:tc>
      </w:tr>
      <w:tr w:rsidR="00066254" w:rsidTr="00066254">
        <w:tc>
          <w:tcPr>
            <w:tcW w:w="130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lastRenderedPageBreak/>
              <w:t>R4-2115749</w:t>
            </w:r>
          </w:p>
        </w:tc>
        <w:tc>
          <w:tcPr>
            <w:tcW w:w="382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WF on [313] NTN_Solutions_Part2</w:t>
            </w:r>
          </w:p>
        </w:tc>
        <w:tc>
          <w:tcPr>
            <w:tcW w:w="210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Samsung</w:t>
            </w:r>
          </w:p>
        </w:tc>
        <w:tc>
          <w:tcPr>
            <w:tcW w:w="151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highlight w:val="green"/>
              </w:rPr>
            </w:pPr>
            <w:r>
              <w:rPr>
                <w:rFonts w:eastAsiaTheme="minorEastAsia"/>
                <w:highlight w:val="green"/>
              </w:rPr>
              <w:t>Approved</w:t>
            </w:r>
          </w:p>
        </w:tc>
        <w:tc>
          <w:tcPr>
            <w:tcW w:w="102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Malgun Gothic"/>
              </w:rPr>
              <w:t> </w:t>
            </w:r>
          </w:p>
        </w:tc>
      </w:tr>
      <w:tr w:rsidR="00066254" w:rsidTr="00066254">
        <w:tc>
          <w:tcPr>
            <w:tcW w:w="130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R4-2115750</w:t>
            </w:r>
          </w:p>
        </w:tc>
        <w:tc>
          <w:tcPr>
            <w:tcW w:w="382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Simulation assumptions for NTN co-existence</w:t>
            </w:r>
          </w:p>
        </w:tc>
        <w:tc>
          <w:tcPr>
            <w:tcW w:w="210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Samsung, CATT</w:t>
            </w:r>
          </w:p>
        </w:tc>
        <w:tc>
          <w:tcPr>
            <w:tcW w:w="151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highlight w:val="green"/>
              </w:rPr>
            </w:pPr>
            <w:r>
              <w:rPr>
                <w:rFonts w:eastAsiaTheme="minorEastAsia"/>
                <w:highlight w:val="green"/>
              </w:rPr>
              <w:t>Approved</w:t>
            </w:r>
          </w:p>
        </w:tc>
        <w:tc>
          <w:tcPr>
            <w:tcW w:w="1020" w:type="dxa"/>
            <w:tcBorders>
              <w:top w:val="single" w:sz="4" w:space="0" w:color="auto"/>
              <w:left w:val="single" w:sz="4" w:space="0" w:color="auto"/>
              <w:bottom w:val="single" w:sz="4" w:space="0" w:color="auto"/>
              <w:right w:val="single" w:sz="4" w:space="0" w:color="auto"/>
            </w:tcBorders>
          </w:tcPr>
          <w:p w:rsidR="00066254" w:rsidRDefault="00066254">
            <w:pPr>
              <w:spacing w:after="120"/>
              <w:rPr>
                <w:rFonts w:eastAsia="Malgun Gothic"/>
              </w:rPr>
            </w:pPr>
          </w:p>
        </w:tc>
      </w:tr>
      <w:tr w:rsidR="00066254" w:rsidTr="00066254">
        <w:tc>
          <w:tcPr>
            <w:tcW w:w="130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R4-2115751</w:t>
            </w:r>
          </w:p>
        </w:tc>
        <w:tc>
          <w:tcPr>
            <w:tcW w:w="382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Simulation assumptions for HAPS co-existence</w:t>
            </w:r>
          </w:p>
        </w:tc>
        <w:tc>
          <w:tcPr>
            <w:tcW w:w="2100"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rPr>
            </w:pPr>
            <w:r>
              <w:rPr>
                <w:rFonts w:eastAsiaTheme="minorEastAsia"/>
              </w:rPr>
              <w:t>Nokia</w:t>
            </w:r>
          </w:p>
        </w:tc>
        <w:tc>
          <w:tcPr>
            <w:tcW w:w="1515" w:type="dxa"/>
            <w:tcBorders>
              <w:top w:val="single" w:sz="4" w:space="0" w:color="auto"/>
              <w:left w:val="single" w:sz="4" w:space="0" w:color="auto"/>
              <w:bottom w:val="single" w:sz="4" w:space="0" w:color="auto"/>
              <w:right w:val="single" w:sz="4" w:space="0" w:color="auto"/>
            </w:tcBorders>
            <w:hideMark/>
          </w:tcPr>
          <w:p w:rsidR="00066254" w:rsidRDefault="00066254">
            <w:pPr>
              <w:spacing w:after="120"/>
              <w:rPr>
                <w:rFonts w:eastAsia="Malgun Gothic"/>
                <w:highlight w:val="green"/>
              </w:rPr>
            </w:pPr>
            <w:r>
              <w:rPr>
                <w:rFonts w:eastAsiaTheme="minorEastAsia"/>
                <w:highlight w:val="green"/>
              </w:rPr>
              <w:t>Apporved</w:t>
            </w:r>
          </w:p>
        </w:tc>
        <w:tc>
          <w:tcPr>
            <w:tcW w:w="1020" w:type="dxa"/>
            <w:tcBorders>
              <w:top w:val="single" w:sz="4" w:space="0" w:color="auto"/>
              <w:left w:val="single" w:sz="4" w:space="0" w:color="auto"/>
              <w:bottom w:val="single" w:sz="4" w:space="0" w:color="auto"/>
              <w:right w:val="single" w:sz="4" w:space="0" w:color="auto"/>
            </w:tcBorders>
          </w:tcPr>
          <w:p w:rsidR="00066254" w:rsidRDefault="00066254">
            <w:pPr>
              <w:spacing w:after="120"/>
              <w:rPr>
                <w:rFonts w:eastAsia="Malgun Gothic"/>
              </w:rPr>
            </w:pPr>
          </w:p>
        </w:tc>
      </w:tr>
    </w:tbl>
    <w:p w:rsidR="004453DA" w:rsidRDefault="004453DA" w:rsidP="004453DA">
      <w:pPr>
        <w:rPr>
          <w:rFonts w:ascii="Arial" w:hAnsi="Arial" w:cs="Arial"/>
          <w:b/>
          <w:color w:val="C00000"/>
          <w:sz w:val="24"/>
          <w:u w:val="single"/>
        </w:rPr>
      </w:pPr>
    </w:p>
    <w:p w:rsidR="004453DA" w:rsidRPr="00A95509" w:rsidRDefault="004453DA" w:rsidP="004453DA">
      <w:pPr>
        <w:rPr>
          <w:rFonts w:eastAsia="等线"/>
          <w:lang w:eastAsia="zh-CN"/>
        </w:rPr>
      </w:pPr>
      <w:r w:rsidRPr="00A95509">
        <w:rPr>
          <w:rFonts w:eastAsia="等线"/>
          <w:lang w:eastAsia="zh-CN"/>
        </w:rPr>
        <w:t>----------------------------------------------------------------------------------------------------------------------</w:t>
      </w:r>
      <w:r>
        <w:rPr>
          <w:rFonts w:eastAsia="等线"/>
          <w:lang w:eastAsia="zh-CN"/>
        </w:rPr>
        <w:t>---------------------</w:t>
      </w:r>
    </w:p>
    <w:p w:rsidR="00180C88" w:rsidRDefault="00180C88" w:rsidP="00180C88">
      <w:pPr>
        <w:rPr>
          <w:rFonts w:ascii="Arial" w:hAnsi="Arial" w:cs="Arial"/>
          <w:b/>
          <w:sz w:val="24"/>
        </w:rPr>
      </w:pPr>
      <w:r>
        <w:rPr>
          <w:rFonts w:ascii="Arial" w:hAnsi="Arial" w:cs="Arial"/>
          <w:b/>
          <w:color w:val="0000FF"/>
          <w:sz w:val="24"/>
          <w:u w:val="thick"/>
        </w:rPr>
        <w:t>R4-2115749</w:t>
      </w:r>
      <w:r w:rsidRPr="00944C49">
        <w:rPr>
          <w:b/>
          <w:lang w:val="en-US" w:eastAsia="zh-CN"/>
        </w:rPr>
        <w:tab/>
      </w:r>
      <w:r w:rsidRPr="00180C88">
        <w:rPr>
          <w:rFonts w:ascii="Arial" w:hAnsi="Arial" w:cs="Arial" w:hint="eastAsia"/>
          <w:b/>
          <w:sz w:val="24"/>
        </w:rPr>
        <w:t>WF on NTN co-exi</w:t>
      </w:r>
      <w:r w:rsidRPr="00180C88">
        <w:rPr>
          <w:rFonts w:ascii="Arial" w:hAnsi="Arial" w:cs="Arial"/>
          <w:b/>
          <w:sz w:val="24"/>
        </w:rPr>
        <w:t>s</w:t>
      </w:r>
      <w:r w:rsidRPr="00180C88">
        <w:rPr>
          <w:rFonts w:ascii="Arial" w:hAnsi="Arial" w:cs="Arial" w:hint="eastAsia"/>
          <w:b/>
          <w:sz w:val="24"/>
        </w:rPr>
        <w:t>tence study</w:t>
      </w:r>
    </w:p>
    <w:p w:rsidR="00180C88" w:rsidRDefault="00180C88" w:rsidP="00180C8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E85EEE" w:rsidRPr="00944C49" w:rsidRDefault="00180C88" w:rsidP="00180C88">
      <w:pPr>
        <w:rPr>
          <w:rFonts w:ascii="Arial" w:hAnsi="Arial" w:cs="Arial"/>
          <w:b/>
          <w:lang w:val="en-US" w:eastAsia="zh-CN"/>
        </w:rPr>
      </w:pPr>
      <w:r w:rsidRPr="00944C49">
        <w:rPr>
          <w:rFonts w:ascii="Arial" w:hAnsi="Arial" w:cs="Arial"/>
          <w:b/>
          <w:lang w:val="en-US" w:eastAsia="zh-CN"/>
        </w:rPr>
        <w:t xml:space="preserve">Abstract: </w:t>
      </w:r>
    </w:p>
    <w:p w:rsidR="00180C88" w:rsidRDefault="00180C88" w:rsidP="00180C88">
      <w:pPr>
        <w:rPr>
          <w:rFonts w:ascii="Arial" w:hAnsi="Arial" w:cs="Arial"/>
          <w:b/>
          <w:lang w:val="en-US" w:eastAsia="zh-CN"/>
        </w:rPr>
      </w:pPr>
      <w:r w:rsidRPr="00944C49">
        <w:rPr>
          <w:rFonts w:ascii="Arial" w:hAnsi="Arial" w:cs="Arial"/>
          <w:b/>
          <w:lang w:val="en-US" w:eastAsia="zh-CN"/>
        </w:rPr>
        <w:t xml:space="preserve">Discussion: </w:t>
      </w:r>
    </w:p>
    <w:p w:rsidR="00E85EEE" w:rsidRPr="006721F9" w:rsidRDefault="00E85EEE" w:rsidP="00180C88">
      <w:pPr>
        <w:rPr>
          <w:b/>
          <w:color w:val="C00000"/>
          <w:lang w:val="en-US" w:eastAsia="zh-CN"/>
        </w:rPr>
      </w:pPr>
      <w:r w:rsidRPr="006721F9">
        <w:rPr>
          <w:b/>
          <w:color w:val="C00000"/>
          <w:lang w:val="en-US" w:eastAsia="zh-CN"/>
        </w:rPr>
        <w:t>GTW on Aug 25</w:t>
      </w:r>
    </w:p>
    <w:p w:rsidR="00E85EEE" w:rsidRPr="006721F9" w:rsidRDefault="00E85EEE" w:rsidP="00E85EEE">
      <w:pPr>
        <w:rPr>
          <w:b/>
          <w:u w:val="single"/>
        </w:rPr>
      </w:pPr>
      <w:r w:rsidRPr="006721F9">
        <w:rPr>
          <w:b/>
          <w:u w:val="single"/>
        </w:rPr>
        <w:t>1) Issue 3-4: Central beam elevation angle</w:t>
      </w:r>
    </w:p>
    <w:p w:rsidR="00E85EEE" w:rsidRPr="006721F9" w:rsidRDefault="00E85EEE" w:rsidP="00E85EEE">
      <w:r w:rsidRPr="006721F9">
        <w:t xml:space="preserve">THALES: with </w:t>
      </w:r>
      <w:r w:rsidRPr="006721F9">
        <w:rPr>
          <w:lang w:eastAsia="en-US"/>
        </w:rPr>
        <w:t>20°</w:t>
      </w:r>
      <w:r w:rsidRPr="006721F9">
        <w:t>，</w:t>
      </w:r>
      <w:r w:rsidRPr="006721F9">
        <w:t>the beam will out of the surface which is not realistic.</w:t>
      </w:r>
    </w:p>
    <w:p w:rsidR="00E85EEE" w:rsidRPr="006721F9" w:rsidRDefault="00E85EEE" w:rsidP="00E85EEE">
      <w:r w:rsidRPr="006721F9">
        <w:t xml:space="preserve">Ericsson: We think with lower angle we can achieve more interference. </w:t>
      </w:r>
    </w:p>
    <w:p w:rsidR="00E85EEE" w:rsidRPr="006721F9" w:rsidRDefault="00E85EEE" w:rsidP="00E85EEE">
      <w:r w:rsidRPr="006721F9">
        <w:t xml:space="preserve">THALES: We prefer to use the value for 38.821. </w:t>
      </w:r>
    </w:p>
    <w:p w:rsidR="00E85EEE" w:rsidRPr="006721F9" w:rsidRDefault="00E85EEE" w:rsidP="00E85EEE">
      <w:r w:rsidRPr="006721F9">
        <w:t xml:space="preserve">E///: Why not applicable for LEO as well. </w:t>
      </w:r>
    </w:p>
    <w:p w:rsidR="00E85EEE" w:rsidRPr="006721F9" w:rsidRDefault="00E85EEE" w:rsidP="00E85EEE">
      <w:r w:rsidRPr="006721F9">
        <w:t xml:space="preserve">THALES: Moving beam vs Fixed beam? </w:t>
      </w:r>
    </w:p>
    <w:p w:rsidR="00E85EEE" w:rsidRPr="006721F9" w:rsidRDefault="00E85EEE" w:rsidP="00E85EEE">
      <w:pPr>
        <w:rPr>
          <w:highlight w:val="green"/>
        </w:rPr>
      </w:pPr>
      <w:r w:rsidRPr="006721F9">
        <w:rPr>
          <w:highlight w:val="green"/>
        </w:rPr>
        <w:t xml:space="preserve">Agreement: </w:t>
      </w:r>
    </w:p>
    <w:p w:rsidR="00E85EEE" w:rsidRPr="006721F9" w:rsidRDefault="00E85EEE" w:rsidP="00E85EEE">
      <w:r w:rsidRPr="006721F9">
        <w:rPr>
          <w:highlight w:val="green"/>
        </w:rPr>
        <w:t>Baseline assumption for simulation: adding 45° for GEO and LEO; int</w:t>
      </w:r>
      <w:r w:rsidRPr="006721F9">
        <w:rPr>
          <w:highlight w:val="green"/>
          <w:lang w:eastAsia="en-US"/>
        </w:rPr>
        <w:t>erested companies can bring analysis and results for other values.</w:t>
      </w:r>
    </w:p>
    <w:p w:rsidR="00E85EEE" w:rsidRPr="006721F9" w:rsidRDefault="00E85EEE" w:rsidP="00E85EEE">
      <w:pPr>
        <w:rPr>
          <w:lang w:eastAsia="en-US"/>
        </w:rPr>
      </w:pPr>
    </w:p>
    <w:p w:rsidR="00E85EEE" w:rsidRPr="006721F9" w:rsidRDefault="00E85EEE" w:rsidP="00E85EEE">
      <w:pPr>
        <w:spacing w:after="120"/>
        <w:rPr>
          <w:b/>
          <w:u w:val="single"/>
        </w:rPr>
      </w:pPr>
      <w:r w:rsidRPr="006721F9">
        <w:rPr>
          <w:b/>
          <w:u w:val="single"/>
        </w:rPr>
        <w:t>2) Issue 3-6: NTN UE deployment</w:t>
      </w:r>
    </w:p>
    <w:p w:rsidR="00E85EEE" w:rsidRPr="006721F9" w:rsidRDefault="00E85EEE" w:rsidP="00E85EEE">
      <w:pPr>
        <w:spacing w:after="120"/>
      </w:pPr>
      <w:r w:rsidRPr="006721F9">
        <w:t>QC: We are OK with option 2. We prefer option was to simplify simulation.</w:t>
      </w:r>
    </w:p>
    <w:p w:rsidR="00E85EEE" w:rsidRPr="006721F9" w:rsidRDefault="00E85EEE" w:rsidP="00E85EEE">
      <w:pPr>
        <w:spacing w:after="120"/>
      </w:pPr>
      <w:r w:rsidRPr="006721F9">
        <w:t>Huawei: Usually RAN4 use full RBs allocation. With 2RBs how to apply ACIR model for this assumption?</w:t>
      </w:r>
    </w:p>
    <w:p w:rsidR="00E85EEE" w:rsidRPr="006721F9" w:rsidRDefault="00E85EEE" w:rsidP="00E85EEE">
      <w:pPr>
        <w:spacing w:after="120"/>
      </w:pPr>
      <w:r w:rsidRPr="006721F9">
        <w:t xml:space="preserve">ZTE: We are fine with option 2. In simulation table, we can’t assume full buffer since we have 2 RBs. For ACIR we have 3 steps, for each region we can allocate the UEs equally. </w:t>
      </w:r>
    </w:p>
    <w:p w:rsidR="00E85EEE" w:rsidRPr="006721F9" w:rsidRDefault="00E85EEE" w:rsidP="00E85EEE">
      <w:pPr>
        <w:spacing w:after="120"/>
      </w:pPr>
      <w:r w:rsidRPr="006721F9">
        <w:t xml:space="preserve">EchoStar: We want to know the reason before the proposed values. </w:t>
      </w:r>
    </w:p>
    <w:p w:rsidR="00E85EEE" w:rsidRPr="006721F9" w:rsidRDefault="00E85EEE" w:rsidP="00E85EEE">
      <w:pPr>
        <w:spacing w:after="120"/>
      </w:pPr>
      <w:r w:rsidRPr="006721F9">
        <w:t xml:space="preserve">THALES: We are fine with options. For uplink, we have issue on uplink SINR. That’s the reason for narrow RB allocation. </w:t>
      </w:r>
    </w:p>
    <w:p w:rsidR="00E85EEE" w:rsidRPr="006721F9" w:rsidRDefault="00E85EEE" w:rsidP="00E85EEE">
      <w:pPr>
        <w:spacing w:after="120"/>
      </w:pPr>
      <w:r w:rsidRPr="006721F9">
        <w:t>Samsung: 3 from QC, and option 2 from ZTE.</w:t>
      </w:r>
    </w:p>
    <w:p w:rsidR="00E85EEE" w:rsidRPr="006721F9" w:rsidRDefault="00E85EEE" w:rsidP="00E85EEE">
      <w:pPr>
        <w:spacing w:after="120"/>
      </w:pPr>
      <w:r w:rsidRPr="006721F9">
        <w:t>Huawei: For 2RBs, mostly we may allocate in the ACIR region 2. 2RB applied for both LEO and GEO?</w:t>
      </w:r>
    </w:p>
    <w:p w:rsidR="00E85EEE" w:rsidRPr="006721F9" w:rsidRDefault="00E85EEE" w:rsidP="00E85EEE">
      <w:pPr>
        <w:spacing w:after="120"/>
      </w:pPr>
      <w:r w:rsidRPr="006721F9">
        <w:t xml:space="preserve">ZTE: Originally we proposed 10RBs with 10-15 UEs.  </w:t>
      </w:r>
    </w:p>
    <w:p w:rsidR="00E85EEE" w:rsidRPr="006721F9" w:rsidRDefault="00E85EEE" w:rsidP="00E85EEE">
      <w:pPr>
        <w:spacing w:after="120"/>
      </w:pPr>
      <w:r w:rsidRPr="006721F9">
        <w:t>THALES: 12 UE with 2RBs with 24 RBs totally. How we allocate UEs in whole Channel bandwidth 20MHz.</w:t>
      </w:r>
    </w:p>
    <w:p w:rsidR="00E85EEE" w:rsidRPr="006721F9" w:rsidRDefault="00E85EEE" w:rsidP="00E85EEE">
      <w:pPr>
        <w:spacing w:after="120"/>
      </w:pPr>
      <w:r w:rsidRPr="006721F9">
        <w:t>Huawei: What’s the scenario?</w:t>
      </w:r>
    </w:p>
    <w:p w:rsidR="00E85EEE" w:rsidRPr="006721F9" w:rsidRDefault="00E85EEE" w:rsidP="00E85EEE">
      <w:pPr>
        <w:spacing w:after="120"/>
      </w:pPr>
      <w:r w:rsidRPr="006721F9">
        <w:t>Ericsson: We should allocate equally splited UEs inside the channel bandwidth in ACIR 3 regions.</w:t>
      </w:r>
    </w:p>
    <w:p w:rsidR="00E85EEE" w:rsidRPr="006721F9" w:rsidRDefault="00E85EEE" w:rsidP="00E85EEE">
      <w:pPr>
        <w:spacing w:after="120"/>
      </w:pPr>
      <w:r w:rsidRPr="006721F9">
        <w:t>QC: We have same view as Ericsson and ZTE.</w:t>
      </w:r>
    </w:p>
    <w:p w:rsidR="00E85EEE" w:rsidRPr="006721F9" w:rsidRDefault="00E85EEE" w:rsidP="00E85EEE">
      <w:pPr>
        <w:spacing w:after="120"/>
      </w:pPr>
      <w:r w:rsidRPr="006721F9">
        <w:t>THALES: For LEO, we can allocate more RBs for single UE in reality.</w:t>
      </w:r>
    </w:p>
    <w:p w:rsidR="00E85EEE" w:rsidRPr="006721F9" w:rsidRDefault="00E85EEE" w:rsidP="00E85EEE">
      <w:pPr>
        <w:spacing w:after="120"/>
      </w:pPr>
      <w:r w:rsidRPr="006721F9">
        <w:t>Echostar: We still have concern on number of UEs here. We prefer low number scheduled UEs.</w:t>
      </w:r>
    </w:p>
    <w:p w:rsidR="00E85EEE" w:rsidRPr="006721F9" w:rsidRDefault="00E85EEE" w:rsidP="00E85EEE">
      <w:pPr>
        <w:spacing w:after="120"/>
      </w:pPr>
      <w:r w:rsidRPr="006721F9">
        <w:lastRenderedPageBreak/>
        <w:t xml:space="preserve">THALES: Do you think we can consider FRF =3 for GEO. </w:t>
      </w:r>
    </w:p>
    <w:p w:rsidR="00E85EEE" w:rsidRPr="006721F9" w:rsidRDefault="00E85EEE" w:rsidP="00E85EEE">
      <w:pPr>
        <w:spacing w:after="120"/>
      </w:pPr>
      <w:r w:rsidRPr="006721F9">
        <w:t>E///: We consider this later on.</w:t>
      </w:r>
    </w:p>
    <w:p w:rsidR="00E85EEE" w:rsidRPr="006721F9" w:rsidRDefault="00E85EEE" w:rsidP="00E85EEE">
      <w:pPr>
        <w:spacing w:after="120"/>
      </w:pPr>
      <w:r w:rsidRPr="006721F9">
        <w:t xml:space="preserve">Samsung: Same view. </w:t>
      </w:r>
    </w:p>
    <w:p w:rsidR="00E85EEE" w:rsidRPr="006721F9" w:rsidRDefault="00E85EEE" w:rsidP="00E85EEE">
      <w:pPr>
        <w:spacing w:after="120"/>
        <w:rPr>
          <w:highlight w:val="green"/>
        </w:rPr>
      </w:pPr>
      <w:r w:rsidRPr="006721F9">
        <w:rPr>
          <w:highlight w:val="green"/>
        </w:rPr>
        <w:t xml:space="preserve">Agreement: </w:t>
      </w:r>
    </w:p>
    <w:p w:rsidR="00E85EEE" w:rsidRPr="006721F9" w:rsidRDefault="00E85EEE" w:rsidP="00E85EEE">
      <w:pPr>
        <w:spacing w:after="120"/>
        <w:rPr>
          <w:highlight w:val="green"/>
        </w:rPr>
      </w:pPr>
      <w:r w:rsidRPr="006721F9">
        <w:rPr>
          <w:highlight w:val="green"/>
        </w:rPr>
        <w:t>9 UEs and 2RBs per UE for GEO and LEO</w:t>
      </w:r>
    </w:p>
    <w:p w:rsidR="00E85EEE" w:rsidRPr="006721F9" w:rsidRDefault="00E85EEE" w:rsidP="00E85EEE">
      <w:pPr>
        <w:spacing w:after="120"/>
      </w:pPr>
      <w:r w:rsidRPr="006721F9">
        <w:rPr>
          <w:highlight w:val="green"/>
        </w:rPr>
        <w:t>- UEs are equally splitted inside the channel bandwidth into ACIR 3 regions</w:t>
      </w:r>
    </w:p>
    <w:p w:rsidR="00E85EEE" w:rsidRPr="006721F9" w:rsidRDefault="00E85EEE" w:rsidP="00E85EEE">
      <w:pPr>
        <w:spacing w:after="120"/>
      </w:pPr>
    </w:p>
    <w:p w:rsidR="00E85EEE" w:rsidRPr="006721F9" w:rsidRDefault="00E85EEE" w:rsidP="00E85EEE">
      <w:pPr>
        <w:spacing w:after="120"/>
        <w:rPr>
          <w:b/>
          <w:u w:val="single"/>
        </w:rPr>
      </w:pPr>
      <w:r w:rsidRPr="006721F9">
        <w:rPr>
          <w:b/>
          <w:u w:val="single"/>
        </w:rPr>
        <w:t>3) Issue 3-7: NTN UL TPC</w:t>
      </w:r>
    </w:p>
    <w:p w:rsidR="00E85EEE" w:rsidRPr="006721F9" w:rsidRDefault="00E85EEE" w:rsidP="00E85EEE">
      <w:pPr>
        <w:spacing w:after="120"/>
      </w:pPr>
      <w:r w:rsidRPr="006721F9">
        <w:rPr>
          <w:highlight w:val="green"/>
        </w:rPr>
        <w:t>Agreement: Option 1</w:t>
      </w:r>
    </w:p>
    <w:p w:rsidR="00E85EEE" w:rsidRPr="006721F9" w:rsidRDefault="00E85EEE" w:rsidP="00E85EEE">
      <w:pPr>
        <w:spacing w:after="120"/>
        <w:rPr>
          <w:b/>
          <w:u w:val="single"/>
        </w:rPr>
      </w:pPr>
    </w:p>
    <w:p w:rsidR="00E85EEE" w:rsidRPr="006721F9" w:rsidRDefault="00E85EEE" w:rsidP="00E85EEE">
      <w:pPr>
        <w:spacing w:after="120"/>
        <w:rPr>
          <w:b/>
          <w:u w:val="single"/>
        </w:rPr>
      </w:pPr>
    </w:p>
    <w:p w:rsidR="00E85EEE" w:rsidRPr="006721F9" w:rsidRDefault="00E85EEE" w:rsidP="00E85EEE">
      <w:pPr>
        <w:spacing w:after="120"/>
        <w:rPr>
          <w:b/>
          <w:u w:val="single"/>
        </w:rPr>
      </w:pPr>
      <w:r w:rsidRPr="006721F9">
        <w:rPr>
          <w:b/>
          <w:u w:val="single"/>
        </w:rPr>
        <w:t>4) 3-14: Propagation model between NTN and UE</w:t>
      </w:r>
    </w:p>
    <w:p w:rsidR="00E85EEE" w:rsidRPr="006721F9" w:rsidRDefault="00E85EEE" w:rsidP="00E85EEE">
      <w:pPr>
        <w:spacing w:after="120"/>
      </w:pPr>
      <w:r w:rsidRPr="006721F9">
        <w:t>E///: Two main issues pointed by us, we like to get feedback from other companies.</w:t>
      </w:r>
    </w:p>
    <w:p w:rsidR="00E85EEE" w:rsidRPr="006721F9" w:rsidRDefault="00E85EEE" w:rsidP="00E85EEE">
      <w:pPr>
        <w:spacing w:after="120"/>
      </w:pPr>
      <w:r w:rsidRPr="006721F9">
        <w:t>We can go with option 2, meanwhile including some background information into TR.</w:t>
      </w:r>
    </w:p>
    <w:p w:rsidR="00E85EEE" w:rsidRPr="006721F9" w:rsidRDefault="00E85EEE" w:rsidP="00E85EEE">
      <w:pPr>
        <w:spacing w:after="120"/>
      </w:pPr>
      <w:r w:rsidRPr="006721F9">
        <w:t>THALES: We are aware of E///’s analysis, we also bring analysis. If no huge difference identified, then we can follow option 2 respect the value from TR 38.811. The value from TR 38.811 take some debate and decided as a comprised value.</w:t>
      </w:r>
    </w:p>
    <w:p w:rsidR="00E85EEE" w:rsidRPr="006721F9" w:rsidRDefault="00E85EEE" w:rsidP="00E85EEE">
      <w:pPr>
        <w:spacing w:after="120"/>
      </w:pPr>
      <w:r w:rsidRPr="006721F9">
        <w:t>E///: We don’t change the TR 38.811, we aim to include the information into RAN4 TR 38.863.</w:t>
      </w:r>
    </w:p>
    <w:p w:rsidR="00E85EEE" w:rsidRPr="006721F9" w:rsidRDefault="00E85EEE" w:rsidP="00E85EEE">
      <w:pPr>
        <w:spacing w:after="120"/>
        <w:rPr>
          <w:highlight w:val="green"/>
        </w:rPr>
      </w:pPr>
      <w:r w:rsidRPr="006721F9">
        <w:rPr>
          <w:highlight w:val="green"/>
        </w:rPr>
        <w:t>Agreement: Option 2</w:t>
      </w:r>
    </w:p>
    <w:p w:rsidR="00E85EEE" w:rsidRPr="006721F9" w:rsidRDefault="00E85EEE" w:rsidP="00E85EEE">
      <w:pPr>
        <w:spacing w:after="120"/>
      </w:pPr>
      <w:r w:rsidRPr="006721F9">
        <w:rPr>
          <w:highlight w:val="green"/>
        </w:rPr>
        <w:t>- Further discuss and include background information into RAN4 TR 38.863.</w:t>
      </w:r>
    </w:p>
    <w:p w:rsidR="00E85EEE" w:rsidRDefault="00E85EEE" w:rsidP="00E85EEE">
      <w:pPr>
        <w:spacing w:after="120"/>
      </w:pPr>
    </w:p>
    <w:p w:rsidR="00E85EEE" w:rsidRPr="00E85EEE" w:rsidRDefault="00E85EEE" w:rsidP="00180C88">
      <w:pPr>
        <w:rPr>
          <w:rFonts w:ascii="Arial" w:hAnsi="Arial" w:cs="Arial"/>
          <w:b/>
          <w:color w:val="C00000"/>
          <w:lang w:eastAsia="zh-CN"/>
        </w:rPr>
      </w:pPr>
    </w:p>
    <w:p w:rsidR="004453DA" w:rsidRDefault="005E444A" w:rsidP="00180C8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180C88" w:rsidRDefault="00180C88" w:rsidP="00180C88">
      <w:pPr>
        <w:rPr>
          <w:rFonts w:ascii="Arial" w:hAnsi="Arial" w:cs="Arial"/>
          <w:b/>
          <w:sz w:val="24"/>
        </w:rPr>
      </w:pPr>
      <w:r>
        <w:rPr>
          <w:rFonts w:ascii="Arial" w:hAnsi="Arial" w:cs="Arial"/>
          <w:b/>
          <w:color w:val="0000FF"/>
          <w:sz w:val="24"/>
          <w:u w:val="thick"/>
        </w:rPr>
        <w:t>R4-2115750</w:t>
      </w:r>
      <w:r w:rsidRPr="00944C49">
        <w:rPr>
          <w:b/>
          <w:lang w:val="en-US" w:eastAsia="zh-CN"/>
        </w:rPr>
        <w:tab/>
      </w:r>
      <w:r w:rsidRPr="00180C88">
        <w:rPr>
          <w:rFonts w:ascii="Arial" w:hAnsi="Arial" w:cs="Arial" w:hint="eastAsia"/>
          <w:b/>
          <w:sz w:val="24"/>
        </w:rPr>
        <w:t>Simulation assumption for NTN co-exi</w:t>
      </w:r>
      <w:r w:rsidRPr="00180C88">
        <w:rPr>
          <w:rFonts w:ascii="Arial" w:hAnsi="Arial" w:cs="Arial"/>
          <w:b/>
          <w:sz w:val="24"/>
        </w:rPr>
        <w:t>s</w:t>
      </w:r>
      <w:r w:rsidRPr="00180C88">
        <w:rPr>
          <w:rFonts w:ascii="Arial" w:hAnsi="Arial" w:cs="Arial" w:hint="eastAsia"/>
          <w:b/>
          <w:sz w:val="24"/>
        </w:rPr>
        <w:t>tence study</w:t>
      </w:r>
    </w:p>
    <w:p w:rsidR="00180C88" w:rsidRDefault="00180C88" w:rsidP="00180C8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 Thales</w:t>
      </w:r>
    </w:p>
    <w:p w:rsidR="00180C88" w:rsidRPr="00944C49" w:rsidRDefault="00180C88" w:rsidP="00180C88">
      <w:pPr>
        <w:rPr>
          <w:rFonts w:ascii="Arial" w:hAnsi="Arial" w:cs="Arial"/>
          <w:b/>
          <w:lang w:val="en-US" w:eastAsia="zh-CN"/>
        </w:rPr>
      </w:pPr>
      <w:r w:rsidRPr="00944C49">
        <w:rPr>
          <w:rFonts w:ascii="Arial" w:hAnsi="Arial" w:cs="Arial"/>
          <w:b/>
          <w:lang w:val="en-US" w:eastAsia="zh-CN"/>
        </w:rPr>
        <w:t xml:space="preserve">Abstract: </w:t>
      </w:r>
    </w:p>
    <w:p w:rsidR="00180C88" w:rsidRDefault="00180C88" w:rsidP="00180C88">
      <w:pPr>
        <w:rPr>
          <w:rFonts w:ascii="Arial" w:hAnsi="Arial" w:cs="Arial"/>
          <w:b/>
          <w:lang w:val="en-US" w:eastAsia="zh-CN"/>
        </w:rPr>
      </w:pPr>
      <w:r w:rsidRPr="00944C49">
        <w:rPr>
          <w:rFonts w:ascii="Arial" w:hAnsi="Arial" w:cs="Arial"/>
          <w:b/>
          <w:lang w:val="en-US" w:eastAsia="zh-CN"/>
        </w:rPr>
        <w:t xml:space="preserve">Discussion: </w:t>
      </w:r>
    </w:p>
    <w:p w:rsidR="00180C88" w:rsidRDefault="005E444A" w:rsidP="00180C8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180C88" w:rsidRDefault="00180C88" w:rsidP="00180C88">
      <w:pPr>
        <w:rPr>
          <w:rFonts w:ascii="Arial" w:hAnsi="Arial" w:cs="Arial"/>
          <w:b/>
          <w:sz w:val="24"/>
        </w:rPr>
      </w:pPr>
      <w:r>
        <w:rPr>
          <w:rFonts w:ascii="Arial" w:hAnsi="Arial" w:cs="Arial"/>
          <w:b/>
          <w:color w:val="0000FF"/>
          <w:sz w:val="24"/>
          <w:u w:val="thick"/>
        </w:rPr>
        <w:t>R4-2115751</w:t>
      </w:r>
      <w:r w:rsidRPr="00944C49">
        <w:rPr>
          <w:b/>
          <w:lang w:val="en-US" w:eastAsia="zh-CN"/>
        </w:rPr>
        <w:tab/>
      </w:r>
      <w:r w:rsidRPr="00180C88">
        <w:rPr>
          <w:rFonts w:ascii="Arial" w:hAnsi="Arial" w:cs="Arial" w:hint="eastAsia"/>
          <w:b/>
          <w:sz w:val="24"/>
        </w:rPr>
        <w:t>Simulation assumption for HAPS co-existence study</w:t>
      </w:r>
    </w:p>
    <w:p w:rsidR="00180C88" w:rsidRDefault="00180C88" w:rsidP="00180C8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180C88" w:rsidRPr="00944C49" w:rsidRDefault="00180C88" w:rsidP="00180C88">
      <w:pPr>
        <w:rPr>
          <w:rFonts w:ascii="Arial" w:hAnsi="Arial" w:cs="Arial"/>
          <w:b/>
          <w:lang w:val="en-US" w:eastAsia="zh-CN"/>
        </w:rPr>
      </w:pPr>
      <w:r w:rsidRPr="00944C49">
        <w:rPr>
          <w:rFonts w:ascii="Arial" w:hAnsi="Arial" w:cs="Arial"/>
          <w:b/>
          <w:lang w:val="en-US" w:eastAsia="zh-CN"/>
        </w:rPr>
        <w:t xml:space="preserve">Abstract: </w:t>
      </w:r>
    </w:p>
    <w:p w:rsidR="00180C88" w:rsidRDefault="00180C88" w:rsidP="00180C88">
      <w:pPr>
        <w:rPr>
          <w:rFonts w:ascii="Arial" w:hAnsi="Arial" w:cs="Arial"/>
          <w:b/>
          <w:lang w:val="en-US" w:eastAsia="zh-CN"/>
        </w:rPr>
      </w:pPr>
      <w:r w:rsidRPr="00944C49">
        <w:rPr>
          <w:rFonts w:ascii="Arial" w:hAnsi="Arial" w:cs="Arial"/>
          <w:b/>
          <w:lang w:val="en-US" w:eastAsia="zh-CN"/>
        </w:rPr>
        <w:t xml:space="preserve">Discussion: </w:t>
      </w:r>
    </w:p>
    <w:p w:rsidR="00180C88" w:rsidRPr="004453DA" w:rsidRDefault="005E444A" w:rsidP="00180C8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rsidR="0081207B" w:rsidRDefault="0081207B" w:rsidP="0081207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rsidR="0081207B" w:rsidRDefault="0081207B" w:rsidP="00812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1207B" w:rsidRDefault="0081207B" w:rsidP="0081207B">
      <w:pPr>
        <w:rPr>
          <w:rFonts w:ascii="Arial" w:hAnsi="Arial" w:cs="Arial"/>
          <w:b/>
          <w:sz w:val="24"/>
        </w:rPr>
      </w:pPr>
      <w:r>
        <w:rPr>
          <w:rFonts w:ascii="Arial" w:hAnsi="Arial" w:cs="Arial"/>
          <w:b/>
          <w:color w:val="0000FF"/>
          <w:sz w:val="24"/>
        </w:rPr>
        <w:lastRenderedPageBreak/>
        <w:t>R4-2112716</w:t>
      </w:r>
      <w:r>
        <w:rPr>
          <w:rFonts w:ascii="Arial" w:hAnsi="Arial" w:cs="Arial"/>
          <w:b/>
          <w:color w:val="0000FF"/>
          <w:sz w:val="24"/>
        </w:rPr>
        <w:tab/>
      </w:r>
      <w:r>
        <w:rPr>
          <w:rFonts w:ascii="Arial" w:hAnsi="Arial" w:cs="Arial"/>
          <w:b/>
          <w:sz w:val="24"/>
        </w:rPr>
        <w:t>NR-NTN calibration summary and observations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6A04FE"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R4-2115628 (from R4-2112716).</w:t>
      </w:r>
    </w:p>
    <w:p w:rsidR="006A04FE" w:rsidRDefault="006A04FE" w:rsidP="0081207B">
      <w:pPr>
        <w:rPr>
          <w:color w:val="993300"/>
          <w:u w:val="single"/>
        </w:rPr>
      </w:pPr>
    </w:p>
    <w:p w:rsidR="006A04FE" w:rsidRDefault="006A04FE" w:rsidP="006A04FE">
      <w:pPr>
        <w:rPr>
          <w:rFonts w:ascii="Arial" w:hAnsi="Arial" w:cs="Arial"/>
          <w:b/>
          <w:sz w:val="24"/>
        </w:rPr>
      </w:pPr>
      <w:r>
        <w:rPr>
          <w:rFonts w:ascii="Arial" w:hAnsi="Arial" w:cs="Arial"/>
          <w:b/>
          <w:color w:val="0000FF"/>
          <w:sz w:val="24"/>
        </w:rPr>
        <w:t>R4-2115628</w:t>
      </w:r>
      <w:r>
        <w:rPr>
          <w:rFonts w:ascii="Arial" w:hAnsi="Arial" w:cs="Arial"/>
          <w:b/>
          <w:color w:val="0000FF"/>
          <w:sz w:val="24"/>
        </w:rPr>
        <w:tab/>
      </w:r>
      <w:r>
        <w:rPr>
          <w:rFonts w:ascii="Arial" w:hAnsi="Arial" w:cs="Arial"/>
          <w:b/>
          <w:sz w:val="24"/>
        </w:rPr>
        <w:t>NR-NTN calibration summary and observations</w:t>
      </w:r>
    </w:p>
    <w:p w:rsidR="006A04FE" w:rsidRDefault="006A04FE" w:rsidP="006A04F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A04FE" w:rsidRDefault="00180C88" w:rsidP="006A04F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A04FE" w:rsidRDefault="006A04FE" w:rsidP="006A04FE">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33" w:name="_Toc79402136"/>
      <w:bookmarkStart w:id="334" w:name="_Toc81572464"/>
      <w:r>
        <w:t>9.13.2.1</w:t>
      </w:r>
      <w:r>
        <w:tab/>
        <w:t>Coexistence scenarios and Simulation assumptions</w:t>
      </w:r>
      <w:bookmarkEnd w:id="333"/>
      <w:bookmarkEnd w:id="334"/>
    </w:p>
    <w:p w:rsidR="0081207B" w:rsidRDefault="0081207B" w:rsidP="0081207B">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rsidR="0081207B" w:rsidRDefault="0081207B" w:rsidP="0081207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further discusses simulations assumptions, focusing on deployment models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goal of this contribution is to further clarify/define some simulation parameters to be taken into account for coexistence scenarios considered by RAN4 studies.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R4-2114425</w:t>
      </w:r>
      <w:r>
        <w:rPr>
          <w:rFonts w:ascii="Arial" w:hAnsi="Arial" w:cs="Arial"/>
          <w:b/>
          <w:color w:val="0000FF"/>
          <w:sz w:val="24"/>
        </w:rPr>
        <w:tab/>
      </w:r>
      <w:r>
        <w:rPr>
          <w:rFonts w:ascii="Arial" w:hAnsi="Arial" w:cs="Arial"/>
          <w:b/>
          <w:sz w:val="24"/>
        </w:rPr>
        <w:t>On the NTN Propagation Model</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goal of this contribution is to further clarify some simulation parameters related to 38.811 NTN propagation model, to be taken into account for coexistence scenarios considered by RAN4 studies.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35" w:name="_Toc79402137"/>
      <w:bookmarkStart w:id="336" w:name="_Toc81572465"/>
      <w:r>
        <w:lastRenderedPageBreak/>
        <w:t>9.13.2.2</w:t>
      </w:r>
      <w:r>
        <w:tab/>
        <w:t>Simulation results</w:t>
      </w:r>
      <w:bookmarkEnd w:id="335"/>
      <w:bookmarkEnd w:id="336"/>
    </w:p>
    <w:p w:rsidR="0081207B" w:rsidRDefault="0081207B" w:rsidP="0081207B">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rsidR="0081207B" w:rsidRDefault="0081207B" w:rsidP="0081207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lastRenderedPageBreak/>
        <w:t>This contribution provides out initial simulation results based on the agreed assumptions for alignment</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w:t>
      </w:r>
      <w:bookmarkStart w:id="337" w:name="_GoBack"/>
      <w:bookmarkEnd w:id="337"/>
      <w:r>
        <w:rPr>
          <w:rFonts w:ascii="Arial" w:hAnsi="Arial" w:cs="Arial"/>
          <w:b/>
        </w:rPr>
        <w:t>oted.</w:t>
      </w:r>
    </w:p>
    <w:p w:rsidR="0081207B" w:rsidRDefault="0081207B" w:rsidP="0081207B">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rsidR="0081207B" w:rsidRDefault="0081207B" w:rsidP="0081207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NTN co-existence calibration with THALES updated values.</w:t>
      </w:r>
    </w:p>
    <w:p w:rsidR="0081207B" w:rsidRDefault="00984A25"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38" w:name="_Toc79402138"/>
      <w:bookmarkStart w:id="339" w:name="_Toc81572466"/>
      <w:r>
        <w:t>9.13.3</w:t>
      </w:r>
      <w:r>
        <w:tab/>
        <w:t>BS RF requirements</w:t>
      </w:r>
      <w:bookmarkEnd w:id="338"/>
      <w:bookmarkEnd w:id="339"/>
    </w:p>
    <w:p w:rsidR="006B6E80" w:rsidRDefault="006B6E80" w:rsidP="006B6E80">
      <w:pPr>
        <w:rPr>
          <w:rFonts w:eastAsia="等线"/>
          <w:lang w:eastAsia="zh-CN"/>
        </w:rPr>
      </w:pPr>
      <w:r>
        <w:rPr>
          <w:rFonts w:eastAsia="等线" w:hint="eastAsia"/>
          <w:lang w:eastAsia="zh-CN"/>
        </w:rPr>
        <w:t>-</w:t>
      </w:r>
      <w:r>
        <w:rPr>
          <w:rFonts w:eastAsia="等线"/>
          <w:lang w:eastAsia="zh-CN"/>
        </w:rPr>
        <w:t>-----------------------------------------------------------------------------------------------------------------------------------------------</w:t>
      </w:r>
    </w:p>
    <w:p w:rsidR="006B6E80" w:rsidRPr="004453DA" w:rsidRDefault="006B6E80" w:rsidP="006B6E80">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Pr>
          <w:rFonts w:ascii="Arial" w:hAnsi="Arial" w:cs="Arial" w:hint="eastAsia"/>
          <w:b/>
          <w:color w:val="C00000"/>
          <w:sz w:val="24"/>
          <w:u w:val="single"/>
        </w:rPr>
        <w:t>[100-e][314] NTN_Solutions_Part</w:t>
      </w:r>
      <w:r>
        <w:rPr>
          <w:rFonts w:ascii="Arial" w:hAnsi="Arial" w:cs="Arial"/>
          <w:b/>
          <w:color w:val="C00000"/>
          <w:sz w:val="24"/>
          <w:u w:val="single"/>
        </w:rPr>
        <w:t>3</w:t>
      </w:r>
      <w:r w:rsidRPr="00A95509">
        <w:rPr>
          <w:rFonts w:ascii="Arial" w:hAnsi="Arial" w:cs="Arial"/>
          <w:b/>
          <w:color w:val="C00000"/>
          <w:sz w:val="24"/>
          <w:u w:val="single"/>
        </w:rPr>
        <w:t xml:space="preserve">, AI </w:t>
      </w:r>
      <w:r>
        <w:rPr>
          <w:rFonts w:ascii="Arial" w:hAnsi="Arial" w:cs="Arial"/>
          <w:b/>
          <w:color w:val="C00000"/>
          <w:sz w:val="24"/>
          <w:u w:val="single"/>
        </w:rPr>
        <w:t>9.13.3, 9.13.4</w:t>
      </w:r>
      <w:r w:rsidRPr="00A95509">
        <w:rPr>
          <w:rFonts w:ascii="Arial" w:hAnsi="Arial" w:cs="Arial"/>
          <w:b/>
          <w:color w:val="C00000"/>
          <w:sz w:val="24"/>
          <w:u w:val="single"/>
        </w:rPr>
        <w:t xml:space="preserve">– </w:t>
      </w:r>
      <w:r>
        <w:rPr>
          <w:rFonts w:ascii="Arial" w:hAnsi="Arial" w:cs="Arial"/>
          <w:b/>
          <w:color w:val="C00000"/>
          <w:sz w:val="24"/>
          <w:u w:val="single"/>
        </w:rPr>
        <w:t>Yuexia Song</w:t>
      </w:r>
    </w:p>
    <w:p w:rsidR="006B6E80" w:rsidRDefault="006B6E80" w:rsidP="006B6E80">
      <w:pPr>
        <w:overflowPunct/>
        <w:autoSpaceDE/>
        <w:autoSpaceDN/>
        <w:adjustRightInd/>
        <w:spacing w:after="0"/>
        <w:textAlignment w:val="auto"/>
        <w:rPr>
          <w:rFonts w:ascii="Arial" w:hAnsi="Arial" w:cs="Arial"/>
          <w:b/>
          <w:lang w:val="en-US" w:eastAsia="zh-CN"/>
        </w:rPr>
      </w:pPr>
    </w:p>
    <w:p w:rsidR="006B6E80" w:rsidRDefault="006B6E80" w:rsidP="006B6E80">
      <w:pPr>
        <w:rPr>
          <w:rFonts w:ascii="Arial" w:hAnsi="Arial" w:cs="Arial"/>
          <w:b/>
          <w:sz w:val="24"/>
        </w:rPr>
      </w:pPr>
      <w:r>
        <w:rPr>
          <w:rFonts w:ascii="Arial" w:hAnsi="Arial" w:cs="Arial"/>
          <w:b/>
          <w:color w:val="0000FF"/>
          <w:sz w:val="24"/>
          <w:u w:val="thick"/>
        </w:rPr>
        <w:t>R4-2115604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[100-e][31</w:t>
      </w:r>
      <w:r>
        <w:rPr>
          <w:rFonts w:ascii="Arial" w:hAnsi="Arial" w:cs="Arial"/>
          <w:b/>
          <w:sz w:val="24"/>
        </w:rPr>
        <w:t>4</w:t>
      </w:r>
      <w:r>
        <w:rPr>
          <w:rFonts w:ascii="Arial" w:hAnsi="Arial" w:cs="Arial" w:hint="eastAsia"/>
          <w:b/>
          <w:sz w:val="24"/>
        </w:rPr>
        <w:t>] NTN_Solutions_Part</w:t>
      </w:r>
      <w:r>
        <w:rPr>
          <w:rFonts w:ascii="Arial" w:hAnsi="Arial" w:cs="Arial"/>
          <w:b/>
          <w:sz w:val="24"/>
        </w:rPr>
        <w:t>3</w:t>
      </w:r>
    </w:p>
    <w:p w:rsidR="006B6E80" w:rsidRDefault="006B6E80" w:rsidP="006B6E80">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6B6E80" w:rsidRPr="00944C49" w:rsidRDefault="006B6E80" w:rsidP="006B6E80">
      <w:pPr>
        <w:rPr>
          <w:rFonts w:ascii="Arial" w:hAnsi="Arial" w:cs="Arial"/>
          <w:b/>
          <w:lang w:val="en-US" w:eastAsia="zh-CN"/>
        </w:rPr>
      </w:pPr>
      <w:r w:rsidRPr="00944C49">
        <w:rPr>
          <w:rFonts w:ascii="Arial" w:hAnsi="Arial" w:cs="Arial"/>
          <w:b/>
          <w:lang w:val="en-US" w:eastAsia="zh-CN"/>
        </w:rPr>
        <w:t xml:space="preserve">Abstract: </w:t>
      </w:r>
    </w:p>
    <w:p w:rsidR="006B6E80" w:rsidRDefault="006B6E80" w:rsidP="006B6E80">
      <w:pPr>
        <w:rPr>
          <w:rFonts w:ascii="Arial" w:hAnsi="Arial" w:cs="Arial"/>
          <w:b/>
          <w:lang w:val="en-US" w:eastAsia="zh-CN"/>
        </w:rPr>
      </w:pPr>
      <w:r w:rsidRPr="00944C49">
        <w:rPr>
          <w:rFonts w:ascii="Arial" w:hAnsi="Arial" w:cs="Arial"/>
          <w:b/>
          <w:lang w:val="en-US" w:eastAsia="zh-CN"/>
        </w:rPr>
        <w:t xml:space="preserve">Discussion: </w:t>
      </w:r>
    </w:p>
    <w:p w:rsidR="006B6E80" w:rsidRDefault="00601EF8" w:rsidP="006B6E8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R4-2115786 (from R4-2115604).</w:t>
      </w:r>
    </w:p>
    <w:p w:rsidR="00601EF8" w:rsidRPr="004453DA" w:rsidRDefault="00601EF8" w:rsidP="006B6E80">
      <w:pPr>
        <w:rPr>
          <w:rFonts w:ascii="Arial" w:hAnsi="Arial" w:cs="Arial"/>
          <w:b/>
          <w:color w:val="0000FF"/>
          <w:sz w:val="24"/>
          <w:u w:val="thick"/>
          <w:lang w:val="en-US"/>
        </w:rPr>
      </w:pPr>
    </w:p>
    <w:p w:rsidR="00601EF8" w:rsidRDefault="00601EF8" w:rsidP="00601EF8">
      <w:pPr>
        <w:rPr>
          <w:rFonts w:ascii="Arial" w:hAnsi="Arial" w:cs="Arial"/>
          <w:b/>
          <w:sz w:val="24"/>
        </w:rPr>
      </w:pPr>
      <w:r>
        <w:rPr>
          <w:rFonts w:ascii="Arial" w:hAnsi="Arial" w:cs="Arial"/>
          <w:b/>
          <w:color w:val="0000FF"/>
          <w:sz w:val="24"/>
          <w:u w:val="thick"/>
        </w:rPr>
        <w:t>R4-2115786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[100-e][31</w:t>
      </w:r>
      <w:r>
        <w:rPr>
          <w:rFonts w:ascii="Arial" w:hAnsi="Arial" w:cs="Arial"/>
          <w:b/>
          <w:sz w:val="24"/>
        </w:rPr>
        <w:t>4</w:t>
      </w:r>
      <w:r>
        <w:rPr>
          <w:rFonts w:ascii="Arial" w:hAnsi="Arial" w:cs="Arial" w:hint="eastAsia"/>
          <w:b/>
          <w:sz w:val="24"/>
        </w:rPr>
        <w:t>] NTN_Solutions_Part</w:t>
      </w:r>
      <w:r>
        <w:rPr>
          <w:rFonts w:ascii="Arial" w:hAnsi="Arial" w:cs="Arial"/>
          <w:b/>
          <w:sz w:val="24"/>
        </w:rPr>
        <w:t>3</w:t>
      </w:r>
    </w:p>
    <w:p w:rsidR="00601EF8" w:rsidRDefault="00601EF8" w:rsidP="00601EF8">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5E444A"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Pr="004453DA" w:rsidRDefault="00601EF8" w:rsidP="00601EF8">
      <w:pPr>
        <w:rPr>
          <w:rFonts w:ascii="Arial" w:hAnsi="Arial" w:cs="Arial"/>
          <w:b/>
          <w:color w:val="0000FF"/>
          <w:sz w:val="24"/>
          <w:u w:val="thick"/>
          <w:lang w:val="en-US"/>
        </w:rPr>
      </w:pPr>
    </w:p>
    <w:p w:rsidR="006B6E80" w:rsidRDefault="006B6E80" w:rsidP="006B6E80">
      <w:pPr>
        <w:overflowPunct/>
        <w:autoSpaceDE/>
        <w:autoSpaceDN/>
        <w:adjustRightInd/>
        <w:spacing w:after="0"/>
        <w:textAlignment w:val="auto"/>
        <w:rPr>
          <w:rFonts w:ascii="Arial" w:hAnsi="Arial" w:cs="Arial"/>
          <w:b/>
          <w:lang w:val="en-US" w:eastAsia="zh-CN"/>
        </w:rPr>
      </w:pPr>
    </w:p>
    <w:p w:rsidR="006B6E80" w:rsidRDefault="006B6E80" w:rsidP="006B6E80">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49"/>
        <w:gridCol w:w="4278"/>
        <w:gridCol w:w="1333"/>
        <w:gridCol w:w="2171"/>
      </w:tblGrid>
      <w:tr w:rsidR="005E444A" w:rsidTr="009027B4">
        <w:trPr>
          <w:trHeight w:val="487"/>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Tdoc number</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Title</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sidRPr="0057749E">
              <w:rPr>
                <w:rFonts w:ascii="Times New Roman" w:hAnsi="Times New Roman"/>
                <w:sz w:val="20"/>
                <w:lang w:eastAsia="zh-CN"/>
              </w:rPr>
              <w:t>Source</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444A" w:rsidRPr="0057749E" w:rsidRDefault="005E444A" w:rsidP="009027B4">
            <w:pPr>
              <w:pStyle w:val="TAH"/>
              <w:jc w:val="left"/>
              <w:rPr>
                <w:rFonts w:ascii="Times New Roman" w:hAnsi="Times New Roman"/>
                <w:sz w:val="20"/>
                <w:lang w:eastAsia="zh-CN"/>
              </w:rPr>
            </w:pPr>
            <w:r>
              <w:rPr>
                <w:rFonts w:ascii="Times New Roman" w:hAnsi="Times New Roman"/>
                <w:sz w:val="20"/>
                <w:lang w:eastAsia="zh-CN"/>
              </w:rPr>
              <w:t>Decision</w:t>
            </w:r>
          </w:p>
        </w:tc>
      </w:tr>
      <w:tr w:rsidR="005E444A" w:rsidTr="009027B4">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44A" w:rsidRPr="00825BD8" w:rsidRDefault="005E444A" w:rsidP="009027B4">
            <w:pPr>
              <w:rPr>
                <w:rFonts w:eastAsiaTheme="minorEastAsia"/>
              </w:rPr>
            </w:pPr>
            <w:r>
              <w:rPr>
                <w:rFonts w:eastAsiaTheme="minorEastAsia" w:hint="eastAsia"/>
              </w:rPr>
              <w:t>R4-2115641</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825BD8" w:rsidRDefault="005E444A" w:rsidP="009027B4">
            <w:pPr>
              <w:rPr>
                <w:rFonts w:eastAsiaTheme="minorEastAsia"/>
              </w:rPr>
            </w:pPr>
            <w:r>
              <w:rPr>
                <w:rFonts w:eastAsiaTheme="minorEastAsia" w:hint="eastAsia"/>
              </w:rPr>
              <w:t>WF on NTN BS requirements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825BD8" w:rsidRDefault="005E444A" w:rsidP="009027B4">
            <w:pPr>
              <w:rPr>
                <w:rFonts w:eastAsiaTheme="minorEastAsia"/>
              </w:rPr>
            </w:pPr>
            <w:r>
              <w:rPr>
                <w:rFonts w:eastAsiaTheme="minorEastAsia" w:hint="eastAsia"/>
              </w:rPr>
              <w:t>CATT</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5E444A" w:rsidRDefault="005E444A" w:rsidP="009027B4">
            <w:pPr>
              <w:rPr>
                <w:rFonts w:eastAsia="等线"/>
                <w:highlight w:val="green"/>
                <w:lang w:eastAsia="zh-CN"/>
              </w:rPr>
            </w:pPr>
            <w:r w:rsidRPr="005E444A">
              <w:rPr>
                <w:rFonts w:eastAsia="等线" w:hint="eastAsia"/>
                <w:highlight w:val="green"/>
                <w:lang w:eastAsia="zh-CN"/>
              </w:rPr>
              <w:t>A</w:t>
            </w:r>
            <w:r w:rsidRPr="005E444A">
              <w:rPr>
                <w:rFonts w:eastAsia="等线"/>
                <w:highlight w:val="green"/>
                <w:lang w:eastAsia="zh-CN"/>
              </w:rPr>
              <w:t>pproved</w:t>
            </w:r>
          </w:p>
        </w:tc>
      </w:tr>
      <w:tr w:rsidR="005E444A" w:rsidTr="009027B4">
        <w:trPr>
          <w:trHeight w:val="403"/>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44A" w:rsidRPr="00825BD8" w:rsidRDefault="005E444A" w:rsidP="009027B4">
            <w:pPr>
              <w:rPr>
                <w:rFonts w:eastAsiaTheme="minorEastAsia"/>
              </w:rPr>
            </w:pPr>
            <w:r>
              <w:rPr>
                <w:rFonts w:eastAsiaTheme="minorEastAsia" w:hint="eastAsia"/>
              </w:rPr>
              <w:t>R4-2115642</w:t>
            </w:r>
          </w:p>
        </w:tc>
        <w:tc>
          <w:tcPr>
            <w:tcW w:w="42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825BD8" w:rsidRDefault="005E444A" w:rsidP="009027B4">
            <w:r>
              <w:t>WF on NTN UE requirements</w:t>
            </w:r>
          </w:p>
        </w:tc>
        <w:tc>
          <w:tcPr>
            <w:tcW w:w="13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825BD8" w:rsidRDefault="005E444A" w:rsidP="009027B4">
            <w:pPr>
              <w:rPr>
                <w:rFonts w:eastAsiaTheme="minorEastAsia"/>
              </w:rPr>
            </w:pPr>
            <w:r>
              <w:rPr>
                <w:rFonts w:eastAsiaTheme="minorEastAsia" w:hint="eastAsia"/>
              </w:rPr>
              <w:t>Huawei</w:t>
            </w:r>
          </w:p>
        </w:tc>
        <w:tc>
          <w:tcPr>
            <w:tcW w:w="217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E444A" w:rsidRPr="005E444A" w:rsidRDefault="005E444A" w:rsidP="009027B4">
            <w:pPr>
              <w:rPr>
                <w:rFonts w:eastAsia="等线"/>
                <w:highlight w:val="green"/>
                <w:lang w:eastAsia="zh-CN"/>
              </w:rPr>
            </w:pPr>
            <w:r w:rsidRPr="005E444A">
              <w:rPr>
                <w:rFonts w:eastAsia="等线" w:hint="eastAsia"/>
                <w:highlight w:val="green"/>
                <w:lang w:eastAsia="zh-CN"/>
              </w:rPr>
              <w:t>A</w:t>
            </w:r>
            <w:r w:rsidRPr="005E444A">
              <w:rPr>
                <w:rFonts w:eastAsia="等线"/>
                <w:highlight w:val="green"/>
                <w:lang w:eastAsia="zh-CN"/>
              </w:rPr>
              <w:t>pproved</w:t>
            </w:r>
          </w:p>
        </w:tc>
      </w:tr>
    </w:tbl>
    <w:p w:rsidR="006B6E80" w:rsidRDefault="006B6E80" w:rsidP="006B6E80">
      <w:pPr>
        <w:rPr>
          <w:rFonts w:ascii="Arial" w:hAnsi="Arial" w:cs="Arial"/>
          <w:b/>
          <w:color w:val="C00000"/>
          <w:sz w:val="24"/>
          <w:u w:val="single"/>
        </w:rPr>
      </w:pPr>
    </w:p>
    <w:p w:rsidR="006B6E80" w:rsidRPr="00A95509" w:rsidRDefault="006B6E80" w:rsidP="006B6E80">
      <w:pPr>
        <w:rPr>
          <w:rFonts w:eastAsia="等线"/>
          <w:lang w:eastAsia="zh-CN"/>
        </w:rPr>
      </w:pPr>
      <w:r w:rsidRPr="00A95509">
        <w:rPr>
          <w:rFonts w:eastAsia="等线"/>
          <w:lang w:eastAsia="zh-CN"/>
        </w:rPr>
        <w:t>----------------------------------------------------------------------------------------------------------------------</w:t>
      </w:r>
      <w:r>
        <w:rPr>
          <w:rFonts w:eastAsia="等线"/>
          <w:lang w:eastAsia="zh-CN"/>
        </w:rPr>
        <w:t>---------------------</w:t>
      </w:r>
    </w:p>
    <w:p w:rsidR="00825BD8" w:rsidRDefault="00825BD8" w:rsidP="00825BD8">
      <w:pPr>
        <w:rPr>
          <w:rFonts w:ascii="Arial" w:hAnsi="Arial" w:cs="Arial"/>
          <w:b/>
          <w:sz w:val="24"/>
        </w:rPr>
      </w:pPr>
      <w:r>
        <w:rPr>
          <w:rFonts w:ascii="Arial" w:hAnsi="Arial" w:cs="Arial"/>
          <w:b/>
          <w:color w:val="0000FF"/>
          <w:sz w:val="24"/>
          <w:u w:val="thick"/>
        </w:rPr>
        <w:t>R4-2115641</w:t>
      </w:r>
      <w:r w:rsidRPr="00944C49">
        <w:rPr>
          <w:b/>
          <w:lang w:val="en-US" w:eastAsia="zh-CN"/>
        </w:rPr>
        <w:tab/>
      </w:r>
      <w:r>
        <w:rPr>
          <w:rFonts w:ascii="Arial" w:hAnsi="Arial" w:cs="Arial"/>
          <w:b/>
          <w:sz w:val="24"/>
        </w:rPr>
        <w:t>WF on NTN BS requirenments</w:t>
      </w:r>
    </w:p>
    <w:p w:rsidR="00825BD8" w:rsidRDefault="00825BD8" w:rsidP="00825BD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825BD8" w:rsidRPr="00944C49" w:rsidRDefault="00825BD8" w:rsidP="00825BD8">
      <w:pPr>
        <w:rPr>
          <w:rFonts w:ascii="Arial" w:hAnsi="Arial" w:cs="Arial"/>
          <w:b/>
          <w:lang w:val="en-US" w:eastAsia="zh-CN"/>
        </w:rPr>
      </w:pPr>
      <w:r w:rsidRPr="00944C49">
        <w:rPr>
          <w:rFonts w:ascii="Arial" w:hAnsi="Arial" w:cs="Arial"/>
          <w:b/>
          <w:lang w:val="en-US" w:eastAsia="zh-CN"/>
        </w:rPr>
        <w:t xml:space="preserve">Abstract: </w:t>
      </w:r>
    </w:p>
    <w:p w:rsidR="00825BD8" w:rsidRDefault="00825BD8" w:rsidP="00825BD8">
      <w:pPr>
        <w:rPr>
          <w:rFonts w:ascii="Arial" w:hAnsi="Arial" w:cs="Arial"/>
          <w:b/>
          <w:lang w:val="en-US" w:eastAsia="zh-CN"/>
        </w:rPr>
      </w:pPr>
      <w:r w:rsidRPr="00944C49">
        <w:rPr>
          <w:rFonts w:ascii="Arial" w:hAnsi="Arial" w:cs="Arial"/>
          <w:b/>
          <w:lang w:val="en-US" w:eastAsia="zh-CN"/>
        </w:rPr>
        <w:t xml:space="preserve">Discussion: </w:t>
      </w:r>
    </w:p>
    <w:p w:rsidR="006B6E80" w:rsidRDefault="005E444A" w:rsidP="00825BD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825BD8" w:rsidRDefault="00825BD8" w:rsidP="00825BD8">
      <w:pPr>
        <w:rPr>
          <w:rFonts w:ascii="Arial" w:hAnsi="Arial" w:cs="Arial"/>
          <w:b/>
          <w:sz w:val="24"/>
        </w:rPr>
      </w:pPr>
      <w:r>
        <w:rPr>
          <w:rFonts w:ascii="Arial" w:hAnsi="Arial" w:cs="Arial"/>
          <w:b/>
          <w:color w:val="0000FF"/>
          <w:sz w:val="24"/>
          <w:u w:val="thick"/>
        </w:rPr>
        <w:t>R4-2115642</w:t>
      </w:r>
      <w:r w:rsidRPr="00944C49">
        <w:rPr>
          <w:b/>
          <w:lang w:val="en-US" w:eastAsia="zh-CN"/>
        </w:rPr>
        <w:tab/>
      </w:r>
      <w:r>
        <w:rPr>
          <w:rFonts w:ascii="Arial" w:hAnsi="Arial" w:cs="Arial"/>
          <w:b/>
          <w:sz w:val="24"/>
        </w:rPr>
        <w:t>WF on NTN UE requirements</w:t>
      </w:r>
    </w:p>
    <w:p w:rsidR="00825BD8" w:rsidRDefault="00825BD8" w:rsidP="00825BD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825BD8" w:rsidRPr="00944C49" w:rsidRDefault="00825BD8" w:rsidP="00825BD8">
      <w:pPr>
        <w:rPr>
          <w:rFonts w:ascii="Arial" w:hAnsi="Arial" w:cs="Arial"/>
          <w:b/>
          <w:lang w:val="en-US" w:eastAsia="zh-CN"/>
        </w:rPr>
      </w:pPr>
      <w:r w:rsidRPr="00944C49">
        <w:rPr>
          <w:rFonts w:ascii="Arial" w:hAnsi="Arial" w:cs="Arial"/>
          <w:b/>
          <w:lang w:val="en-US" w:eastAsia="zh-CN"/>
        </w:rPr>
        <w:t xml:space="preserve">Abstract: </w:t>
      </w:r>
    </w:p>
    <w:p w:rsidR="00825BD8" w:rsidRDefault="00825BD8" w:rsidP="00825BD8">
      <w:pPr>
        <w:rPr>
          <w:rFonts w:ascii="Arial" w:hAnsi="Arial" w:cs="Arial"/>
          <w:b/>
          <w:lang w:val="en-US" w:eastAsia="zh-CN"/>
        </w:rPr>
      </w:pPr>
      <w:r w:rsidRPr="00944C49">
        <w:rPr>
          <w:rFonts w:ascii="Arial" w:hAnsi="Arial" w:cs="Arial"/>
          <w:b/>
          <w:lang w:val="en-US" w:eastAsia="zh-CN"/>
        </w:rPr>
        <w:t xml:space="preserve">Discussion: </w:t>
      </w:r>
    </w:p>
    <w:p w:rsidR="00825BD8" w:rsidRPr="006B6E80" w:rsidRDefault="005E444A" w:rsidP="00825BD8">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81207B" w:rsidRDefault="0081207B" w:rsidP="0081207B">
      <w:pPr>
        <w:pStyle w:val="5"/>
      </w:pPr>
      <w:bookmarkStart w:id="340" w:name="_Toc79402139"/>
      <w:bookmarkStart w:id="341" w:name="_Toc81572467"/>
      <w:r>
        <w:t>9.13.3.1</w:t>
      </w:r>
      <w:r>
        <w:tab/>
        <w:t>TX requirements</w:t>
      </w:r>
      <w:bookmarkEnd w:id="340"/>
      <w:bookmarkEnd w:id="341"/>
    </w:p>
    <w:p w:rsidR="0081207B" w:rsidRDefault="0081207B" w:rsidP="0081207B">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Satellite node - Tx requirements</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42" w:name="_Toc79402140"/>
      <w:bookmarkStart w:id="343" w:name="_Toc81572468"/>
      <w:r>
        <w:t>9.13.3.2</w:t>
      </w:r>
      <w:r>
        <w:tab/>
        <w:t>RX requirements</w:t>
      </w:r>
      <w:bookmarkEnd w:id="342"/>
      <w:bookmarkEnd w:id="343"/>
    </w:p>
    <w:p w:rsidR="0081207B" w:rsidRDefault="0081207B" w:rsidP="0081207B">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Satellite node - Rx requirements</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44" w:name="_Toc79402141"/>
      <w:bookmarkStart w:id="345" w:name="_Toc81572469"/>
      <w:r>
        <w:t>9.13.4</w:t>
      </w:r>
      <w:r>
        <w:tab/>
        <w:t>UE RF requirements</w:t>
      </w:r>
      <w:bookmarkEnd w:id="344"/>
      <w:bookmarkEnd w:id="345"/>
    </w:p>
    <w:p w:rsidR="0081207B" w:rsidRDefault="0081207B" w:rsidP="0081207B">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46" w:name="_Toc79402142"/>
      <w:bookmarkStart w:id="347" w:name="_Toc81572470"/>
      <w:r>
        <w:t>9.13.4.1</w:t>
      </w:r>
      <w:r>
        <w:tab/>
        <w:t>TX requirements</w:t>
      </w:r>
      <w:bookmarkEnd w:id="346"/>
      <w:bookmarkEnd w:id="347"/>
    </w:p>
    <w:p w:rsidR="0081207B" w:rsidRDefault="0081207B" w:rsidP="0081207B">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48" w:name="_Toc79402143"/>
      <w:bookmarkStart w:id="349" w:name="_Toc81572471"/>
      <w:r>
        <w:t>9.13.4.2</w:t>
      </w:r>
      <w:r>
        <w:tab/>
        <w:t>RX requirements</w:t>
      </w:r>
      <w:bookmarkEnd w:id="348"/>
      <w:bookmarkEnd w:id="349"/>
    </w:p>
    <w:p w:rsidR="0081207B" w:rsidRDefault="0081207B" w:rsidP="0081207B">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350" w:name="_Toc79402171"/>
      <w:bookmarkStart w:id="351" w:name="_Toc81572472"/>
      <w:r>
        <w:t>9.16</w:t>
      </w:r>
      <w:r>
        <w:tab/>
        <w:t>Extending current NR operation to 71GHz</w:t>
      </w:r>
      <w:bookmarkEnd w:id="350"/>
      <w:bookmarkEnd w:id="351"/>
    </w:p>
    <w:p w:rsidR="0081207B" w:rsidRDefault="0081207B" w:rsidP="0081207B">
      <w:pPr>
        <w:pStyle w:val="4"/>
      </w:pPr>
      <w:bookmarkStart w:id="352" w:name="_Toc79402178"/>
      <w:bookmarkStart w:id="353" w:name="_Toc81572473"/>
      <w:r>
        <w:t>9.16.5</w:t>
      </w:r>
      <w:r>
        <w:tab/>
        <w:t>BS RF requirements</w:t>
      </w:r>
      <w:bookmarkEnd w:id="352"/>
      <w:bookmarkEnd w:id="353"/>
    </w:p>
    <w:p w:rsidR="00BF7D46" w:rsidRDefault="00BF7D46" w:rsidP="00BF7D46">
      <w:pPr>
        <w:rPr>
          <w:rFonts w:eastAsia="等线"/>
          <w:lang w:eastAsia="zh-CN"/>
        </w:rPr>
      </w:pPr>
      <w:r>
        <w:rPr>
          <w:rFonts w:eastAsia="等线" w:hint="eastAsia"/>
          <w:lang w:eastAsia="zh-CN"/>
        </w:rPr>
        <w:t>-</w:t>
      </w:r>
      <w:r>
        <w:rPr>
          <w:rFonts w:eastAsia="等线"/>
          <w:lang w:eastAsia="zh-CN"/>
        </w:rPr>
        <w:t>-----------------------------------------------------------------------------------------------------------------------------------------------</w:t>
      </w:r>
    </w:p>
    <w:p w:rsidR="00BF7D46" w:rsidRPr="00BF7D46" w:rsidRDefault="00BF7D46" w:rsidP="00BF7D46">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BF7D46">
        <w:rPr>
          <w:rFonts w:ascii="Arial" w:hAnsi="Arial" w:cs="Arial" w:hint="eastAsia"/>
          <w:b/>
          <w:color w:val="C00000"/>
          <w:sz w:val="24"/>
          <w:u w:val="single"/>
        </w:rPr>
        <w:t>[100-e][315] NR_exto71GHz_BSRF</w:t>
      </w:r>
      <w:r w:rsidRPr="00A95509">
        <w:rPr>
          <w:rFonts w:ascii="Arial" w:hAnsi="Arial" w:cs="Arial"/>
          <w:b/>
          <w:color w:val="C00000"/>
          <w:sz w:val="24"/>
          <w:u w:val="single"/>
        </w:rPr>
        <w:t xml:space="preserve">, AI </w:t>
      </w:r>
      <w:r>
        <w:rPr>
          <w:rFonts w:ascii="Arial" w:hAnsi="Arial" w:cs="Arial"/>
          <w:b/>
          <w:color w:val="C00000"/>
          <w:sz w:val="24"/>
          <w:u w:val="single"/>
        </w:rPr>
        <w:t>9.16.5</w:t>
      </w:r>
      <w:r w:rsidRPr="00A95509">
        <w:rPr>
          <w:rFonts w:ascii="Arial" w:hAnsi="Arial" w:cs="Arial"/>
          <w:b/>
          <w:color w:val="C00000"/>
          <w:sz w:val="24"/>
          <w:u w:val="single"/>
        </w:rPr>
        <w:t xml:space="preserve">– </w:t>
      </w:r>
      <w:r w:rsidRPr="00BF7D46">
        <w:rPr>
          <w:rFonts w:ascii="Arial" w:hAnsi="Arial" w:cs="Arial" w:hint="eastAsia"/>
          <w:b/>
          <w:color w:val="C00000"/>
          <w:sz w:val="24"/>
          <w:u w:val="single"/>
        </w:rPr>
        <w:t>Toni lahteensuo</w:t>
      </w:r>
    </w:p>
    <w:p w:rsidR="00BF7D46" w:rsidRDefault="00BF7D46" w:rsidP="00BF7D46">
      <w:pPr>
        <w:overflowPunct/>
        <w:autoSpaceDE/>
        <w:autoSpaceDN/>
        <w:adjustRightInd/>
        <w:spacing w:after="0"/>
        <w:textAlignment w:val="auto"/>
        <w:rPr>
          <w:rFonts w:ascii="Arial" w:hAnsi="Arial" w:cs="Arial"/>
          <w:b/>
          <w:lang w:val="en-US" w:eastAsia="zh-CN"/>
        </w:rPr>
      </w:pPr>
    </w:p>
    <w:p w:rsidR="00BF7D46" w:rsidRDefault="00BF7D46" w:rsidP="00BF7D46">
      <w:pPr>
        <w:rPr>
          <w:i/>
          <w:lang w:eastAsia="zh-CN"/>
        </w:rPr>
      </w:pPr>
      <w:r>
        <w:rPr>
          <w:rFonts w:ascii="Arial" w:hAnsi="Arial" w:cs="Arial"/>
          <w:b/>
          <w:color w:val="0000FF"/>
          <w:sz w:val="24"/>
          <w:u w:val="thick"/>
        </w:rPr>
        <w:t>R4-2115605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F7D46">
        <w:rPr>
          <w:rFonts w:ascii="Arial" w:hAnsi="Arial" w:cs="Arial" w:hint="eastAsia"/>
          <w:b/>
          <w:sz w:val="24"/>
        </w:rPr>
        <w:t>[100-e][315] NR_exto71GHz_BSRF</w:t>
      </w:r>
      <w:r w:rsidRPr="00BF7D46">
        <w:rPr>
          <w:rFonts w:ascii="Arial" w:hAnsi="Arial" w:cs="Arial"/>
          <w:b/>
          <w:sz w:val="24"/>
        </w:rPr>
        <w:tab/>
      </w:r>
      <w:r w:rsidRPr="00BF7D46">
        <w:rPr>
          <w:rFonts w:ascii="Arial" w:hAnsi="Arial" w:cs="Arial"/>
          <w:b/>
          <w:sz w:val="24"/>
        </w:rPr>
        <w:tab/>
      </w:r>
      <w:r>
        <w:rPr>
          <w:i/>
        </w:rPr>
        <w:tab/>
      </w:r>
      <w:r>
        <w:rPr>
          <w:i/>
        </w:rPr>
        <w:tab/>
      </w: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BF7D46" w:rsidRPr="00944C49" w:rsidRDefault="00BF7D46" w:rsidP="00BF7D46">
      <w:pPr>
        <w:rPr>
          <w:rFonts w:ascii="Arial" w:hAnsi="Arial" w:cs="Arial"/>
          <w:b/>
          <w:lang w:val="en-US" w:eastAsia="zh-CN"/>
        </w:rPr>
      </w:pPr>
      <w:r w:rsidRPr="00944C49">
        <w:rPr>
          <w:rFonts w:ascii="Arial" w:hAnsi="Arial" w:cs="Arial"/>
          <w:b/>
          <w:lang w:val="en-US" w:eastAsia="zh-CN"/>
        </w:rPr>
        <w:lastRenderedPageBreak/>
        <w:t xml:space="preserve">Abstract: </w:t>
      </w:r>
    </w:p>
    <w:p w:rsidR="00BF7D46" w:rsidRDefault="00BF7D46" w:rsidP="00BF7D46">
      <w:pPr>
        <w:rPr>
          <w:rFonts w:ascii="Arial" w:hAnsi="Arial" w:cs="Arial"/>
          <w:b/>
          <w:lang w:val="en-US" w:eastAsia="zh-CN"/>
        </w:rPr>
      </w:pPr>
      <w:r w:rsidRPr="00944C49">
        <w:rPr>
          <w:rFonts w:ascii="Arial" w:hAnsi="Arial" w:cs="Arial"/>
          <w:b/>
          <w:lang w:val="en-US" w:eastAsia="zh-CN"/>
        </w:rPr>
        <w:t xml:space="preserve">Discussion: </w:t>
      </w:r>
    </w:p>
    <w:p w:rsidR="00BF7D46" w:rsidRDefault="00601EF8" w:rsidP="00BF7D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R4-2115787 (from R4-2115605).</w:t>
      </w:r>
    </w:p>
    <w:p w:rsidR="00601EF8" w:rsidRPr="004453DA" w:rsidRDefault="00601EF8" w:rsidP="00BF7D46">
      <w:pPr>
        <w:rPr>
          <w:rFonts w:ascii="Arial" w:hAnsi="Arial" w:cs="Arial"/>
          <w:b/>
          <w:color w:val="0000FF"/>
          <w:sz w:val="24"/>
          <w:u w:val="thick"/>
          <w:lang w:val="en-US"/>
        </w:rPr>
      </w:pPr>
    </w:p>
    <w:p w:rsidR="00601EF8" w:rsidRDefault="00601EF8" w:rsidP="00601EF8">
      <w:pPr>
        <w:rPr>
          <w:i/>
          <w:lang w:eastAsia="zh-CN"/>
        </w:rPr>
      </w:pPr>
      <w:r>
        <w:rPr>
          <w:rFonts w:ascii="Arial" w:hAnsi="Arial" w:cs="Arial"/>
          <w:b/>
          <w:color w:val="0000FF"/>
          <w:sz w:val="24"/>
          <w:u w:val="thick"/>
        </w:rPr>
        <w:t>R4-2115787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F7D46">
        <w:rPr>
          <w:rFonts w:ascii="Arial" w:hAnsi="Arial" w:cs="Arial" w:hint="eastAsia"/>
          <w:b/>
          <w:sz w:val="24"/>
        </w:rPr>
        <w:t>[100-e][315] NR_exto71GHz_BSRF</w:t>
      </w:r>
      <w:r w:rsidRPr="00BF7D46">
        <w:rPr>
          <w:rFonts w:ascii="Arial" w:hAnsi="Arial" w:cs="Arial"/>
          <w:b/>
          <w:sz w:val="24"/>
        </w:rPr>
        <w:tab/>
      </w:r>
      <w:r w:rsidRPr="00BF7D46">
        <w:rPr>
          <w:rFonts w:ascii="Arial" w:hAnsi="Arial" w:cs="Arial"/>
          <w:b/>
          <w:sz w:val="24"/>
        </w:rPr>
        <w:tab/>
      </w:r>
      <w:r>
        <w:rPr>
          <w:i/>
        </w:rPr>
        <w:tab/>
      </w:r>
      <w:r>
        <w:rPr>
          <w:i/>
        </w:rPr>
        <w:tab/>
      </w: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5E444A" w:rsidP="00601EF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Pr="004453DA" w:rsidRDefault="00601EF8" w:rsidP="00601EF8">
      <w:pPr>
        <w:rPr>
          <w:rFonts w:ascii="Arial" w:hAnsi="Arial" w:cs="Arial"/>
          <w:b/>
          <w:color w:val="0000FF"/>
          <w:sz w:val="24"/>
          <w:u w:val="thick"/>
          <w:lang w:val="en-US"/>
        </w:rPr>
      </w:pPr>
    </w:p>
    <w:p w:rsidR="00BF7D46" w:rsidRDefault="00BF7D46" w:rsidP="00BF7D46">
      <w:pPr>
        <w:overflowPunct/>
        <w:autoSpaceDE/>
        <w:autoSpaceDN/>
        <w:adjustRightInd/>
        <w:spacing w:after="0"/>
        <w:textAlignment w:val="auto"/>
        <w:rPr>
          <w:rFonts w:ascii="Arial" w:hAnsi="Arial" w:cs="Arial"/>
          <w:b/>
          <w:lang w:val="en-US" w:eastAsia="zh-CN"/>
        </w:rPr>
      </w:pPr>
    </w:p>
    <w:p w:rsidR="00BF7D46" w:rsidRPr="00A95509" w:rsidRDefault="00BF7D46" w:rsidP="00BF7D46">
      <w:pPr>
        <w:overflowPunct/>
        <w:autoSpaceDE/>
        <w:autoSpaceDN/>
        <w:adjustRightInd/>
        <w:spacing w:after="0"/>
        <w:textAlignment w:val="auto"/>
        <w:rPr>
          <w:rFonts w:ascii="Arial" w:hAnsi="Arial" w:cs="Arial"/>
          <w:b/>
          <w:color w:val="C00000"/>
          <w:sz w:val="24"/>
          <w:u w:val="single"/>
        </w:rPr>
      </w:pPr>
    </w:p>
    <w:p w:rsidR="00BF7D46" w:rsidRDefault="00BF7D46" w:rsidP="00BF7D46">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24"/>
        <w:gridCol w:w="2682"/>
        <w:gridCol w:w="1444"/>
        <w:gridCol w:w="2409"/>
      </w:tblGrid>
      <w:tr w:rsidR="00FD7147" w:rsidTr="00FD7147">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rPr>
                <w:b/>
                <w:bCs/>
              </w:rPr>
            </w:pPr>
            <w:r>
              <w:rPr>
                <w:b/>
                <w:bCs/>
              </w:rPr>
              <w:t>Tdoc number</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rPr>
                <w:rFonts w:ascii="Calibri" w:hAnsi="Calibri" w:cs="Calibri"/>
                <w:b/>
                <w:bCs/>
              </w:rPr>
            </w:pPr>
            <w:r>
              <w:rPr>
                <w:b/>
                <w:bCs/>
              </w:rPr>
              <w:t>Title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rPr>
                <w:b/>
                <w:bCs/>
              </w:rPr>
            </w:pPr>
            <w:r>
              <w:rPr>
                <w:b/>
                <w:bCs/>
              </w:rPr>
              <w:t>Source</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rPr>
                <w:b/>
                <w:bCs/>
              </w:rPr>
            </w:pPr>
            <w:r>
              <w:rPr>
                <w:b/>
                <w:bCs/>
              </w:rPr>
              <w:t xml:space="preserve">Decision  </w:t>
            </w:r>
          </w:p>
        </w:tc>
      </w:tr>
      <w:tr w:rsidR="00FD7147" w:rsidTr="00FD7147">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R4-2115643</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WF on BS TX RF requirements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Nokia, Nokia Shanghai Bell</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Pr="00FD7147" w:rsidRDefault="00FD7147">
            <w:pPr>
              <w:spacing w:after="120" w:line="252" w:lineRule="auto"/>
              <w:rPr>
                <w:highlight w:val="green"/>
              </w:rPr>
            </w:pPr>
            <w:r w:rsidRPr="00FD7147">
              <w:rPr>
                <w:highlight w:val="green"/>
              </w:rPr>
              <w:t>Approved</w:t>
            </w:r>
          </w:p>
        </w:tc>
      </w:tr>
      <w:tr w:rsidR="00FD7147" w:rsidTr="00FD7147">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R4-2115644</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WF on BS RX RF requirements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Default="00FD7147">
            <w:pPr>
              <w:spacing w:after="120" w:line="252" w:lineRule="auto"/>
            </w:pPr>
            <w:r>
              <w:t>Ericsson</w:t>
            </w:r>
            <w:r w:rsidR="00FC2FCF">
              <w:t>,Nokia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FD7147" w:rsidRPr="00FD7147" w:rsidRDefault="00FD7147">
            <w:pPr>
              <w:spacing w:after="120" w:line="252" w:lineRule="auto"/>
              <w:rPr>
                <w:highlight w:val="green"/>
              </w:rPr>
            </w:pPr>
            <w:r w:rsidRPr="00FD7147">
              <w:rPr>
                <w:highlight w:val="green"/>
              </w:rPr>
              <w:t>Approved</w:t>
            </w:r>
          </w:p>
        </w:tc>
      </w:tr>
    </w:tbl>
    <w:p w:rsidR="00BF7D46" w:rsidRDefault="00BF7D46" w:rsidP="00BF7D46">
      <w:pPr>
        <w:rPr>
          <w:rFonts w:ascii="Arial" w:hAnsi="Arial" w:cs="Arial"/>
          <w:b/>
          <w:color w:val="C00000"/>
          <w:sz w:val="24"/>
          <w:u w:val="single"/>
        </w:rPr>
      </w:pPr>
    </w:p>
    <w:p w:rsidR="00BF7D46" w:rsidRPr="00A95509" w:rsidRDefault="00BF7D46" w:rsidP="00BF7D46">
      <w:pPr>
        <w:rPr>
          <w:rFonts w:eastAsia="等线"/>
          <w:lang w:eastAsia="zh-CN"/>
        </w:rPr>
      </w:pPr>
      <w:r w:rsidRPr="00A95509">
        <w:rPr>
          <w:rFonts w:eastAsia="等线"/>
          <w:lang w:eastAsia="zh-CN"/>
        </w:rPr>
        <w:t>----------------------------------------------------------------------------------------------------------------------</w:t>
      </w:r>
      <w:r>
        <w:rPr>
          <w:rFonts w:eastAsia="等线"/>
          <w:lang w:eastAsia="zh-CN"/>
        </w:rPr>
        <w:t>---------------------</w:t>
      </w:r>
    </w:p>
    <w:p w:rsidR="005E4AFE" w:rsidRDefault="005E4AFE" w:rsidP="005E4AFE">
      <w:pPr>
        <w:rPr>
          <w:rFonts w:ascii="Arial" w:hAnsi="Arial" w:cs="Arial"/>
          <w:b/>
          <w:sz w:val="24"/>
        </w:rPr>
      </w:pPr>
      <w:r>
        <w:rPr>
          <w:rFonts w:ascii="Arial" w:hAnsi="Arial" w:cs="Arial"/>
          <w:b/>
          <w:color w:val="0000FF"/>
          <w:sz w:val="24"/>
          <w:u w:val="thick"/>
        </w:rPr>
        <w:t>R4-2115643</w:t>
      </w:r>
      <w:r w:rsidRPr="00944C49">
        <w:rPr>
          <w:b/>
          <w:lang w:val="en-US" w:eastAsia="zh-CN"/>
        </w:rPr>
        <w:tab/>
      </w:r>
      <w:r w:rsidRPr="005E4AFE">
        <w:rPr>
          <w:rFonts w:ascii="Arial" w:hAnsi="Arial" w:cs="Arial"/>
          <w:b/>
          <w:sz w:val="24"/>
        </w:rPr>
        <w:t>WF on BS Tx RF requirement</w:t>
      </w:r>
    </w:p>
    <w:p w:rsidR="005E4AFE" w:rsidRDefault="005E4AFE" w:rsidP="005E4AFE">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5E4AFE" w:rsidRPr="00944C49" w:rsidRDefault="005E4AFE" w:rsidP="005E4AFE">
      <w:pPr>
        <w:rPr>
          <w:rFonts w:ascii="Arial" w:hAnsi="Arial" w:cs="Arial"/>
          <w:b/>
          <w:lang w:val="en-US" w:eastAsia="zh-CN"/>
        </w:rPr>
      </w:pPr>
      <w:r w:rsidRPr="00944C49">
        <w:rPr>
          <w:rFonts w:ascii="Arial" w:hAnsi="Arial" w:cs="Arial"/>
          <w:b/>
          <w:lang w:val="en-US" w:eastAsia="zh-CN"/>
        </w:rPr>
        <w:t xml:space="preserve">Abstract: </w:t>
      </w:r>
    </w:p>
    <w:p w:rsidR="005E4AFE" w:rsidRDefault="005E4AFE" w:rsidP="005E4AFE">
      <w:pPr>
        <w:rPr>
          <w:rFonts w:ascii="Arial" w:hAnsi="Arial" w:cs="Arial"/>
          <w:b/>
          <w:lang w:val="en-US" w:eastAsia="zh-CN"/>
        </w:rPr>
      </w:pPr>
      <w:r w:rsidRPr="00944C49">
        <w:rPr>
          <w:rFonts w:ascii="Arial" w:hAnsi="Arial" w:cs="Arial"/>
          <w:b/>
          <w:lang w:val="en-US" w:eastAsia="zh-CN"/>
        </w:rPr>
        <w:t xml:space="preserve">Discussion: </w:t>
      </w:r>
    </w:p>
    <w:p w:rsidR="00BF7D46" w:rsidRDefault="005E444A" w:rsidP="005E4AF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5E4AFE" w:rsidRDefault="005E4AFE" w:rsidP="005E4AFE">
      <w:pPr>
        <w:rPr>
          <w:rFonts w:ascii="Arial" w:hAnsi="Arial" w:cs="Arial"/>
          <w:b/>
          <w:sz w:val="24"/>
        </w:rPr>
      </w:pPr>
      <w:r>
        <w:rPr>
          <w:rFonts w:ascii="Arial" w:hAnsi="Arial" w:cs="Arial"/>
          <w:b/>
          <w:color w:val="0000FF"/>
          <w:sz w:val="24"/>
          <w:u w:val="thick"/>
        </w:rPr>
        <w:t>R4-2115644</w:t>
      </w:r>
      <w:r w:rsidRPr="00944C49">
        <w:rPr>
          <w:b/>
          <w:lang w:val="en-US" w:eastAsia="zh-CN"/>
        </w:rPr>
        <w:tab/>
      </w:r>
      <w:r w:rsidRPr="005E4AFE">
        <w:rPr>
          <w:rFonts w:ascii="Arial" w:hAnsi="Arial" w:cs="Arial"/>
          <w:b/>
          <w:sz w:val="24"/>
        </w:rPr>
        <w:t xml:space="preserve">WF on BS </w:t>
      </w:r>
      <w:r>
        <w:rPr>
          <w:rFonts w:ascii="Arial" w:hAnsi="Arial" w:cs="Arial"/>
          <w:b/>
          <w:sz w:val="24"/>
        </w:rPr>
        <w:t>R</w:t>
      </w:r>
      <w:r w:rsidRPr="005E4AFE">
        <w:rPr>
          <w:rFonts w:ascii="Arial" w:hAnsi="Arial" w:cs="Arial"/>
          <w:b/>
          <w:sz w:val="24"/>
        </w:rPr>
        <w:t>x RF requirement</w:t>
      </w:r>
    </w:p>
    <w:p w:rsidR="005E4AFE" w:rsidRDefault="005E4AFE" w:rsidP="005E4AFE">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Source:</w:t>
      </w:r>
      <w:r>
        <w:rPr>
          <w:i/>
          <w:lang w:eastAsia="zh-CN"/>
        </w:rPr>
        <w:t>Ericsson</w:t>
      </w:r>
      <w:r w:rsidR="00FC2FCF">
        <w:rPr>
          <w:i/>
          <w:lang w:eastAsia="zh-CN"/>
        </w:rPr>
        <w:t>,NOkia</w:t>
      </w:r>
    </w:p>
    <w:p w:rsidR="005E4AFE" w:rsidRPr="00944C49" w:rsidRDefault="005E4AFE" w:rsidP="005E4AFE">
      <w:pPr>
        <w:rPr>
          <w:rFonts w:ascii="Arial" w:hAnsi="Arial" w:cs="Arial"/>
          <w:b/>
          <w:lang w:val="en-US" w:eastAsia="zh-CN"/>
        </w:rPr>
      </w:pPr>
      <w:r w:rsidRPr="00944C49">
        <w:rPr>
          <w:rFonts w:ascii="Arial" w:hAnsi="Arial" w:cs="Arial"/>
          <w:b/>
          <w:lang w:val="en-US" w:eastAsia="zh-CN"/>
        </w:rPr>
        <w:t xml:space="preserve">Abstract: </w:t>
      </w:r>
    </w:p>
    <w:p w:rsidR="005E4AFE" w:rsidRDefault="005E4AFE" w:rsidP="005E4AFE">
      <w:pPr>
        <w:rPr>
          <w:rFonts w:ascii="Arial" w:hAnsi="Arial" w:cs="Arial"/>
          <w:b/>
          <w:lang w:val="en-US" w:eastAsia="zh-CN"/>
        </w:rPr>
      </w:pPr>
      <w:r w:rsidRPr="00944C49">
        <w:rPr>
          <w:rFonts w:ascii="Arial" w:hAnsi="Arial" w:cs="Arial"/>
          <w:b/>
          <w:lang w:val="en-US" w:eastAsia="zh-CN"/>
        </w:rPr>
        <w:t xml:space="preserve">Discussion: </w:t>
      </w:r>
    </w:p>
    <w:p w:rsidR="005E4AFE" w:rsidRPr="00BF7D46" w:rsidRDefault="005E444A" w:rsidP="005E4AFE">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81207B" w:rsidRDefault="0081207B" w:rsidP="0081207B">
      <w:pPr>
        <w:pStyle w:val="5"/>
      </w:pPr>
      <w:bookmarkStart w:id="354" w:name="_Toc79402179"/>
      <w:bookmarkStart w:id="355" w:name="_Toc81572474"/>
      <w:r>
        <w:t>9.16.5.1</w:t>
      </w:r>
      <w:r>
        <w:tab/>
        <w:t>TX requirements</w:t>
      </w:r>
      <w:bookmarkEnd w:id="354"/>
      <w:bookmarkEnd w:id="355"/>
    </w:p>
    <w:p w:rsidR="0081207B" w:rsidRDefault="0081207B" w:rsidP="0081207B">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 xml:space="preserve"> Demodulating all 320 / 640 slots by default resulting in a very long analysis time (&gt; 1 minute for 640 slots, 960kHz SCS, 2GHz channel bandwidth).</w:t>
      </w:r>
    </w:p>
    <w:p w:rsidR="0081207B" w:rsidRDefault="0081207B" w:rsidP="0081207B">
      <w:r>
        <w:t xml:space="preserve">  EVM measurement interval of 10ms over 320 / 640 slots is considered unnecessary to determine a reliable E</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provides further proposals on BS transmitter requirements for extending current NR operation to 71 GHz according to the approved WF and the findings in the corresponding study item as recorded in TR 38.808.</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present an overview of BS transmitter requirements and some proposals necessary to progress the work related to defining RF core requirements for the NR extension up to 71 GHz. To further stimulate the discussion draft specificatio</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56" w:name="_Toc79402180"/>
      <w:bookmarkStart w:id="357" w:name="_Toc81572475"/>
      <w:r>
        <w:t>9.16.5.2</w:t>
      </w:r>
      <w:r>
        <w:tab/>
        <w:t>RX requirements</w:t>
      </w:r>
      <w:bookmarkEnd w:id="356"/>
      <w:bookmarkEnd w:id="357"/>
    </w:p>
    <w:p w:rsidR="0081207B" w:rsidRDefault="0081207B" w:rsidP="0081207B">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lastRenderedPageBreak/>
        <w:t>R4-2112279</w:t>
      </w:r>
      <w:r>
        <w:rPr>
          <w:rFonts w:ascii="Arial" w:hAnsi="Arial" w:cs="Arial"/>
          <w:b/>
          <w:color w:val="0000FF"/>
          <w:sz w:val="24"/>
        </w:rPr>
        <w:tab/>
      </w:r>
      <w:r>
        <w:rPr>
          <w:rFonts w:ascii="Arial" w:hAnsi="Arial" w:cs="Arial"/>
          <w:b/>
          <w:sz w:val="24"/>
        </w:rPr>
        <w:t>Proposals on BS receiver requirements for extending current NR operation to 71 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provides further proposals on BS receiver requirements for extending current NR operation to 71 GHz according to the approved WF and the findings in the corresponding study item as recorded in TR 38.808.</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contribution we present an overview of BS receiver requirements and some proposals to progress the work. To stimulate the discussion draft specification text applicable for TS 38.104, clause 10 [6] is provided as an attachment at the end of contri</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5E4AF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3"/>
      </w:pPr>
      <w:bookmarkStart w:id="358" w:name="_Toc79402189"/>
      <w:bookmarkStart w:id="359" w:name="_Toc81572476"/>
      <w:r>
        <w:t>9.17</w:t>
      </w:r>
      <w:r>
        <w:tab/>
        <w:t>Enhancements to Integrated Access and Backhaul (IAB) for NR</w:t>
      </w:r>
      <w:bookmarkEnd w:id="358"/>
      <w:bookmarkEnd w:id="359"/>
    </w:p>
    <w:p w:rsidR="0081207B" w:rsidRDefault="0081207B" w:rsidP="0081207B">
      <w:pPr>
        <w:pStyle w:val="4"/>
      </w:pPr>
      <w:bookmarkStart w:id="360" w:name="_Toc79402190"/>
      <w:bookmarkStart w:id="361" w:name="_Toc81572477"/>
      <w:r>
        <w:t>9.17.1</w:t>
      </w:r>
      <w:r>
        <w:tab/>
        <w:t>General</w:t>
      </w:r>
      <w:bookmarkEnd w:id="360"/>
      <w:bookmarkEnd w:id="361"/>
    </w:p>
    <w:p w:rsidR="0081207B" w:rsidRDefault="0081207B" w:rsidP="0081207B">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rsidR="0081207B" w:rsidRDefault="0081207B" w:rsidP="0081207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r w:rsidR="005E4AFE">
        <w:rPr>
          <w:i/>
        </w:rPr>
        <w:t xml:space="preserve"> </w:t>
      </w:r>
      <w:r>
        <w:rPr>
          <w:i/>
        </w:rPr>
        <w:t>Qualcomm</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B647EA">
        <w:rPr>
          <w:rFonts w:ascii="Arial" w:hAnsi="Arial" w:cs="Arial"/>
          <w:b/>
          <w:highlight w:val="green"/>
        </w:rPr>
        <w:t>Approved.</w:t>
      </w:r>
    </w:p>
    <w:p w:rsidR="0081207B" w:rsidRDefault="0081207B" w:rsidP="0081207B">
      <w:pPr>
        <w:pStyle w:val="4"/>
      </w:pPr>
      <w:bookmarkStart w:id="362" w:name="_Toc79402191"/>
      <w:bookmarkStart w:id="363" w:name="_Toc81572478"/>
      <w:r>
        <w:t>9.17.2</w:t>
      </w:r>
      <w:r>
        <w:tab/>
        <w:t>RF requirements</w:t>
      </w:r>
      <w:bookmarkEnd w:id="362"/>
      <w:bookmarkEnd w:id="363"/>
    </w:p>
    <w:p w:rsidR="00EF1784" w:rsidRDefault="00EF1784" w:rsidP="00EF1784">
      <w:pPr>
        <w:rPr>
          <w:rFonts w:eastAsia="等线"/>
          <w:lang w:eastAsia="zh-CN"/>
        </w:rPr>
      </w:pPr>
      <w:r>
        <w:rPr>
          <w:rFonts w:eastAsia="等线" w:hint="eastAsia"/>
          <w:lang w:eastAsia="zh-CN"/>
        </w:rPr>
        <w:t>-</w:t>
      </w:r>
      <w:r>
        <w:rPr>
          <w:rFonts w:eastAsia="等线"/>
          <w:lang w:eastAsia="zh-CN"/>
        </w:rPr>
        <w:t>-----------------------------------------------------------------------------------------------------------------------------------------------</w:t>
      </w:r>
    </w:p>
    <w:p w:rsidR="00EF1784" w:rsidRDefault="00EF1784" w:rsidP="00EF1784">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mail discussion for</w:t>
      </w:r>
      <w:r>
        <w:rPr>
          <w:rFonts w:ascii="Arial" w:hAnsi="Arial" w:cs="Arial"/>
          <w:b/>
          <w:color w:val="C00000"/>
          <w:sz w:val="24"/>
          <w:u w:val="single"/>
        </w:rPr>
        <w:t xml:space="preserve"> </w:t>
      </w:r>
      <w:r w:rsidRPr="00EF1784">
        <w:rPr>
          <w:rFonts w:ascii="Arial" w:hAnsi="Arial" w:cs="Arial" w:hint="eastAsia"/>
          <w:b/>
          <w:color w:val="C00000"/>
          <w:sz w:val="24"/>
          <w:u w:val="single"/>
        </w:rPr>
        <w:t>[100-e][316] NR_eIAB</w:t>
      </w:r>
      <w:r w:rsidRPr="00A95509">
        <w:rPr>
          <w:rFonts w:ascii="Arial" w:hAnsi="Arial" w:cs="Arial"/>
          <w:b/>
          <w:color w:val="C00000"/>
          <w:sz w:val="24"/>
          <w:u w:val="single"/>
        </w:rPr>
        <w:t xml:space="preserve">, AI </w:t>
      </w:r>
      <w:r>
        <w:rPr>
          <w:rFonts w:ascii="Arial" w:hAnsi="Arial" w:cs="Arial"/>
          <w:b/>
          <w:color w:val="C00000"/>
          <w:sz w:val="24"/>
          <w:u w:val="single"/>
        </w:rPr>
        <w:t>9.17.1,9.17.2</w:t>
      </w:r>
      <w:r w:rsidRPr="00A95509">
        <w:rPr>
          <w:rFonts w:ascii="Arial" w:hAnsi="Arial" w:cs="Arial"/>
          <w:b/>
          <w:color w:val="C00000"/>
          <w:sz w:val="24"/>
          <w:u w:val="single"/>
        </w:rPr>
        <w:t xml:space="preserve">– </w:t>
      </w:r>
      <w:r>
        <w:rPr>
          <w:rFonts w:ascii="Arial" w:hAnsi="Arial" w:cs="Arial"/>
          <w:b/>
          <w:color w:val="C00000"/>
          <w:sz w:val="24"/>
          <w:u w:val="single"/>
        </w:rPr>
        <w:t>Yankun Li</w:t>
      </w:r>
    </w:p>
    <w:p w:rsidR="00EF1784" w:rsidRDefault="00EF1784" w:rsidP="00EF1784">
      <w:pPr>
        <w:overflowPunct/>
        <w:autoSpaceDE/>
        <w:autoSpaceDN/>
        <w:adjustRightInd/>
        <w:spacing w:after="0"/>
        <w:textAlignment w:val="auto"/>
        <w:rPr>
          <w:rFonts w:ascii="Arial" w:hAnsi="Arial" w:cs="Arial"/>
          <w:b/>
          <w:lang w:val="en-US" w:eastAsia="zh-CN"/>
        </w:rPr>
      </w:pPr>
    </w:p>
    <w:p w:rsidR="00EF1784" w:rsidRPr="00EF1784" w:rsidRDefault="00EF1784" w:rsidP="00EF1784">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R4-2115606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EF1784">
        <w:rPr>
          <w:rFonts w:ascii="Arial" w:hAnsi="Arial" w:cs="Arial" w:hint="eastAsia"/>
          <w:b/>
          <w:sz w:val="24"/>
        </w:rPr>
        <w:t>[100-e][316] NR_eIAB</w:t>
      </w:r>
    </w:p>
    <w:p w:rsidR="00EF1784" w:rsidRDefault="00EF1784" w:rsidP="00EF1784">
      <w:pPr>
        <w:rPr>
          <w:i/>
          <w:lang w:eastAsia="zh-CN"/>
        </w:rPr>
      </w:pPr>
      <w:r w:rsidRPr="00BF7D46">
        <w:rPr>
          <w:rFonts w:ascii="Arial" w:hAnsi="Arial" w:cs="Arial"/>
          <w:b/>
          <w:sz w:val="24"/>
        </w:rPr>
        <w:tab/>
      </w:r>
      <w:r w:rsidRPr="00BF7D46">
        <w:rPr>
          <w:rFonts w:ascii="Arial" w:hAnsi="Arial" w:cs="Arial"/>
          <w:b/>
          <w:sz w:val="24"/>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EF1784" w:rsidRPr="00944C49" w:rsidRDefault="00EF1784" w:rsidP="00EF1784">
      <w:pPr>
        <w:rPr>
          <w:rFonts w:ascii="Arial" w:hAnsi="Arial" w:cs="Arial"/>
          <w:b/>
          <w:lang w:val="en-US" w:eastAsia="zh-CN"/>
        </w:rPr>
      </w:pPr>
      <w:r w:rsidRPr="00944C49">
        <w:rPr>
          <w:rFonts w:ascii="Arial" w:hAnsi="Arial" w:cs="Arial"/>
          <w:b/>
          <w:lang w:val="en-US" w:eastAsia="zh-CN"/>
        </w:rPr>
        <w:t xml:space="preserve">Abstract: </w:t>
      </w:r>
    </w:p>
    <w:p w:rsidR="00EF1784" w:rsidRDefault="00EF1784" w:rsidP="00EF1784">
      <w:pPr>
        <w:rPr>
          <w:rFonts w:ascii="Arial" w:hAnsi="Arial" w:cs="Arial"/>
          <w:b/>
          <w:lang w:val="en-US" w:eastAsia="zh-CN"/>
        </w:rPr>
      </w:pPr>
      <w:r w:rsidRPr="00944C49">
        <w:rPr>
          <w:rFonts w:ascii="Arial" w:hAnsi="Arial" w:cs="Arial"/>
          <w:b/>
          <w:lang w:val="en-US" w:eastAsia="zh-CN"/>
        </w:rPr>
        <w:t xml:space="preserve">Discussion: </w:t>
      </w:r>
    </w:p>
    <w:p w:rsidR="00EF1784" w:rsidRPr="004453DA" w:rsidRDefault="00601EF8" w:rsidP="00EF1784">
      <w:pPr>
        <w:rPr>
          <w:rFonts w:ascii="Arial" w:hAnsi="Arial" w:cs="Arial"/>
          <w:b/>
          <w:color w:val="0000FF"/>
          <w:sz w:val="24"/>
          <w:u w:val="thick"/>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R4-2115788 (from R4-2115606).</w:t>
      </w:r>
    </w:p>
    <w:p w:rsidR="00EF1784" w:rsidRDefault="00EF1784" w:rsidP="00EF1784">
      <w:pPr>
        <w:overflowPunct/>
        <w:autoSpaceDE/>
        <w:autoSpaceDN/>
        <w:adjustRightInd/>
        <w:spacing w:after="0"/>
        <w:textAlignment w:val="auto"/>
        <w:rPr>
          <w:rFonts w:ascii="Arial" w:hAnsi="Arial" w:cs="Arial"/>
          <w:b/>
          <w:lang w:val="en-US" w:eastAsia="zh-CN"/>
        </w:rPr>
      </w:pPr>
    </w:p>
    <w:p w:rsidR="00601EF8" w:rsidRPr="00EF1784"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R4-2115788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EF1784">
        <w:rPr>
          <w:rFonts w:ascii="Arial" w:hAnsi="Arial" w:cs="Arial" w:hint="eastAsia"/>
          <w:b/>
          <w:sz w:val="24"/>
        </w:rPr>
        <w:t>[100-e][316] NR_eIAB</w:t>
      </w:r>
    </w:p>
    <w:p w:rsidR="00601EF8" w:rsidRDefault="00601EF8" w:rsidP="00601EF8">
      <w:pPr>
        <w:rPr>
          <w:i/>
          <w:lang w:eastAsia="zh-CN"/>
        </w:rPr>
      </w:pPr>
      <w:r w:rsidRPr="00BF7D46">
        <w:rPr>
          <w:rFonts w:ascii="Arial" w:hAnsi="Arial" w:cs="Arial"/>
          <w:b/>
          <w:sz w:val="24"/>
        </w:rPr>
        <w:lastRenderedPageBreak/>
        <w:tab/>
      </w:r>
      <w:r w:rsidRPr="00BF7D46">
        <w:rPr>
          <w:rFonts w:ascii="Arial" w:hAnsi="Arial" w:cs="Arial"/>
          <w:b/>
          <w:sz w:val="24"/>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Pr="004453DA" w:rsidRDefault="005E444A" w:rsidP="00601EF8">
      <w:pPr>
        <w:rPr>
          <w:rFonts w:ascii="Arial" w:hAnsi="Arial" w:cs="Arial"/>
          <w:b/>
          <w:color w:val="0000FF"/>
          <w:sz w:val="24"/>
          <w:u w:val="thick"/>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EF1784" w:rsidRPr="00A95509" w:rsidRDefault="00EF1784" w:rsidP="00EF1784">
      <w:pPr>
        <w:overflowPunct/>
        <w:autoSpaceDE/>
        <w:autoSpaceDN/>
        <w:adjustRightInd/>
        <w:spacing w:after="0"/>
        <w:textAlignment w:val="auto"/>
        <w:rPr>
          <w:rFonts w:ascii="Arial" w:hAnsi="Arial" w:cs="Arial"/>
          <w:b/>
          <w:color w:val="C00000"/>
          <w:sz w:val="24"/>
          <w:u w:val="single"/>
        </w:rPr>
      </w:pPr>
    </w:p>
    <w:p w:rsidR="00EF1784" w:rsidRDefault="00EF1784" w:rsidP="00EF1784">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3"/>
        <w:gridCol w:w="2681"/>
        <w:gridCol w:w="1418"/>
        <w:gridCol w:w="2409"/>
        <w:gridCol w:w="1698"/>
      </w:tblGrid>
      <w:tr w:rsidR="00EE7FEB" w:rsidTr="00317221">
        <w:tc>
          <w:tcPr>
            <w:tcW w:w="1423" w:type="dxa"/>
            <w:tcBorders>
              <w:top w:val="single" w:sz="4" w:space="0" w:color="auto"/>
              <w:left w:val="single" w:sz="4" w:space="0" w:color="auto"/>
              <w:bottom w:val="single" w:sz="4" w:space="0" w:color="auto"/>
              <w:right w:val="single" w:sz="4" w:space="0" w:color="auto"/>
            </w:tcBorders>
            <w:hideMark/>
          </w:tcPr>
          <w:p w:rsidR="00EE7FEB" w:rsidRPr="00B647EA" w:rsidRDefault="00EE7FEB" w:rsidP="00317221">
            <w:pPr>
              <w:spacing w:after="120"/>
              <w:rPr>
                <w:rFonts w:eastAsiaTheme="minorEastAsia"/>
                <w:b/>
                <w:bCs/>
                <w:lang w:val="en-US" w:eastAsia="zh-CN"/>
              </w:rPr>
            </w:pPr>
            <w:r w:rsidRPr="00B647EA">
              <w:rPr>
                <w:rFonts w:eastAsiaTheme="minorEastAsia"/>
                <w:b/>
                <w:bCs/>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rsidR="00EE7FEB" w:rsidRPr="00B647EA" w:rsidRDefault="00EE7FEB" w:rsidP="00317221">
            <w:pPr>
              <w:spacing w:after="120"/>
              <w:rPr>
                <w:rFonts w:eastAsia="Yu Mincho"/>
                <w:b/>
                <w:bCs/>
                <w:lang w:val="en-US" w:eastAsia="zh-CN"/>
              </w:rPr>
            </w:pPr>
            <w:r w:rsidRPr="00B647EA">
              <w:rPr>
                <w:b/>
                <w:bCs/>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EE7FEB" w:rsidRPr="00B647EA" w:rsidRDefault="00EE7FEB" w:rsidP="00317221">
            <w:pPr>
              <w:spacing w:after="120"/>
              <w:rPr>
                <w:b/>
                <w:bCs/>
                <w:lang w:val="en-US" w:eastAsia="zh-CN"/>
              </w:rPr>
            </w:pPr>
            <w:r w:rsidRPr="00B647EA">
              <w:rPr>
                <w:b/>
                <w:bCs/>
                <w:lang w:val="en-US"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EE7FEB" w:rsidRPr="00B647EA" w:rsidRDefault="005E444A" w:rsidP="00317221">
            <w:pPr>
              <w:spacing w:after="120"/>
              <w:rPr>
                <w:rFonts w:eastAsia="MS Mincho"/>
                <w:b/>
                <w:bCs/>
                <w:lang w:val="en-US" w:eastAsia="zh-CN"/>
              </w:rPr>
            </w:pPr>
            <w:r>
              <w:rPr>
                <w:rFonts w:ascii="等线" w:eastAsia="等线" w:hAnsi="等线" w:hint="eastAsia"/>
                <w:b/>
                <w:bCs/>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rsidR="00EE7FEB" w:rsidRPr="00B647EA" w:rsidRDefault="00EE7FEB" w:rsidP="00317221">
            <w:pPr>
              <w:spacing w:after="120"/>
              <w:rPr>
                <w:rFonts w:eastAsia="Yu Mincho"/>
                <w:b/>
                <w:bCs/>
                <w:lang w:val="en-US" w:eastAsia="zh-CN"/>
              </w:rPr>
            </w:pPr>
            <w:r w:rsidRPr="00B647EA">
              <w:rPr>
                <w:b/>
                <w:bCs/>
                <w:lang w:val="en-US" w:eastAsia="zh-CN"/>
              </w:rPr>
              <w:t>Comments</w:t>
            </w:r>
          </w:p>
        </w:tc>
      </w:tr>
      <w:tr w:rsidR="00EE7FEB" w:rsidTr="00317221">
        <w:tc>
          <w:tcPr>
            <w:tcW w:w="1423" w:type="dxa"/>
            <w:tcBorders>
              <w:top w:val="single" w:sz="4" w:space="0" w:color="auto"/>
              <w:left w:val="single" w:sz="4" w:space="0" w:color="auto"/>
              <w:bottom w:val="single" w:sz="4" w:space="0" w:color="auto"/>
              <w:right w:val="single" w:sz="4" w:space="0" w:color="auto"/>
            </w:tcBorders>
            <w:hideMark/>
          </w:tcPr>
          <w:p w:rsidR="00EE7FEB" w:rsidRDefault="00EE7FEB" w:rsidP="00317221">
            <w:pPr>
              <w:spacing w:after="120"/>
              <w:rPr>
                <w:rFonts w:eastAsiaTheme="minorEastAsia"/>
                <w:color w:val="0070C0"/>
                <w:lang w:val="en-US" w:eastAsia="zh-CN"/>
              </w:rPr>
            </w:pPr>
            <w:r>
              <w:t>R4-2112866</w:t>
            </w:r>
          </w:p>
        </w:tc>
        <w:tc>
          <w:tcPr>
            <w:tcW w:w="2681" w:type="dxa"/>
            <w:tcBorders>
              <w:top w:val="single" w:sz="4" w:space="0" w:color="auto"/>
              <w:left w:val="single" w:sz="4" w:space="0" w:color="auto"/>
              <w:bottom w:val="single" w:sz="4" w:space="0" w:color="auto"/>
              <w:right w:val="single" w:sz="4" w:space="0" w:color="auto"/>
            </w:tcBorders>
            <w:hideMark/>
          </w:tcPr>
          <w:p w:rsidR="00EE7FEB" w:rsidRDefault="00EE7FEB" w:rsidP="00317221">
            <w:pPr>
              <w:spacing w:after="120"/>
              <w:rPr>
                <w:rFonts w:eastAsia="Yu Mincho"/>
                <w:lang w:eastAsia="en-US"/>
              </w:rPr>
            </w:pPr>
            <w:r>
              <w:t>RAN4 workplan for Rel-17 IAB enhancement</w:t>
            </w:r>
          </w:p>
        </w:tc>
        <w:tc>
          <w:tcPr>
            <w:tcW w:w="1418" w:type="dxa"/>
            <w:tcBorders>
              <w:top w:val="single" w:sz="4" w:space="0" w:color="auto"/>
              <w:left w:val="single" w:sz="4" w:space="0" w:color="auto"/>
              <w:bottom w:val="single" w:sz="4" w:space="0" w:color="auto"/>
              <w:right w:val="single" w:sz="4" w:space="0" w:color="auto"/>
            </w:tcBorders>
            <w:hideMark/>
          </w:tcPr>
          <w:p w:rsidR="00EE7FEB" w:rsidRDefault="00EE7FEB" w:rsidP="00317221">
            <w:pPr>
              <w:spacing w:after="120"/>
            </w:pPr>
            <w:r>
              <w:t xml:space="preserve">Samsung, Qualcomm </w:t>
            </w:r>
          </w:p>
        </w:tc>
        <w:tc>
          <w:tcPr>
            <w:tcW w:w="2409" w:type="dxa"/>
            <w:tcBorders>
              <w:top w:val="single" w:sz="4" w:space="0" w:color="auto"/>
              <w:left w:val="single" w:sz="4" w:space="0" w:color="auto"/>
              <w:bottom w:val="single" w:sz="4" w:space="0" w:color="auto"/>
              <w:right w:val="single" w:sz="4" w:space="0" w:color="auto"/>
            </w:tcBorders>
            <w:hideMark/>
          </w:tcPr>
          <w:p w:rsidR="00EE7FEB" w:rsidRDefault="00EE7FEB" w:rsidP="00317221">
            <w:pPr>
              <w:spacing w:after="120"/>
            </w:pPr>
            <w:r w:rsidRPr="00B647EA">
              <w:rPr>
                <w:rFonts w:hint="eastAsia"/>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EE7FEB" w:rsidRDefault="00EE7FEB" w:rsidP="00317221">
            <w:pPr>
              <w:spacing w:after="120"/>
              <w:rPr>
                <w:rFonts w:eastAsiaTheme="minorEastAsia"/>
                <w:color w:val="0070C0"/>
                <w:lang w:val="en-US" w:eastAsia="zh-CN"/>
              </w:rPr>
            </w:pPr>
          </w:p>
        </w:tc>
      </w:tr>
      <w:tr w:rsidR="00EE7FEB" w:rsidTr="00317221">
        <w:tc>
          <w:tcPr>
            <w:tcW w:w="1423" w:type="dxa"/>
            <w:tcBorders>
              <w:top w:val="single" w:sz="4" w:space="0" w:color="auto"/>
              <w:left w:val="single" w:sz="4" w:space="0" w:color="auto"/>
              <w:bottom w:val="single" w:sz="4" w:space="0" w:color="auto"/>
              <w:right w:val="single" w:sz="4" w:space="0" w:color="auto"/>
            </w:tcBorders>
          </w:tcPr>
          <w:p w:rsidR="00EE7FEB" w:rsidRPr="00B647EA" w:rsidRDefault="00EE7FEB" w:rsidP="00EE7FEB">
            <w:pPr>
              <w:spacing w:after="120"/>
              <w:rPr>
                <w:rFonts w:eastAsia="等线"/>
                <w:lang w:val="en-US" w:eastAsia="zh-CN"/>
              </w:rPr>
            </w:pPr>
            <w:r>
              <w:rPr>
                <w:rFonts w:eastAsia="等线" w:hint="eastAsia"/>
                <w:lang w:val="en-US" w:eastAsia="zh-CN"/>
              </w:rPr>
              <w:t>R</w:t>
            </w:r>
            <w:r>
              <w:rPr>
                <w:rFonts w:eastAsia="等线"/>
                <w:lang w:val="en-US" w:eastAsia="zh-CN"/>
              </w:rPr>
              <w:t>4-2115645</w:t>
            </w:r>
          </w:p>
        </w:tc>
        <w:tc>
          <w:tcPr>
            <w:tcW w:w="2681" w:type="dxa"/>
            <w:tcBorders>
              <w:top w:val="single" w:sz="4" w:space="0" w:color="auto"/>
              <w:left w:val="single" w:sz="4" w:space="0" w:color="auto"/>
              <w:bottom w:val="single" w:sz="4" w:space="0" w:color="auto"/>
              <w:right w:val="single" w:sz="4" w:space="0" w:color="auto"/>
            </w:tcBorders>
          </w:tcPr>
          <w:p w:rsidR="00EE7FEB" w:rsidRPr="00B647EA" w:rsidRDefault="00EE7FEB" w:rsidP="00EE7FEB">
            <w:pPr>
              <w:spacing w:after="120"/>
              <w:rPr>
                <w:rFonts w:eastAsiaTheme="minorEastAsia"/>
                <w:lang w:val="en-US" w:eastAsia="zh-CN"/>
              </w:rPr>
            </w:pPr>
            <w:r w:rsidRPr="00B647EA">
              <w:rPr>
                <w:rFonts w:eastAsiaTheme="minorEastAsia"/>
                <w:lang w:val="en-US" w:eastAsia="zh-CN"/>
              </w:rPr>
              <w:t>WF on RF impact for Rel-17 eIAB</w:t>
            </w:r>
          </w:p>
        </w:tc>
        <w:tc>
          <w:tcPr>
            <w:tcW w:w="1418" w:type="dxa"/>
            <w:tcBorders>
              <w:top w:val="single" w:sz="4" w:space="0" w:color="auto"/>
              <w:left w:val="single" w:sz="4" w:space="0" w:color="auto"/>
              <w:bottom w:val="single" w:sz="4" w:space="0" w:color="auto"/>
              <w:right w:val="single" w:sz="4" w:space="0" w:color="auto"/>
            </w:tcBorders>
          </w:tcPr>
          <w:p w:rsidR="00EE7FEB" w:rsidRPr="00B647EA" w:rsidRDefault="00EE7FEB" w:rsidP="00EE7FEB">
            <w:pPr>
              <w:spacing w:after="120"/>
              <w:rPr>
                <w:rFonts w:eastAsiaTheme="minorEastAsia"/>
                <w:lang w:val="en-US" w:eastAsia="zh-CN"/>
              </w:rPr>
            </w:pPr>
            <w:r w:rsidRPr="00B647EA">
              <w:rPr>
                <w:rFonts w:eastAsiaTheme="minorEastAsia"/>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rsidR="00EE7FEB" w:rsidRPr="00B647EA" w:rsidRDefault="00EE7FEB" w:rsidP="00EE7FEB">
            <w:pPr>
              <w:spacing w:after="120"/>
              <w:rPr>
                <w:rFonts w:eastAsia="等线"/>
                <w:lang w:val="en-US" w:eastAsia="zh-CN"/>
              </w:rPr>
            </w:pPr>
            <w:r w:rsidRPr="00EE7FEB">
              <w:rPr>
                <w:rFonts w:eastAsia="等线"/>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EE7FEB" w:rsidRDefault="00EE7FEB" w:rsidP="00EE7FEB">
            <w:pPr>
              <w:spacing w:after="120"/>
              <w:rPr>
                <w:rFonts w:eastAsiaTheme="minorEastAsia"/>
                <w:color w:val="0070C0"/>
                <w:lang w:val="en-US" w:eastAsia="zh-CN"/>
              </w:rPr>
            </w:pPr>
          </w:p>
        </w:tc>
      </w:tr>
    </w:tbl>
    <w:p w:rsidR="00EF1784" w:rsidRDefault="00EF1784" w:rsidP="00EF1784">
      <w:pPr>
        <w:rPr>
          <w:rFonts w:ascii="Arial" w:hAnsi="Arial" w:cs="Arial"/>
          <w:b/>
          <w:color w:val="C00000"/>
          <w:sz w:val="24"/>
          <w:u w:val="single"/>
        </w:rPr>
      </w:pPr>
    </w:p>
    <w:p w:rsidR="00EF1784" w:rsidRPr="00A95509" w:rsidRDefault="00EF1784" w:rsidP="00EF1784">
      <w:pPr>
        <w:rPr>
          <w:rFonts w:eastAsia="等线"/>
          <w:lang w:eastAsia="zh-CN"/>
        </w:rPr>
      </w:pPr>
      <w:r w:rsidRPr="00A95509">
        <w:rPr>
          <w:rFonts w:eastAsia="等线"/>
          <w:lang w:eastAsia="zh-CN"/>
        </w:rPr>
        <w:t>----------------------------------------------------------------------------------------------------------------------</w:t>
      </w:r>
      <w:r>
        <w:rPr>
          <w:rFonts w:eastAsia="等线"/>
          <w:lang w:eastAsia="zh-CN"/>
        </w:rPr>
        <w:t>---------------------</w:t>
      </w:r>
    </w:p>
    <w:p w:rsidR="00B647EA" w:rsidRDefault="00B647EA" w:rsidP="00B647EA">
      <w:pPr>
        <w:rPr>
          <w:rFonts w:ascii="Arial" w:hAnsi="Arial" w:cs="Arial"/>
          <w:b/>
          <w:sz w:val="24"/>
        </w:rPr>
      </w:pPr>
      <w:r>
        <w:rPr>
          <w:rFonts w:ascii="Arial" w:hAnsi="Arial" w:cs="Arial"/>
          <w:b/>
          <w:color w:val="0000FF"/>
          <w:sz w:val="24"/>
          <w:u w:val="thick"/>
        </w:rPr>
        <w:t>R4-2115645</w:t>
      </w:r>
      <w:r w:rsidRPr="00944C49">
        <w:rPr>
          <w:b/>
          <w:lang w:val="en-US" w:eastAsia="zh-CN"/>
        </w:rPr>
        <w:tab/>
      </w:r>
      <w:r w:rsidRPr="00B647EA">
        <w:rPr>
          <w:rFonts w:ascii="Arial" w:hAnsi="Arial" w:cs="Arial"/>
          <w:b/>
          <w:sz w:val="24"/>
        </w:rPr>
        <w:t>WF on RF impact for Rel-17 eIAB</w:t>
      </w:r>
    </w:p>
    <w:p w:rsidR="00B647EA" w:rsidRDefault="00B647EA" w:rsidP="00B647E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B647EA" w:rsidRPr="00944C49" w:rsidRDefault="00B647EA" w:rsidP="00B647EA">
      <w:pPr>
        <w:rPr>
          <w:rFonts w:ascii="Arial" w:hAnsi="Arial" w:cs="Arial"/>
          <w:b/>
          <w:lang w:val="en-US" w:eastAsia="zh-CN"/>
        </w:rPr>
      </w:pPr>
      <w:r w:rsidRPr="00944C49">
        <w:rPr>
          <w:rFonts w:ascii="Arial" w:hAnsi="Arial" w:cs="Arial"/>
          <w:b/>
          <w:lang w:val="en-US" w:eastAsia="zh-CN"/>
        </w:rPr>
        <w:t xml:space="preserve">Abstract: </w:t>
      </w:r>
    </w:p>
    <w:p w:rsidR="00B647EA" w:rsidRDefault="00B647EA" w:rsidP="00B647EA">
      <w:pPr>
        <w:rPr>
          <w:rFonts w:ascii="Arial" w:hAnsi="Arial" w:cs="Arial"/>
          <w:b/>
          <w:lang w:val="en-US" w:eastAsia="zh-CN"/>
        </w:rPr>
      </w:pPr>
      <w:r w:rsidRPr="00944C49">
        <w:rPr>
          <w:rFonts w:ascii="Arial" w:hAnsi="Arial" w:cs="Arial"/>
          <w:b/>
          <w:lang w:val="en-US" w:eastAsia="zh-CN"/>
        </w:rPr>
        <w:t xml:space="preserve">Discussion: </w:t>
      </w:r>
    </w:p>
    <w:p w:rsidR="00EF1784" w:rsidRPr="00EF1784" w:rsidRDefault="005E444A" w:rsidP="00B647EA">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E444A">
        <w:rPr>
          <w:rFonts w:ascii="Arial" w:hAnsi="Arial" w:cs="Arial"/>
          <w:b/>
          <w:highlight w:val="green"/>
          <w:lang w:val="en-US" w:eastAsia="zh-CN"/>
        </w:rPr>
        <w:t>Approved.</w:t>
      </w:r>
    </w:p>
    <w:p w:rsidR="0081207B" w:rsidRDefault="0081207B" w:rsidP="0081207B">
      <w:pPr>
        <w:pStyle w:val="5"/>
      </w:pPr>
      <w:bookmarkStart w:id="364" w:name="_Toc79402192"/>
      <w:bookmarkStart w:id="365" w:name="_Toc81572479"/>
      <w:r>
        <w:t>9.17.2.1</w:t>
      </w:r>
      <w:r>
        <w:tab/>
        <w:t>Impact for Simultaneous operation of IAB child and parent links</w:t>
      </w:r>
      <w:bookmarkEnd w:id="364"/>
      <w:bookmarkEnd w:id="365"/>
    </w:p>
    <w:p w:rsidR="0081207B" w:rsidRDefault="0081207B" w:rsidP="0081207B">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lastRenderedPageBreak/>
        <w:t xml:space="preserve">Abstract: </w:t>
      </w:r>
    </w:p>
    <w:p w:rsidR="0081207B" w:rsidRDefault="0081207B" w:rsidP="0081207B">
      <w:r>
        <w:t>In this paper, we present our view on RF impact on simultaneous operation of DU and MT.</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66" w:name="_Toc79402193"/>
      <w:bookmarkStart w:id="367" w:name="_Toc81572480"/>
      <w:r>
        <w:t>9.17.2.2</w:t>
      </w:r>
      <w:r>
        <w:tab/>
        <w:t>Impact for Timing enhancement</w:t>
      </w:r>
      <w:bookmarkEnd w:id="366"/>
      <w:bookmarkEnd w:id="367"/>
    </w:p>
    <w:p w:rsidR="0081207B" w:rsidRDefault="0081207B" w:rsidP="0081207B">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In this paper, we present our view on generic RAN4 work relating to the objectives focusing the timing aspect.</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5"/>
      </w:pPr>
      <w:bookmarkStart w:id="368" w:name="_Toc79402194"/>
      <w:bookmarkStart w:id="369" w:name="_Toc81572481"/>
      <w:r>
        <w:t>9.17.2.3</w:t>
      </w:r>
      <w:r>
        <w:tab/>
        <w:t>Others</w:t>
      </w:r>
      <w:bookmarkEnd w:id="368"/>
      <w:bookmarkEnd w:id="369"/>
    </w:p>
    <w:p w:rsidR="0081207B" w:rsidRDefault="0081207B" w:rsidP="0081207B">
      <w:pPr>
        <w:pStyle w:val="2"/>
      </w:pPr>
      <w:bookmarkStart w:id="370" w:name="_Toc79402248"/>
      <w:bookmarkStart w:id="371" w:name="_Toc81572482"/>
      <w:r>
        <w:t>10</w:t>
      </w:r>
      <w:r>
        <w:tab/>
        <w:t>Rel-17 Study Items for NR</w:t>
      </w:r>
      <w:bookmarkEnd w:id="370"/>
      <w:bookmarkEnd w:id="371"/>
    </w:p>
    <w:p w:rsidR="0081207B" w:rsidRDefault="0081207B" w:rsidP="0081207B">
      <w:pPr>
        <w:pStyle w:val="3"/>
      </w:pPr>
      <w:bookmarkStart w:id="372" w:name="_Toc79402249"/>
      <w:bookmarkStart w:id="373" w:name="_Toc81572483"/>
      <w:r>
        <w:t>10.1</w:t>
      </w:r>
      <w:r>
        <w:tab/>
        <w:t>Study on enhanced test methods for FR2 in NR</w:t>
      </w:r>
      <w:bookmarkEnd w:id="372"/>
      <w:bookmarkEnd w:id="373"/>
    </w:p>
    <w:p w:rsidR="0081207B" w:rsidRDefault="0081207B" w:rsidP="0081207B">
      <w:pPr>
        <w:pStyle w:val="4"/>
      </w:pPr>
      <w:bookmarkStart w:id="374" w:name="_Toc79402250"/>
      <w:bookmarkStart w:id="375" w:name="_Toc81572484"/>
      <w:r>
        <w:t>10.1.1</w:t>
      </w:r>
      <w:r>
        <w:tab/>
        <w:t>General</w:t>
      </w:r>
      <w:bookmarkEnd w:id="374"/>
      <w:bookmarkEnd w:id="375"/>
    </w:p>
    <w:p w:rsidR="006135D1" w:rsidRDefault="006135D1" w:rsidP="006135D1">
      <w:pPr>
        <w:rPr>
          <w:rFonts w:eastAsia="等线"/>
          <w:lang w:eastAsia="zh-CN"/>
        </w:rPr>
      </w:pPr>
      <w:r>
        <w:rPr>
          <w:rFonts w:eastAsia="等线" w:hint="eastAsia"/>
          <w:lang w:eastAsia="zh-CN"/>
        </w:rPr>
        <w:t>-</w:t>
      </w:r>
      <w:r>
        <w:rPr>
          <w:rFonts w:eastAsia="等线"/>
          <w:lang w:eastAsia="zh-CN"/>
        </w:rPr>
        <w:t>-----------------------------------------------------------------------------------------------------------------------------------------------</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6135D1">
        <w:rPr>
          <w:rFonts w:ascii="Arial" w:hAnsi="Arial" w:cs="Arial" w:hint="eastAsia"/>
          <w:b/>
          <w:color w:val="C00000"/>
          <w:sz w:val="24"/>
          <w:u w:val="single"/>
        </w:rPr>
        <w:t>[100-e][334] FR2_enhTestMethods_Part1</w:t>
      </w:r>
      <w:r w:rsidRPr="00FB690E">
        <w:rPr>
          <w:rFonts w:ascii="Arial" w:hAnsi="Arial" w:cs="Arial"/>
          <w:b/>
          <w:color w:val="C00000"/>
          <w:sz w:val="24"/>
          <w:u w:val="single"/>
        </w:rPr>
        <w:t xml:space="preserve">, AI </w:t>
      </w:r>
      <w:r w:rsidRPr="006135D1">
        <w:rPr>
          <w:rFonts w:ascii="Arial" w:hAnsi="Arial" w:cs="Arial"/>
          <w:b/>
          <w:color w:val="C00000"/>
          <w:sz w:val="24"/>
          <w:u w:val="single"/>
        </w:rPr>
        <w:t>10.1 (Except 10.1.5)</w:t>
      </w:r>
      <w:r w:rsidRPr="00A95509">
        <w:rPr>
          <w:rFonts w:ascii="Arial" w:hAnsi="Arial" w:cs="Arial"/>
          <w:b/>
          <w:color w:val="C00000"/>
          <w:sz w:val="24"/>
          <w:u w:val="single"/>
        </w:rPr>
        <w:t xml:space="preserve">– </w:t>
      </w:r>
      <w:r w:rsidRPr="006135D1">
        <w:rPr>
          <w:rFonts w:ascii="Arial" w:hAnsi="Arial" w:cs="Arial" w:hint="eastAsia"/>
          <w:b/>
          <w:color w:val="C00000"/>
          <w:sz w:val="24"/>
          <w:u w:val="single"/>
        </w:rPr>
        <w:t>Anatoliy (Toliy) Ioffe</w:t>
      </w:r>
    </w:p>
    <w:p w:rsidR="006135D1" w:rsidRDefault="006135D1" w:rsidP="006135D1">
      <w:pPr>
        <w:overflowPunct/>
        <w:autoSpaceDE/>
        <w:autoSpaceDN/>
        <w:adjustRightInd/>
        <w:spacing w:after="0"/>
        <w:textAlignment w:val="auto"/>
        <w:rPr>
          <w:rFonts w:ascii="Arial" w:hAnsi="Arial" w:cs="Arial"/>
          <w:b/>
          <w:lang w:val="en-US" w:eastAsia="zh-CN"/>
        </w:rPr>
      </w:pPr>
    </w:p>
    <w:p w:rsidR="006135D1" w:rsidRPr="006135D1" w:rsidRDefault="006135D1" w:rsidP="006135D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R4-2115625</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[100-e][334] FR2_enhTestMethods_Part1</w:t>
      </w:r>
      <w:r w:rsidRPr="00FB690E">
        <w:rPr>
          <w:rFonts w:ascii="Arial" w:hAnsi="Arial" w:cs="Arial"/>
          <w:b/>
          <w:sz w:val="24"/>
        </w:rPr>
        <w:t xml:space="preserve"> </w:t>
      </w:r>
    </w:p>
    <w:p w:rsidR="006135D1" w:rsidRDefault="006135D1" w:rsidP="006135D1">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(Apple)</w:t>
      </w:r>
    </w:p>
    <w:p w:rsidR="006135D1" w:rsidRPr="00944C49" w:rsidRDefault="006135D1" w:rsidP="006135D1">
      <w:pPr>
        <w:rPr>
          <w:rFonts w:ascii="Arial" w:hAnsi="Arial" w:cs="Arial"/>
          <w:b/>
          <w:lang w:val="en-US" w:eastAsia="zh-CN"/>
        </w:rPr>
      </w:pPr>
      <w:r w:rsidRPr="00944C49">
        <w:rPr>
          <w:rFonts w:ascii="Arial" w:hAnsi="Arial" w:cs="Arial"/>
          <w:b/>
          <w:lang w:val="en-US" w:eastAsia="zh-CN"/>
        </w:rPr>
        <w:t xml:space="preserve">Abstract: </w:t>
      </w:r>
    </w:p>
    <w:p w:rsidR="006135D1" w:rsidRDefault="006135D1" w:rsidP="006135D1">
      <w:pPr>
        <w:rPr>
          <w:rFonts w:ascii="Arial" w:hAnsi="Arial" w:cs="Arial"/>
          <w:b/>
          <w:lang w:val="en-US" w:eastAsia="zh-CN"/>
        </w:rPr>
      </w:pPr>
      <w:r w:rsidRPr="00944C49">
        <w:rPr>
          <w:rFonts w:ascii="Arial" w:hAnsi="Arial" w:cs="Arial"/>
          <w:b/>
          <w:lang w:val="en-US" w:eastAsia="zh-CN"/>
        </w:rPr>
        <w:t xml:space="preserve">Discussion: </w:t>
      </w:r>
    </w:p>
    <w:p w:rsidR="006135D1" w:rsidRDefault="00601EF8" w:rsidP="006135D1">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R4-2115802 (from R4-2115625).</w:t>
      </w:r>
    </w:p>
    <w:p w:rsidR="006135D1" w:rsidRDefault="006135D1" w:rsidP="006135D1">
      <w:pPr>
        <w:overflowPunct/>
        <w:autoSpaceDE/>
        <w:autoSpaceDN/>
        <w:adjustRightInd/>
        <w:spacing w:after="0"/>
        <w:textAlignment w:val="auto"/>
        <w:rPr>
          <w:rFonts w:ascii="Arial" w:hAnsi="Arial" w:cs="Arial"/>
          <w:b/>
          <w:lang w:val="en-US" w:eastAsia="zh-CN"/>
        </w:rPr>
      </w:pPr>
    </w:p>
    <w:p w:rsidR="00601EF8" w:rsidRPr="006135D1"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R4-2115802</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[100-e][334] FR2_enhTestMethods_Part1</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(Apple)</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4700E4"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F1A13" w:rsidRDefault="007F1A13" w:rsidP="00601EF8">
      <w:pPr>
        <w:overflowPunct/>
        <w:autoSpaceDE/>
        <w:autoSpaceDN/>
        <w:adjustRightInd/>
        <w:spacing w:after="0"/>
        <w:textAlignment w:val="auto"/>
        <w:rPr>
          <w:rFonts w:ascii="Arial" w:hAnsi="Arial" w:cs="Arial"/>
          <w:b/>
          <w:lang w:val="en-US" w:eastAsia="zh-CN"/>
        </w:rPr>
      </w:pPr>
    </w:p>
    <w:p w:rsidR="007F1A13" w:rsidRPr="006721F9" w:rsidRDefault="007F1A13" w:rsidP="00601EF8">
      <w:pPr>
        <w:overflowPunct/>
        <w:autoSpaceDE/>
        <w:autoSpaceDN/>
        <w:adjustRightInd/>
        <w:spacing w:after="0"/>
        <w:textAlignment w:val="auto"/>
        <w:rPr>
          <w:b/>
          <w:color w:val="C00000"/>
          <w:lang w:val="en-US" w:eastAsia="zh-CN"/>
        </w:rPr>
      </w:pPr>
      <w:r w:rsidRPr="006721F9">
        <w:rPr>
          <w:b/>
          <w:color w:val="C00000"/>
          <w:lang w:val="en-US" w:eastAsia="zh-CN"/>
        </w:rPr>
        <w:t>GTW Aug 23th</w:t>
      </w:r>
    </w:p>
    <w:p w:rsidR="007F1A13" w:rsidRPr="006721F9" w:rsidRDefault="007F1A13" w:rsidP="00601EF8">
      <w:pPr>
        <w:overflowPunct/>
        <w:autoSpaceDE/>
        <w:autoSpaceDN/>
        <w:adjustRightInd/>
        <w:spacing w:after="0"/>
        <w:textAlignment w:val="auto"/>
        <w:rPr>
          <w:rFonts w:eastAsiaTheme="minorEastAsia"/>
          <w:b/>
          <w:color w:val="0000FF"/>
          <w:sz w:val="24"/>
          <w:u w:val="thick"/>
        </w:rPr>
      </w:pPr>
    </w:p>
    <w:p w:rsidR="00662473" w:rsidRPr="006721F9" w:rsidRDefault="00662473" w:rsidP="007F1A13">
      <w:pPr>
        <w:rPr>
          <w:b/>
        </w:rPr>
      </w:pPr>
      <w:r w:rsidRPr="006721F9">
        <w:rPr>
          <w:b/>
        </w:rPr>
        <w:t>Concluding the study of &lt;52 GHz objectives</w:t>
      </w:r>
    </w:p>
    <w:p w:rsidR="00662473" w:rsidRPr="006721F9" w:rsidRDefault="00662473" w:rsidP="007F1A13">
      <w:pPr>
        <w:rPr>
          <w:b/>
        </w:rPr>
      </w:pPr>
      <w:r w:rsidRPr="006721F9">
        <w:rPr>
          <w:b/>
          <w:highlight w:val="green"/>
        </w:rPr>
        <w:t>Agreement:</w:t>
      </w:r>
    </w:p>
    <w:p w:rsidR="00A423B0" w:rsidRPr="006721F9" w:rsidRDefault="005A0124" w:rsidP="005A0124">
      <w:pPr>
        <w:numPr>
          <w:ilvl w:val="0"/>
          <w:numId w:val="29"/>
        </w:numPr>
        <w:rPr>
          <w:highlight w:val="green"/>
          <w:lang w:val="en-US"/>
        </w:rPr>
      </w:pPr>
      <w:r w:rsidRPr="006721F9">
        <w:rPr>
          <w:highlight w:val="green"/>
          <w:lang w:val="en-US"/>
        </w:rPr>
        <w:t>Prioritize completion of preliminary MU assessment for methods/elements which have no open issues as of end of this meeting</w:t>
      </w:r>
    </w:p>
    <w:p w:rsidR="00A423B0" w:rsidRPr="006721F9" w:rsidRDefault="005A0124" w:rsidP="005A0124">
      <w:pPr>
        <w:numPr>
          <w:ilvl w:val="0"/>
          <w:numId w:val="29"/>
        </w:numPr>
        <w:rPr>
          <w:highlight w:val="green"/>
          <w:lang w:val="en-US"/>
        </w:rPr>
      </w:pPr>
      <w:r w:rsidRPr="006721F9">
        <w:rPr>
          <w:highlight w:val="green"/>
          <w:lang w:val="en-US"/>
        </w:rPr>
        <w:t>If preliminary MU assessment is not concluded for a particular method/approach, then this method/approach is not considered feasible from the perspective of this study</w:t>
      </w:r>
    </w:p>
    <w:p w:rsidR="00A423B0" w:rsidRPr="006721F9" w:rsidRDefault="005A0124" w:rsidP="005A0124">
      <w:pPr>
        <w:numPr>
          <w:ilvl w:val="0"/>
          <w:numId w:val="29"/>
        </w:numPr>
        <w:rPr>
          <w:highlight w:val="green"/>
          <w:lang w:val="en-US"/>
        </w:rPr>
      </w:pPr>
      <w:r w:rsidRPr="006721F9">
        <w:rPr>
          <w:highlight w:val="green"/>
          <w:lang w:val="en-US"/>
        </w:rPr>
        <w:t xml:space="preserve">MU assessment can be continued till Nov 2021 RAN4#101 meeting for objective 1 considered as maintenance </w:t>
      </w:r>
    </w:p>
    <w:p w:rsidR="00662473" w:rsidRPr="006721F9" w:rsidRDefault="00662473" w:rsidP="007F1A13">
      <w:pPr>
        <w:rPr>
          <w:b/>
          <w:lang w:val="en-US"/>
        </w:rPr>
      </w:pPr>
    </w:p>
    <w:p w:rsidR="007F1A13" w:rsidRPr="006721F9" w:rsidRDefault="005A0124" w:rsidP="007F1A13">
      <w:pPr>
        <w:rPr>
          <w:b/>
        </w:rPr>
      </w:pPr>
      <w:r w:rsidRPr="006721F9">
        <w:rPr>
          <w:b/>
        </w:rPr>
        <w:t xml:space="preserve">Issue 1-1-1: Black-box approach for CFFDNF </w:t>
      </w:r>
    </w:p>
    <w:p w:rsidR="007F1A13" w:rsidRPr="006721F9" w:rsidRDefault="007F1A13" w:rsidP="007F1A13">
      <w:pPr>
        <w:rPr>
          <w:b/>
          <w:highlight w:val="green"/>
        </w:rPr>
      </w:pPr>
      <w:r w:rsidRPr="006721F9">
        <w:rPr>
          <w:b/>
          <w:highlight w:val="green"/>
        </w:rPr>
        <w:t>Agreement:</w:t>
      </w:r>
    </w:p>
    <w:p w:rsidR="00A423B0" w:rsidRPr="006721F9" w:rsidRDefault="005A0124" w:rsidP="005A0124">
      <w:pPr>
        <w:pStyle w:val="a"/>
        <w:numPr>
          <w:ilvl w:val="0"/>
          <w:numId w:val="26"/>
        </w:numPr>
        <w:rPr>
          <w:highlight w:val="green"/>
        </w:rPr>
      </w:pPr>
      <w:r w:rsidRPr="006721F9">
        <w:rPr>
          <w:highlight w:val="green"/>
        </w:rPr>
        <w:t>A local search in DNF, relative to a reference test case, such as peak EIRP at FF and DNF, is necessary to mitigate the effect of the change in antenna pattern as a function of power level/attenuation</w:t>
      </w:r>
    </w:p>
    <w:p w:rsidR="00A423B0" w:rsidRPr="006721F9" w:rsidRDefault="005A0124" w:rsidP="005A0124">
      <w:pPr>
        <w:pStyle w:val="a"/>
        <w:numPr>
          <w:ilvl w:val="0"/>
          <w:numId w:val="26"/>
        </w:numPr>
        <w:rPr>
          <w:highlight w:val="green"/>
        </w:rPr>
      </w:pPr>
      <w:r w:rsidRPr="006721F9">
        <w:rPr>
          <w:highlight w:val="green"/>
        </w:rPr>
        <w:t>MU analyses of this approach shall assume that the local search is performed and are expected at the next meeting</w:t>
      </w:r>
    </w:p>
    <w:p w:rsidR="00A423B0" w:rsidRPr="006721F9" w:rsidRDefault="005A0124" w:rsidP="005A0124">
      <w:pPr>
        <w:pStyle w:val="a"/>
        <w:numPr>
          <w:ilvl w:val="0"/>
          <w:numId w:val="26"/>
        </w:numPr>
        <w:rPr>
          <w:highlight w:val="green"/>
        </w:rPr>
      </w:pPr>
      <w:r w:rsidRPr="006721F9">
        <w:rPr>
          <w:highlight w:val="green"/>
        </w:rPr>
        <w:t>This relative approach removes 3 out of the 5 MU contributions identified for CFFDNF: DUT antenna location estimation, Probe antenna pattern and Near-field interaction between probe antenna and DUT antenna. Additional MU contributors are FFS.</w:t>
      </w:r>
    </w:p>
    <w:p w:rsidR="00A423B0" w:rsidRPr="006721F9" w:rsidRDefault="005A0124" w:rsidP="005A0124">
      <w:pPr>
        <w:pStyle w:val="a"/>
        <w:numPr>
          <w:ilvl w:val="0"/>
          <w:numId w:val="26"/>
        </w:numPr>
      </w:pPr>
      <w:r w:rsidRPr="006721F9">
        <w:rPr>
          <w:highlight w:val="green"/>
        </w:rPr>
        <w:t>Applicability of correlation factor at reference frequency and relative correlation factor needs to be investigated more</w:t>
      </w:r>
    </w:p>
    <w:p w:rsidR="00A423B0" w:rsidRPr="006721F9" w:rsidRDefault="005A0124" w:rsidP="007F1A13">
      <w:pPr>
        <w:tabs>
          <w:tab w:val="num" w:pos="720"/>
        </w:tabs>
        <w:rPr>
          <w:b/>
        </w:rPr>
      </w:pPr>
      <w:r w:rsidRPr="006721F9">
        <w:rPr>
          <w:b/>
        </w:rPr>
        <w:t>Issue 1-1-2: CFFDNF MU</w:t>
      </w:r>
    </w:p>
    <w:p w:rsidR="007F1A13" w:rsidRPr="006721F9" w:rsidRDefault="007F1A13" w:rsidP="007F1A13">
      <w:pPr>
        <w:tabs>
          <w:tab w:val="num" w:pos="720"/>
        </w:tabs>
        <w:rPr>
          <w:b/>
        </w:rPr>
      </w:pPr>
      <w:r w:rsidRPr="006721F9">
        <w:rPr>
          <w:b/>
          <w:highlight w:val="green"/>
        </w:rPr>
        <w:t>Agreement:</w:t>
      </w:r>
    </w:p>
    <w:p w:rsidR="00A423B0" w:rsidRPr="006721F9" w:rsidRDefault="005A0124" w:rsidP="007F1A13">
      <w:pPr>
        <w:rPr>
          <w:highlight w:val="green"/>
        </w:rPr>
      </w:pPr>
      <w:r w:rsidRPr="006721F9">
        <w:rPr>
          <w:highlight w:val="green"/>
        </w:rPr>
        <w:t>Consider the min. range length for EIRP/EIS measurements based on the CFFDNF methodology for PC1 devices to be 45cm with an MU for the mean error of 0.5dB (systematic error) [R4-2114384] and specify min range lengths including MU for both CFFDNF and CFFNF for completeness</w:t>
      </w:r>
    </w:p>
    <w:p w:rsidR="00A423B0" w:rsidRPr="006721F9" w:rsidRDefault="005A0124" w:rsidP="007F1A13">
      <w:pPr>
        <w:overflowPunct/>
        <w:autoSpaceDE/>
        <w:autoSpaceDN/>
        <w:adjustRightInd/>
        <w:spacing w:after="0"/>
        <w:textAlignment w:val="auto"/>
        <w:rPr>
          <w:highlight w:val="yellow"/>
        </w:rPr>
      </w:pPr>
      <w:r w:rsidRPr="006721F9">
        <w:rPr>
          <w:highlight w:val="yellow"/>
        </w:rPr>
        <w:t xml:space="preserve">Target to capture the outcome including MU assessment in to TR </w:t>
      </w:r>
      <w:r w:rsidR="007F1A13" w:rsidRPr="006721F9">
        <w:rPr>
          <w:highlight w:val="yellow"/>
        </w:rPr>
        <w:t>by proposed</w:t>
      </w:r>
      <w:r w:rsidRPr="006721F9">
        <w:rPr>
          <w:highlight w:val="yellow"/>
        </w:rPr>
        <w:t xml:space="preserve"> TP in this meeting. </w:t>
      </w:r>
    </w:p>
    <w:p w:rsidR="007F1A13" w:rsidRPr="006721F9" w:rsidRDefault="007F1A13" w:rsidP="00601EF8">
      <w:pPr>
        <w:overflowPunct/>
        <w:autoSpaceDE/>
        <w:autoSpaceDN/>
        <w:adjustRightInd/>
        <w:spacing w:after="0"/>
        <w:textAlignment w:val="auto"/>
        <w:rPr>
          <w:rFonts w:eastAsiaTheme="minorEastAsia"/>
          <w:b/>
          <w:color w:val="0000FF"/>
          <w:sz w:val="24"/>
          <w:u w:val="thick"/>
          <w:lang w:val="en-US"/>
        </w:rPr>
      </w:pPr>
    </w:p>
    <w:p w:rsidR="00A423B0" w:rsidRPr="006721F9" w:rsidRDefault="005A0124" w:rsidP="007F1A13">
      <w:pPr>
        <w:tabs>
          <w:tab w:val="num" w:pos="720"/>
        </w:tabs>
        <w:rPr>
          <w:b/>
        </w:rPr>
      </w:pPr>
      <w:r w:rsidRPr="006721F9">
        <w:rPr>
          <w:b/>
        </w:rPr>
        <w:t>Issue 1-1-3: Remaining issues with CFFNF (first round outcome)</w:t>
      </w:r>
    </w:p>
    <w:p w:rsidR="007F1A13" w:rsidRPr="006721F9" w:rsidRDefault="007F1A13" w:rsidP="007F1A13">
      <w:pPr>
        <w:tabs>
          <w:tab w:val="num" w:pos="720"/>
        </w:tabs>
        <w:rPr>
          <w:b/>
          <w:highlight w:val="green"/>
          <w:lang w:val="en-US"/>
        </w:rPr>
      </w:pPr>
      <w:r w:rsidRPr="006721F9">
        <w:rPr>
          <w:b/>
          <w:highlight w:val="green"/>
        </w:rPr>
        <w:t>Agreement:</w:t>
      </w:r>
    </w:p>
    <w:p w:rsidR="00A423B0" w:rsidRPr="006721F9" w:rsidRDefault="005A0124" w:rsidP="005A0124">
      <w:pPr>
        <w:numPr>
          <w:ilvl w:val="0"/>
          <w:numId w:val="25"/>
        </w:numPr>
        <w:overflowPunct/>
        <w:autoSpaceDE/>
        <w:autoSpaceDN/>
        <w:adjustRightInd/>
        <w:spacing w:after="0"/>
        <w:textAlignment w:val="auto"/>
        <w:rPr>
          <w:highlight w:val="green"/>
          <w:lang w:val="en-US"/>
        </w:rPr>
      </w:pPr>
      <w:r w:rsidRPr="006721F9">
        <w:rPr>
          <w:highlight w:val="green"/>
          <w:lang w:val="en-US"/>
        </w:rPr>
        <w:t>Revise the following simulation results in the TR:</w:t>
      </w:r>
    </w:p>
    <w:p w:rsidR="00A423B0" w:rsidRPr="006721F9" w:rsidRDefault="005A0124" w:rsidP="005A0124">
      <w:pPr>
        <w:numPr>
          <w:ilvl w:val="1"/>
          <w:numId w:val="25"/>
        </w:numPr>
        <w:overflowPunct/>
        <w:autoSpaceDE/>
        <w:autoSpaceDN/>
        <w:adjustRightInd/>
        <w:spacing w:after="0"/>
        <w:textAlignment w:val="auto"/>
        <w:rPr>
          <w:highlight w:val="green"/>
          <w:lang w:val="en-US"/>
        </w:rPr>
      </w:pPr>
      <w:r w:rsidRPr="006721F9">
        <w:rPr>
          <w:highlight w:val="green"/>
          <w:lang w:val="en-US"/>
        </w:rPr>
        <w:t>Revise the range length of CFFDNF to r+2 cm in Clause 5.1.4.9 of the TR</w:t>
      </w:r>
    </w:p>
    <w:p w:rsidR="00A423B0" w:rsidRPr="006721F9" w:rsidRDefault="005A0124" w:rsidP="005A0124">
      <w:pPr>
        <w:numPr>
          <w:ilvl w:val="1"/>
          <w:numId w:val="25"/>
        </w:numPr>
        <w:overflowPunct/>
        <w:autoSpaceDE/>
        <w:autoSpaceDN/>
        <w:adjustRightInd/>
        <w:spacing w:after="0"/>
        <w:textAlignment w:val="auto"/>
        <w:rPr>
          <w:highlight w:val="green"/>
          <w:lang w:val="en-US"/>
        </w:rPr>
      </w:pPr>
      <w:r w:rsidRPr="006721F9">
        <w:rPr>
          <w:highlight w:val="green"/>
          <w:lang w:val="en-US"/>
        </w:rPr>
        <w:t>Use coarse and fine grid search optimizations for CFFNF with black-box approach to reduce total measurement time</w:t>
      </w:r>
    </w:p>
    <w:p w:rsidR="00A423B0" w:rsidRPr="006721F9" w:rsidRDefault="005A0124" w:rsidP="005A0124">
      <w:pPr>
        <w:numPr>
          <w:ilvl w:val="1"/>
          <w:numId w:val="25"/>
        </w:numPr>
        <w:overflowPunct/>
        <w:autoSpaceDE/>
        <w:autoSpaceDN/>
        <w:adjustRightInd/>
        <w:spacing w:after="0"/>
        <w:textAlignment w:val="auto"/>
        <w:rPr>
          <w:highlight w:val="green"/>
          <w:lang w:val="en-US"/>
        </w:rPr>
      </w:pPr>
      <w:r w:rsidRPr="006721F9">
        <w:rPr>
          <w:highlight w:val="green"/>
          <w:lang w:val="en-US"/>
        </w:rPr>
        <w:t>Include PC1 TRP results for CFFDNF</w:t>
      </w:r>
    </w:p>
    <w:p w:rsidR="00A423B0" w:rsidRPr="006721F9" w:rsidRDefault="005A0124" w:rsidP="005A0124">
      <w:pPr>
        <w:numPr>
          <w:ilvl w:val="1"/>
          <w:numId w:val="25"/>
        </w:numPr>
        <w:overflowPunct/>
        <w:autoSpaceDE/>
        <w:autoSpaceDN/>
        <w:adjustRightInd/>
        <w:spacing w:after="0"/>
        <w:textAlignment w:val="auto"/>
        <w:rPr>
          <w:highlight w:val="green"/>
          <w:lang w:val="en-US"/>
        </w:rPr>
      </w:pPr>
      <w:r w:rsidRPr="006721F9">
        <w:rPr>
          <w:highlight w:val="green"/>
          <w:lang w:val="en-US"/>
        </w:rPr>
        <w:t>Clarification is required on how the MU due to Influence of Noise on CFFNF approach is to be handled</w:t>
      </w:r>
    </w:p>
    <w:p w:rsidR="00A423B0" w:rsidRPr="006721F9" w:rsidRDefault="005A0124" w:rsidP="00662473">
      <w:pPr>
        <w:overflowPunct/>
        <w:autoSpaceDE/>
        <w:autoSpaceDN/>
        <w:adjustRightInd/>
        <w:spacing w:after="0"/>
        <w:textAlignment w:val="auto"/>
        <w:rPr>
          <w:lang w:val="en-US"/>
        </w:rPr>
      </w:pPr>
      <w:r w:rsidRPr="006721F9">
        <w:rPr>
          <w:highlight w:val="yellow"/>
          <w:lang w:val="en-US"/>
        </w:rPr>
        <w:t xml:space="preserve">Target to capture the outcome including MU assessment in to TR </w:t>
      </w:r>
      <w:r w:rsidR="00662473" w:rsidRPr="006721F9">
        <w:rPr>
          <w:highlight w:val="yellow"/>
          <w:lang w:val="en-US"/>
        </w:rPr>
        <w:t>by proposed</w:t>
      </w:r>
      <w:r w:rsidRPr="006721F9">
        <w:rPr>
          <w:highlight w:val="yellow"/>
          <w:lang w:val="en-US"/>
        </w:rPr>
        <w:t xml:space="preserve"> TP in this meeting.</w:t>
      </w:r>
      <w:r w:rsidRPr="006721F9">
        <w:rPr>
          <w:lang w:val="en-US"/>
        </w:rPr>
        <w:t xml:space="preserve"> </w:t>
      </w:r>
    </w:p>
    <w:p w:rsidR="00662473" w:rsidRPr="006721F9" w:rsidRDefault="00662473" w:rsidP="00662473">
      <w:pPr>
        <w:overflowPunct/>
        <w:autoSpaceDE/>
        <w:autoSpaceDN/>
        <w:adjustRightInd/>
        <w:spacing w:after="0"/>
        <w:textAlignment w:val="auto"/>
        <w:rPr>
          <w:lang w:val="en-US"/>
        </w:rPr>
      </w:pPr>
    </w:p>
    <w:p w:rsidR="00A423B0" w:rsidRPr="006721F9" w:rsidRDefault="005A0124" w:rsidP="00662473">
      <w:pPr>
        <w:tabs>
          <w:tab w:val="num" w:pos="720"/>
        </w:tabs>
        <w:rPr>
          <w:b/>
        </w:rPr>
      </w:pPr>
      <w:r w:rsidRPr="006721F9">
        <w:rPr>
          <w:b/>
        </w:rPr>
        <w:t>Issue 2-1-1: EVM calculation method for 2L UL</w:t>
      </w:r>
    </w:p>
    <w:p w:rsidR="00662473" w:rsidRPr="006721F9" w:rsidRDefault="00662473" w:rsidP="00662473">
      <w:pPr>
        <w:tabs>
          <w:tab w:val="num" w:pos="720"/>
        </w:tabs>
        <w:rPr>
          <w:b/>
        </w:rPr>
      </w:pPr>
      <w:r w:rsidRPr="006721F9">
        <w:rPr>
          <w:b/>
          <w:highlight w:val="green"/>
        </w:rPr>
        <w:lastRenderedPageBreak/>
        <w:t>Agreement:</w:t>
      </w:r>
    </w:p>
    <w:p w:rsidR="00A423B0" w:rsidRPr="006721F9" w:rsidRDefault="005A0124" w:rsidP="005A0124">
      <w:pPr>
        <w:numPr>
          <w:ilvl w:val="0"/>
          <w:numId w:val="25"/>
        </w:numPr>
        <w:overflowPunct/>
        <w:autoSpaceDE/>
        <w:autoSpaceDN/>
        <w:adjustRightInd/>
        <w:spacing w:after="0"/>
        <w:textAlignment w:val="auto"/>
        <w:rPr>
          <w:highlight w:val="green"/>
          <w:lang w:val="en-US"/>
        </w:rPr>
      </w:pPr>
      <w:r w:rsidRPr="006721F9">
        <w:rPr>
          <w:highlight w:val="green"/>
          <w:lang w:val="en-US"/>
        </w:rPr>
        <w:t>Adopt Method 1 as the reference EVM calculation method for FR2 UL MIMO measurements</w:t>
      </w:r>
    </w:p>
    <w:p w:rsidR="00A423B0" w:rsidRPr="006721F9" w:rsidRDefault="005A0124" w:rsidP="005A0124">
      <w:pPr>
        <w:numPr>
          <w:ilvl w:val="0"/>
          <w:numId w:val="27"/>
        </w:numPr>
        <w:overflowPunct/>
        <w:autoSpaceDE/>
        <w:autoSpaceDN/>
        <w:adjustRightInd/>
        <w:spacing w:after="0"/>
        <w:textAlignment w:val="auto"/>
        <w:rPr>
          <w:highlight w:val="green"/>
          <w:lang w:val="en-US"/>
        </w:rPr>
      </w:pPr>
      <w:r w:rsidRPr="006721F9">
        <w:rPr>
          <w:highlight w:val="green"/>
          <w:lang w:val="en-US"/>
        </w:rPr>
        <w:t>Some companies raised concerns that test equipment vendors need time to upgrade the test system, and it is the common understanding that RAN5 can make use of "transition periods" when they undertake the effort to apply the outcome of this study to the conformance test specification</w:t>
      </w:r>
    </w:p>
    <w:p w:rsidR="00A423B0" w:rsidRPr="006721F9" w:rsidRDefault="005A0124" w:rsidP="005A0124">
      <w:pPr>
        <w:numPr>
          <w:ilvl w:val="0"/>
          <w:numId w:val="25"/>
        </w:numPr>
        <w:tabs>
          <w:tab w:val="num" w:pos="720"/>
        </w:tabs>
        <w:overflowPunct/>
        <w:autoSpaceDE/>
        <w:autoSpaceDN/>
        <w:adjustRightInd/>
        <w:spacing w:after="0"/>
        <w:textAlignment w:val="auto"/>
        <w:rPr>
          <w:highlight w:val="green"/>
          <w:lang w:val="en-US"/>
        </w:rPr>
      </w:pPr>
      <w:r w:rsidRPr="006721F9">
        <w:rPr>
          <w:highlight w:val="green"/>
          <w:lang w:val="en-US"/>
        </w:rPr>
        <w:t>For MU assessment, initial comparison analysis compared to SISO case can be included into TR.</w:t>
      </w:r>
    </w:p>
    <w:p w:rsidR="00662473" w:rsidRPr="006721F9" w:rsidRDefault="00662473" w:rsidP="00662473">
      <w:pPr>
        <w:overflowPunct/>
        <w:autoSpaceDE/>
        <w:autoSpaceDN/>
        <w:adjustRightInd/>
        <w:spacing w:after="0"/>
        <w:textAlignment w:val="auto"/>
        <w:rPr>
          <w:rFonts w:eastAsiaTheme="minorEastAsia"/>
          <w:lang w:val="en-US"/>
        </w:rPr>
      </w:pPr>
    </w:p>
    <w:p w:rsidR="00A423B0" w:rsidRPr="006721F9" w:rsidRDefault="005A0124" w:rsidP="00662473">
      <w:pPr>
        <w:tabs>
          <w:tab w:val="num" w:pos="720"/>
        </w:tabs>
        <w:rPr>
          <w:b/>
        </w:rPr>
      </w:pPr>
      <w:r w:rsidRPr="006721F9">
        <w:rPr>
          <w:b/>
        </w:rPr>
        <w:t>Issue 3-1-2: RSRP(B) based RX beam peak search (interpretation of reported results)</w:t>
      </w:r>
    </w:p>
    <w:p w:rsidR="00662473" w:rsidRPr="006721F9" w:rsidRDefault="00662473" w:rsidP="00662473">
      <w:pPr>
        <w:tabs>
          <w:tab w:val="num" w:pos="720"/>
        </w:tabs>
        <w:rPr>
          <w:rFonts w:eastAsiaTheme="minorEastAsia"/>
          <w:highlight w:val="green"/>
          <w:lang w:val="en-US"/>
        </w:rPr>
      </w:pPr>
      <w:r w:rsidRPr="006721F9">
        <w:rPr>
          <w:b/>
          <w:highlight w:val="green"/>
        </w:rPr>
        <w:t>Agreement:</w:t>
      </w:r>
    </w:p>
    <w:p w:rsidR="00A423B0" w:rsidRPr="006721F9" w:rsidRDefault="005A0124" w:rsidP="005A0124">
      <w:pPr>
        <w:numPr>
          <w:ilvl w:val="0"/>
          <w:numId w:val="28"/>
        </w:numPr>
        <w:overflowPunct/>
        <w:autoSpaceDE/>
        <w:autoSpaceDN/>
        <w:adjustRightInd/>
        <w:spacing w:after="0"/>
        <w:textAlignment w:val="auto"/>
        <w:rPr>
          <w:rFonts w:eastAsiaTheme="minorEastAsia"/>
          <w:highlight w:val="green"/>
          <w:lang w:val="en-US"/>
        </w:rPr>
      </w:pPr>
      <w:r w:rsidRPr="006721F9">
        <w:rPr>
          <w:rFonts w:eastAsiaTheme="minorEastAsia"/>
          <w:highlight w:val="green"/>
          <w:lang w:val="en-US"/>
        </w:rPr>
        <w:t>Option 1: only RSRPB is used for beam peak search interpretation based on the following considerations:</w:t>
      </w:r>
    </w:p>
    <w:p w:rsidR="00A423B0" w:rsidRPr="006721F9" w:rsidRDefault="005A0124" w:rsidP="005A0124">
      <w:pPr>
        <w:numPr>
          <w:ilvl w:val="1"/>
          <w:numId w:val="28"/>
        </w:numPr>
        <w:overflowPunct/>
        <w:autoSpaceDE/>
        <w:autoSpaceDN/>
        <w:adjustRightInd/>
        <w:spacing w:after="0"/>
        <w:textAlignment w:val="auto"/>
        <w:rPr>
          <w:rFonts w:eastAsiaTheme="minorEastAsia"/>
          <w:highlight w:val="green"/>
          <w:lang w:val="en-US"/>
        </w:rPr>
      </w:pPr>
      <w:r w:rsidRPr="006721F9">
        <w:rPr>
          <w:rFonts w:eastAsiaTheme="minorEastAsia"/>
          <w:highlight w:val="green"/>
          <w:lang w:val="en-US"/>
        </w:rPr>
        <w:t>Without a clear interpretation of how RSRP reporting is implemented for all UEs, only the RSRPB-based test procedure is feasible</w:t>
      </w:r>
    </w:p>
    <w:p w:rsidR="00A423B0" w:rsidRPr="006721F9" w:rsidRDefault="005A0124" w:rsidP="005A0124">
      <w:pPr>
        <w:numPr>
          <w:ilvl w:val="1"/>
          <w:numId w:val="28"/>
        </w:numPr>
        <w:overflowPunct/>
        <w:autoSpaceDE/>
        <w:autoSpaceDN/>
        <w:adjustRightInd/>
        <w:spacing w:after="0"/>
        <w:textAlignment w:val="auto"/>
        <w:rPr>
          <w:rFonts w:eastAsiaTheme="minorEastAsia"/>
          <w:highlight w:val="green"/>
          <w:lang w:val="en-US"/>
        </w:rPr>
      </w:pPr>
      <w:r w:rsidRPr="006721F9">
        <w:rPr>
          <w:rFonts w:eastAsiaTheme="minorEastAsia"/>
          <w:highlight w:val="green"/>
          <w:lang w:val="en-US"/>
        </w:rPr>
        <w:t>if RSRPB is confined to being a test function, then only its relative accuracy is important, and it is reasonable to ignore the absolute reported value based on RSRPB for the purpose of the beam peak search</w:t>
      </w:r>
    </w:p>
    <w:p w:rsidR="00A423B0" w:rsidRPr="006721F9" w:rsidRDefault="005A0124" w:rsidP="005A0124">
      <w:pPr>
        <w:numPr>
          <w:ilvl w:val="0"/>
          <w:numId w:val="28"/>
        </w:numPr>
        <w:overflowPunct/>
        <w:autoSpaceDE/>
        <w:autoSpaceDN/>
        <w:adjustRightInd/>
        <w:spacing w:after="0"/>
        <w:textAlignment w:val="auto"/>
        <w:rPr>
          <w:rFonts w:eastAsiaTheme="minorEastAsia"/>
          <w:highlight w:val="green"/>
          <w:lang w:val="en-US"/>
        </w:rPr>
      </w:pPr>
      <w:r w:rsidRPr="006721F9">
        <w:rPr>
          <w:rFonts w:eastAsiaTheme="minorEastAsia"/>
          <w:highlight w:val="green"/>
          <w:lang w:val="en-US"/>
        </w:rPr>
        <w:t xml:space="preserve">For RSRPB data processing: Linear </w:t>
      </w:r>
      <w:r w:rsidR="00662473" w:rsidRPr="006721F9">
        <w:rPr>
          <w:rFonts w:eastAsiaTheme="minorEastAsia"/>
          <w:highlight w:val="green"/>
          <w:lang w:val="en-US"/>
        </w:rPr>
        <w:t xml:space="preserve">sum of </w:t>
      </w:r>
      <w:r w:rsidRPr="006721F9">
        <w:rPr>
          <w:rFonts w:eastAsiaTheme="minorEastAsia"/>
          <w:highlight w:val="green"/>
          <w:lang w:val="en-US"/>
        </w:rPr>
        <w:t xml:space="preserve">4 reported RSRPBs </w:t>
      </w:r>
    </w:p>
    <w:p w:rsidR="00A423B0" w:rsidRPr="006721F9" w:rsidRDefault="005A0124" w:rsidP="00662473">
      <w:pPr>
        <w:tabs>
          <w:tab w:val="num" w:pos="720"/>
        </w:tabs>
        <w:rPr>
          <w:b/>
        </w:rPr>
      </w:pPr>
      <w:r w:rsidRPr="006721F9">
        <w:rPr>
          <w:b/>
        </w:rPr>
        <w:t>Issue 3-2-1: Spectrum emission mask test time reduction</w:t>
      </w:r>
    </w:p>
    <w:p w:rsidR="00662473" w:rsidRPr="006721F9" w:rsidRDefault="00662473" w:rsidP="00662473">
      <w:pPr>
        <w:overflowPunct/>
        <w:autoSpaceDE/>
        <w:autoSpaceDN/>
        <w:adjustRightInd/>
        <w:spacing w:after="0"/>
        <w:textAlignment w:val="auto"/>
        <w:rPr>
          <w:rFonts w:eastAsiaTheme="minorEastAsia"/>
          <w:b/>
          <w:highlight w:val="green"/>
        </w:rPr>
      </w:pPr>
      <w:r w:rsidRPr="006721F9">
        <w:rPr>
          <w:rFonts w:eastAsiaTheme="minorEastAsia"/>
          <w:b/>
          <w:highlight w:val="green"/>
        </w:rPr>
        <w:t>Agreement:</w:t>
      </w:r>
    </w:p>
    <w:p w:rsidR="00662473" w:rsidRPr="006721F9" w:rsidRDefault="00662473" w:rsidP="00662473">
      <w:pPr>
        <w:overflowPunct/>
        <w:autoSpaceDE/>
        <w:autoSpaceDN/>
        <w:adjustRightInd/>
        <w:spacing w:after="0"/>
        <w:textAlignment w:val="auto"/>
        <w:rPr>
          <w:rFonts w:eastAsiaTheme="minorEastAsia"/>
          <w:lang w:val="en-US"/>
        </w:rPr>
      </w:pPr>
      <w:r w:rsidRPr="006721F9">
        <w:rPr>
          <w:rFonts w:eastAsiaTheme="minorEastAsia"/>
          <w:highlight w:val="green"/>
          <w:lang w:val="en-US"/>
        </w:rPr>
        <w:t>Due to limited time, RAN4 can't conclude this new proposal by this meeting.  It’s not precluded to further discuss this new proposal in future release with appropriate WIs/SIs.</w:t>
      </w:r>
    </w:p>
    <w:p w:rsidR="00662473" w:rsidRPr="006721F9" w:rsidRDefault="00662473" w:rsidP="00662473">
      <w:pPr>
        <w:tabs>
          <w:tab w:val="num" w:pos="720"/>
        </w:tabs>
        <w:rPr>
          <w:b/>
        </w:rPr>
      </w:pPr>
    </w:p>
    <w:p w:rsidR="00662473" w:rsidRPr="006721F9" w:rsidRDefault="00662473" w:rsidP="00662473">
      <w:pPr>
        <w:tabs>
          <w:tab w:val="num" w:pos="720"/>
        </w:tabs>
        <w:rPr>
          <w:b/>
        </w:rPr>
      </w:pPr>
      <w:r w:rsidRPr="006721F9">
        <w:rPr>
          <w:b/>
        </w:rPr>
        <w:t>Issue 3-2-2: Non-uniform TRP measurement grid for PC1</w:t>
      </w:r>
    </w:p>
    <w:p w:rsidR="00662473" w:rsidRPr="006721F9" w:rsidRDefault="00662473" w:rsidP="00662473">
      <w:pPr>
        <w:overflowPunct/>
        <w:autoSpaceDE/>
        <w:autoSpaceDN/>
        <w:adjustRightInd/>
        <w:spacing w:after="0"/>
        <w:textAlignment w:val="auto"/>
        <w:rPr>
          <w:rFonts w:eastAsiaTheme="minorEastAsia"/>
          <w:b/>
          <w:highlight w:val="green"/>
          <w:lang w:val="en-US"/>
        </w:rPr>
      </w:pPr>
      <w:r w:rsidRPr="006721F9">
        <w:rPr>
          <w:rFonts w:eastAsiaTheme="minorEastAsia"/>
          <w:b/>
          <w:highlight w:val="green"/>
          <w:lang w:val="en-US"/>
        </w:rPr>
        <w:t xml:space="preserve">Agreement: </w:t>
      </w:r>
    </w:p>
    <w:p w:rsidR="00662473" w:rsidRPr="006721F9" w:rsidRDefault="00662473" w:rsidP="00662473">
      <w:pPr>
        <w:overflowPunct/>
        <w:autoSpaceDE/>
        <w:autoSpaceDN/>
        <w:adjustRightInd/>
        <w:spacing w:after="0"/>
        <w:textAlignment w:val="auto"/>
        <w:rPr>
          <w:rFonts w:eastAsiaTheme="minorEastAsia"/>
          <w:lang w:val="en-US"/>
        </w:rPr>
      </w:pPr>
      <w:r w:rsidRPr="006721F9">
        <w:rPr>
          <w:rFonts w:eastAsiaTheme="minorEastAsia"/>
          <w:highlight w:val="green"/>
          <w:lang w:val="en-US"/>
        </w:rPr>
        <w:t>Further discuss and try to conclude all the open issues; if consensus reached with conclusion for all the open issues, then this proposal can be captured into TR by this meeting.</w:t>
      </w:r>
    </w:p>
    <w:p w:rsidR="00662473" w:rsidRPr="00662473" w:rsidRDefault="00662473" w:rsidP="00662473">
      <w:pPr>
        <w:overflowPunct/>
        <w:autoSpaceDE/>
        <w:autoSpaceDN/>
        <w:adjustRightInd/>
        <w:spacing w:after="0"/>
        <w:textAlignment w:val="auto"/>
        <w:rPr>
          <w:rFonts w:eastAsiaTheme="minorEastAsia"/>
          <w:lang w:val="en-US"/>
        </w:rPr>
      </w:pPr>
    </w:p>
    <w:p w:rsidR="00601EF8" w:rsidRPr="007F1A13" w:rsidRDefault="00601EF8" w:rsidP="00601EF8">
      <w:pPr>
        <w:overflowPunct/>
        <w:autoSpaceDE/>
        <w:autoSpaceDN/>
        <w:adjustRightInd/>
        <w:spacing w:after="0"/>
        <w:textAlignment w:val="auto"/>
        <w:rPr>
          <w:rFonts w:ascii="Arial" w:hAnsi="Arial" w:cs="Arial"/>
          <w:b/>
          <w:lang w:val="en-US" w:eastAsia="zh-CN"/>
        </w:rPr>
      </w:pPr>
    </w:p>
    <w:p w:rsidR="006135D1" w:rsidRPr="00A95509" w:rsidRDefault="006135D1" w:rsidP="006135D1">
      <w:pPr>
        <w:overflowPunct/>
        <w:autoSpaceDE/>
        <w:autoSpaceDN/>
        <w:adjustRightInd/>
        <w:spacing w:after="0"/>
        <w:textAlignment w:val="auto"/>
        <w:rPr>
          <w:rFonts w:ascii="Arial" w:hAnsi="Arial" w:cs="Arial"/>
          <w:b/>
          <w:color w:val="C00000"/>
          <w:sz w:val="24"/>
          <w:u w:val="single"/>
        </w:rPr>
      </w:pPr>
    </w:p>
    <w:p w:rsidR="006135D1" w:rsidRDefault="006135D1" w:rsidP="006135D1">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550"/>
        <w:gridCol w:w="4204"/>
        <w:gridCol w:w="1583"/>
        <w:gridCol w:w="1017"/>
        <w:gridCol w:w="1265"/>
      </w:tblGrid>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43D3" w:rsidRPr="006721F9" w:rsidRDefault="005443D3" w:rsidP="006721F9">
            <w:pPr>
              <w:rPr>
                <w:b/>
              </w:rPr>
            </w:pPr>
            <w:r w:rsidRPr="006721F9">
              <w:rPr>
                <w:b/>
              </w:rPr>
              <w:t>Tdoc number</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43D3" w:rsidRPr="006721F9" w:rsidRDefault="005443D3" w:rsidP="006721F9">
            <w:pPr>
              <w:rPr>
                <w:b/>
              </w:rPr>
            </w:pPr>
            <w:r w:rsidRPr="006721F9">
              <w:rPr>
                <w:b/>
              </w:rPr>
              <w:t>Title</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43D3" w:rsidRPr="006721F9" w:rsidRDefault="005443D3" w:rsidP="006721F9">
            <w:pPr>
              <w:rPr>
                <w:b/>
              </w:rPr>
            </w:pPr>
            <w:r w:rsidRPr="006721F9">
              <w:rPr>
                <w:b/>
              </w:rPr>
              <w:t>Source</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43D3" w:rsidRPr="006721F9" w:rsidRDefault="005443D3" w:rsidP="006721F9">
            <w:pPr>
              <w:rPr>
                <w:b/>
              </w:rPr>
            </w:pPr>
            <w:r w:rsidRPr="006721F9">
              <w:rPr>
                <w:b/>
              </w:rPr>
              <w:t xml:space="preserve">Decision  </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43D3" w:rsidRPr="006721F9" w:rsidRDefault="005443D3" w:rsidP="006721F9">
            <w:pPr>
              <w:rPr>
                <w:b/>
              </w:rPr>
            </w:pPr>
            <w:r w:rsidRPr="006721F9">
              <w:rPr>
                <w:b/>
              </w:rPr>
              <w:t>Comments</w:t>
            </w:r>
          </w:p>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rPr>
                <w:rFonts w:hint="eastAsia"/>
              </w:rPr>
              <w:t>R</w:t>
            </w:r>
            <w:r w:rsidRPr="006721F9">
              <w:t>4-2115764</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TP to TR38.884 on the EVM calculation method</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Rohde &amp; Schwarz, Qualcomm, Anritsu</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pPr>
              <w:rPr>
                <w:highlight w:val="green"/>
              </w:rPr>
            </w:pPr>
            <w:r w:rsidRPr="006721F9">
              <w:rPr>
                <w:rFonts w:hint="eastAsia"/>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rPr>
                <w:rFonts w:hint="eastAsia"/>
              </w:rPr>
              <w:t>R</w:t>
            </w:r>
            <w:r w:rsidRPr="006721F9">
              <w:t>4-2115765</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LS on enhanced test methods for FR2 testing time reduction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vivo</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pPr>
              <w:rPr>
                <w:highlight w:val="green"/>
              </w:rPr>
            </w:pPr>
            <w:r w:rsidRPr="006721F9">
              <w:rPr>
                <w:rFonts w:hint="eastAsia"/>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rPr>
                <w:rFonts w:hint="eastAsia"/>
              </w:rPr>
              <w:t>TO RAN5</w:t>
            </w:r>
          </w:p>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rPr>
                <w:rFonts w:hint="eastAsia"/>
              </w:rPr>
              <w:t>R</w:t>
            </w:r>
            <w:r w:rsidRPr="006721F9">
              <w:t>4-2115766</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TP to TR38.884 on enhanced test methods for FR2 testing time reduction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Huawei</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pPr>
              <w:rPr>
                <w:highlight w:val="green"/>
              </w:rPr>
            </w:pPr>
            <w:r w:rsidRPr="006721F9">
              <w:rPr>
                <w:rFonts w:hint="eastAsia"/>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R4-2112986</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TP to TR38.884 on TPMI index for EIRP measurement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vivo</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pPr>
              <w:rPr>
                <w:highlight w:val="green"/>
              </w:rPr>
            </w:pPr>
            <w:r w:rsidRPr="006721F9">
              <w:rPr>
                <w:rFonts w:hint="eastAsia"/>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R4-2115762</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TP on high DL power and low UL power test cases</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Keysight Technologies, Rohde&amp;Schwarz</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pPr>
              <w:rPr>
                <w:highlight w:val="green"/>
              </w:rPr>
            </w:pPr>
            <w:r w:rsidRPr="006721F9">
              <w:rPr>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tc>
      </w:tr>
      <w:tr w:rsidR="004700E4"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00E4" w:rsidRPr="006721F9" w:rsidRDefault="004700E4" w:rsidP="006721F9">
            <w:r w:rsidRPr="006721F9">
              <w:t>R4-2115820</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700E4" w:rsidRPr="006721F9" w:rsidRDefault="004700E4" w:rsidP="006721F9">
            <w:r w:rsidRPr="006721F9">
              <w:rPr>
                <w:rFonts w:hint="eastAsia"/>
              </w:rPr>
              <w:t>Draft TR38.884 Study on enhanced test methods for FR2 NR UEs v1.1.0</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700E4" w:rsidRPr="006721F9" w:rsidRDefault="004700E4" w:rsidP="006721F9">
            <w:r w:rsidRPr="006721F9">
              <w:rPr>
                <w:rFonts w:hint="eastAsia"/>
              </w:rPr>
              <w:t>Apple</w:t>
            </w:r>
            <w:r w:rsidRPr="006721F9">
              <w:t>, vivo, Intel</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700E4" w:rsidRPr="006721F9" w:rsidRDefault="00635B59" w:rsidP="006721F9">
            <w:pPr>
              <w:rPr>
                <w:highlight w:val="green"/>
              </w:rPr>
            </w:pPr>
            <w:r w:rsidRPr="00635B59">
              <w:rPr>
                <w:highlight w:val="green"/>
              </w:rPr>
              <w:t>Approved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700E4" w:rsidRPr="006721F9" w:rsidRDefault="004700E4" w:rsidP="006721F9"/>
        </w:tc>
      </w:tr>
      <w:tr w:rsidR="005443D3" w:rsidRPr="006721F9" w:rsidTr="006721F9">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R4-2115763</w:t>
            </w:r>
          </w:p>
        </w:tc>
        <w:tc>
          <w:tcPr>
            <w:tcW w:w="420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On Non-Uniform TRP grids for PC1</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Keysight Technologies</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r w:rsidRPr="006721F9">
              <w:t>Noted</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43D3" w:rsidRPr="006721F9" w:rsidRDefault="005443D3" w:rsidP="006721F9"/>
        </w:tc>
      </w:tr>
    </w:tbl>
    <w:p w:rsidR="006135D1" w:rsidRDefault="006135D1" w:rsidP="006135D1">
      <w:pPr>
        <w:rPr>
          <w:rFonts w:ascii="Arial" w:eastAsiaTheme="minorEastAsia" w:hAnsi="Arial" w:cs="Arial"/>
          <w:b/>
          <w:color w:val="C00000"/>
          <w:sz w:val="24"/>
          <w:u w:val="single"/>
        </w:rPr>
      </w:pPr>
    </w:p>
    <w:p w:rsidR="005443D3" w:rsidRPr="005443D3" w:rsidRDefault="005443D3" w:rsidP="006135D1">
      <w:pPr>
        <w:rPr>
          <w:rFonts w:ascii="Arial" w:eastAsiaTheme="minorEastAsia" w:hAnsi="Arial" w:cs="Arial"/>
          <w:b/>
          <w:color w:val="C00000"/>
          <w:sz w:val="24"/>
          <w:u w:val="single"/>
        </w:rPr>
      </w:pPr>
    </w:p>
    <w:p w:rsidR="006135D1" w:rsidRPr="00A95509" w:rsidRDefault="006135D1" w:rsidP="006135D1">
      <w:pPr>
        <w:rPr>
          <w:rFonts w:eastAsia="等线"/>
          <w:lang w:eastAsia="zh-CN"/>
        </w:rPr>
      </w:pPr>
      <w:r w:rsidRPr="00A95509">
        <w:rPr>
          <w:rFonts w:eastAsia="等线"/>
          <w:lang w:eastAsia="zh-CN"/>
        </w:rPr>
        <w:t>----------------------------------------------------------------------------------------------------------------------</w:t>
      </w:r>
      <w:r>
        <w:rPr>
          <w:rFonts w:eastAsia="等线"/>
          <w:lang w:eastAsia="zh-CN"/>
        </w:rPr>
        <w:t>---------------------</w:t>
      </w:r>
    </w:p>
    <w:p w:rsidR="00F50FDA" w:rsidRPr="00F50FDA" w:rsidRDefault="00F50FDA" w:rsidP="00F50FDA">
      <w:pPr>
        <w:shd w:val="clear" w:color="auto" w:fill="FFFFFF"/>
        <w:overflowPunct/>
        <w:autoSpaceDE/>
        <w:autoSpaceDN/>
        <w:adjustRightInd/>
        <w:spacing w:after="0"/>
        <w:textAlignment w:val="auto"/>
        <w:rPr>
          <w:rFonts w:ascii="Arial" w:hAnsi="Arial" w:cs="Arial"/>
          <w:b/>
          <w:sz w:val="24"/>
        </w:rPr>
      </w:pPr>
      <w:r>
        <w:rPr>
          <w:rFonts w:ascii="Arial" w:hAnsi="Arial" w:cs="Arial"/>
          <w:b/>
          <w:color w:val="0000FF"/>
          <w:sz w:val="24"/>
          <w:u w:val="thick"/>
        </w:rPr>
        <w:t>R4-2115820</w:t>
      </w:r>
      <w:r w:rsidRPr="00944C49">
        <w:rPr>
          <w:b/>
          <w:lang w:val="en-US" w:eastAsia="zh-CN"/>
        </w:rPr>
        <w:tab/>
      </w:r>
      <w:r w:rsidRPr="00F50FDA">
        <w:rPr>
          <w:rFonts w:ascii="Arial" w:hAnsi="Arial" w:cs="Arial" w:hint="eastAsia"/>
          <w:b/>
          <w:sz w:val="24"/>
        </w:rPr>
        <w:t>Draft TR38.884 Study on enhanced test methods for FR2 NR UEs v1.1.0</w:t>
      </w:r>
    </w:p>
    <w:p w:rsidR="00F50FDA" w:rsidRDefault="00F50FDA" w:rsidP="00F50FDA">
      <w:pPr>
        <w:ind w:left="1136" w:firstLine="284"/>
        <w:rPr>
          <w:i/>
          <w:lang w:eastAsia="zh-CN"/>
        </w:rPr>
      </w:pPr>
      <w:r>
        <w:rPr>
          <w:i/>
        </w:rPr>
        <w:t>Type: draft TR</w:t>
      </w:r>
      <w:r>
        <w:rPr>
          <w:i/>
        </w:rPr>
        <w:tab/>
      </w:r>
      <w:r>
        <w:rPr>
          <w:i/>
        </w:rPr>
        <w:tab/>
        <w:t>For: Approval</w:t>
      </w:r>
      <w:r>
        <w:rPr>
          <w:i/>
        </w:rPr>
        <w:br/>
      </w:r>
      <w:r>
        <w:rPr>
          <w:i/>
        </w:rPr>
        <w:tab/>
        <w:t>38.884 v1.1.0  CR-  rev  Cat:  (Rel-17)</w:t>
      </w:r>
      <w:r>
        <w:rPr>
          <w:i/>
        </w:rPr>
        <w:br/>
      </w:r>
      <w:r>
        <w:rPr>
          <w:i/>
        </w:rPr>
        <w:br/>
      </w:r>
      <w:r>
        <w:rPr>
          <w:i/>
        </w:rPr>
        <w:tab/>
        <w:t xml:space="preserve">Source: </w:t>
      </w:r>
      <w:r>
        <w:rPr>
          <w:rFonts w:hint="eastAsia"/>
          <w:i/>
          <w:lang w:eastAsia="zh-CN"/>
        </w:rPr>
        <w:t>Apple</w:t>
      </w:r>
      <w:r>
        <w:rPr>
          <w:i/>
        </w:rPr>
        <w:t>, vivo, Intel</w:t>
      </w:r>
    </w:p>
    <w:p w:rsidR="00F50FDA" w:rsidRPr="00944C49" w:rsidRDefault="00F50FDA" w:rsidP="00F50FDA">
      <w:pPr>
        <w:rPr>
          <w:rFonts w:ascii="Arial" w:hAnsi="Arial" w:cs="Arial"/>
          <w:b/>
          <w:lang w:val="en-US" w:eastAsia="zh-CN"/>
        </w:rPr>
      </w:pPr>
      <w:r w:rsidRPr="00944C49">
        <w:rPr>
          <w:rFonts w:ascii="Arial" w:hAnsi="Arial" w:cs="Arial"/>
          <w:b/>
          <w:lang w:val="en-US" w:eastAsia="zh-CN"/>
        </w:rPr>
        <w:t xml:space="preserve">Abstract: </w:t>
      </w:r>
    </w:p>
    <w:p w:rsidR="00F50FDA" w:rsidRDefault="00F50FDA" w:rsidP="00F50FDA">
      <w:pPr>
        <w:rPr>
          <w:rFonts w:ascii="Arial" w:hAnsi="Arial" w:cs="Arial"/>
          <w:b/>
          <w:lang w:val="en-US" w:eastAsia="zh-CN"/>
        </w:rPr>
      </w:pPr>
      <w:r w:rsidRPr="00944C49">
        <w:rPr>
          <w:rFonts w:ascii="Arial" w:hAnsi="Arial" w:cs="Arial"/>
          <w:b/>
          <w:lang w:val="en-US" w:eastAsia="zh-CN"/>
        </w:rPr>
        <w:t xml:space="preserve">Discussion: </w:t>
      </w:r>
    </w:p>
    <w:p w:rsidR="00F50FDA" w:rsidRDefault="004700E4" w:rsidP="00F50FDA">
      <w:pPr>
        <w:shd w:val="clear" w:color="auto" w:fill="FFFFFF"/>
        <w:overflowPunct/>
        <w:autoSpaceDE/>
        <w:autoSpaceDN/>
        <w:adjustRightInd/>
        <w:spacing w:after="0"/>
        <w:textAlignment w:val="auto"/>
        <w:rPr>
          <w:rFonts w:ascii="Malgun Gothic" w:eastAsia="Malgun Gothic" w:hAnsi="Malgun Gothic"/>
          <w:sz w:val="21"/>
          <w:szCs w:val="21"/>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00E4">
        <w:rPr>
          <w:rFonts w:ascii="Arial" w:hAnsi="Arial" w:cs="Arial"/>
          <w:b/>
          <w:highlight w:val="green"/>
          <w:lang w:val="en-US" w:eastAsia="zh-CN"/>
        </w:rPr>
        <w:t>Approved.</w:t>
      </w:r>
    </w:p>
    <w:p w:rsidR="00E204FB" w:rsidRDefault="00E204FB" w:rsidP="00226652">
      <w:pPr>
        <w:rPr>
          <w:rFonts w:ascii="Arial" w:hAnsi="Arial" w:cs="Arial"/>
          <w:b/>
          <w:color w:val="0000FF"/>
          <w:sz w:val="24"/>
          <w:u w:val="thick"/>
        </w:rPr>
      </w:pPr>
    </w:p>
    <w:p w:rsidR="00226652" w:rsidRPr="00226652" w:rsidRDefault="00226652" w:rsidP="00226652">
      <w:pPr>
        <w:rPr>
          <w:rFonts w:ascii="Arial" w:eastAsiaTheme="minorEastAsia" w:hAnsi="Arial" w:cs="Arial"/>
          <w:b/>
          <w:sz w:val="24"/>
        </w:rPr>
      </w:pPr>
      <w:r>
        <w:rPr>
          <w:rFonts w:ascii="Arial" w:hAnsi="Arial" w:cs="Arial"/>
          <w:b/>
          <w:color w:val="0000FF"/>
          <w:sz w:val="24"/>
          <w:u w:val="thick"/>
        </w:rPr>
        <w:t>R4-2115764</w:t>
      </w:r>
      <w:r w:rsidRPr="00944C49">
        <w:rPr>
          <w:b/>
          <w:lang w:val="en-US" w:eastAsia="zh-CN"/>
        </w:rPr>
        <w:tab/>
      </w:r>
      <w:r w:rsidRPr="00226652">
        <w:rPr>
          <w:rFonts w:ascii="Arial" w:hAnsi="Arial" w:cs="Arial"/>
          <w:b/>
          <w:sz w:val="24"/>
        </w:rPr>
        <w:t>TP to TR38.884 on the EVM calculation method</w:t>
      </w:r>
    </w:p>
    <w:p w:rsidR="00226652" w:rsidRDefault="00226652" w:rsidP="0022665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eastAsiaTheme="minorEastAsia"/>
          <w:lang w:val="en-US" w:eastAsia="zh-CN"/>
        </w:rPr>
        <w:t>Rohde &amp; Schwarz, Qualcomm, Anritsu</w:t>
      </w:r>
    </w:p>
    <w:p w:rsidR="00226652" w:rsidRPr="00944C49" w:rsidRDefault="00226652" w:rsidP="00226652">
      <w:pPr>
        <w:rPr>
          <w:rFonts w:ascii="Arial" w:hAnsi="Arial" w:cs="Arial"/>
          <w:b/>
          <w:lang w:val="en-US" w:eastAsia="zh-CN"/>
        </w:rPr>
      </w:pPr>
      <w:r w:rsidRPr="00944C49">
        <w:rPr>
          <w:rFonts w:ascii="Arial" w:hAnsi="Arial" w:cs="Arial"/>
          <w:b/>
          <w:lang w:val="en-US" w:eastAsia="zh-CN"/>
        </w:rPr>
        <w:t xml:space="preserve">Abstract: </w:t>
      </w:r>
    </w:p>
    <w:p w:rsidR="00226652" w:rsidRDefault="00226652" w:rsidP="00226652">
      <w:pPr>
        <w:rPr>
          <w:rFonts w:ascii="Arial" w:hAnsi="Arial" w:cs="Arial"/>
          <w:b/>
          <w:lang w:val="en-US" w:eastAsia="zh-CN"/>
        </w:rPr>
      </w:pPr>
      <w:r w:rsidRPr="00944C49">
        <w:rPr>
          <w:rFonts w:ascii="Arial" w:hAnsi="Arial" w:cs="Arial"/>
          <w:b/>
          <w:lang w:val="en-US" w:eastAsia="zh-CN"/>
        </w:rPr>
        <w:t xml:space="preserve">Discussion: </w:t>
      </w:r>
    </w:p>
    <w:p w:rsidR="006135D1" w:rsidRDefault="004700E4" w:rsidP="002266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00E4">
        <w:rPr>
          <w:rFonts w:ascii="Arial" w:hAnsi="Arial" w:cs="Arial"/>
          <w:b/>
          <w:highlight w:val="green"/>
          <w:lang w:val="en-US" w:eastAsia="zh-CN"/>
        </w:rPr>
        <w:t>Approved.</w:t>
      </w:r>
    </w:p>
    <w:p w:rsidR="00226652" w:rsidRDefault="00226652" w:rsidP="00226652">
      <w:pPr>
        <w:rPr>
          <w:rFonts w:ascii="Arial" w:hAnsi="Arial" w:cs="Arial"/>
          <w:b/>
          <w:sz w:val="24"/>
        </w:rPr>
      </w:pPr>
      <w:r>
        <w:rPr>
          <w:rFonts w:ascii="Arial" w:hAnsi="Arial" w:cs="Arial"/>
          <w:b/>
          <w:color w:val="0000FF"/>
          <w:sz w:val="24"/>
          <w:u w:val="thick"/>
        </w:rPr>
        <w:t>R4-2115765</w:t>
      </w:r>
      <w:r w:rsidRPr="00944C49">
        <w:rPr>
          <w:b/>
          <w:lang w:val="en-US" w:eastAsia="zh-CN"/>
        </w:rPr>
        <w:tab/>
      </w:r>
      <w:r w:rsidRPr="00226652">
        <w:rPr>
          <w:rFonts w:ascii="Arial" w:hAnsi="Arial" w:cs="Arial"/>
          <w:b/>
          <w:sz w:val="24"/>
        </w:rPr>
        <w:t>LS on enhanced test methods for FR2 testing time reduction</w:t>
      </w:r>
    </w:p>
    <w:p w:rsidR="00226652" w:rsidRDefault="00226652" w:rsidP="00226652">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226652" w:rsidRDefault="00226652" w:rsidP="00226652">
      <w:pPr>
        <w:ind w:firstLineChars="700" w:firstLine="1400"/>
        <w:rPr>
          <w:i/>
          <w:lang w:eastAsia="zh-CN"/>
        </w:rPr>
      </w:pPr>
      <w:r>
        <w:rPr>
          <w:i/>
          <w:lang w:eastAsia="zh-CN"/>
        </w:rPr>
        <w:t>To: RAN5</w:t>
      </w:r>
      <w:r>
        <w:rPr>
          <w:i/>
        </w:rPr>
        <w:br/>
      </w:r>
      <w:r>
        <w:rPr>
          <w:i/>
        </w:rPr>
        <w:tab/>
      </w:r>
      <w:r>
        <w:rPr>
          <w:i/>
        </w:rPr>
        <w:tab/>
      </w:r>
      <w:r>
        <w:rPr>
          <w:i/>
        </w:rPr>
        <w:tab/>
      </w:r>
      <w:r>
        <w:rPr>
          <w:i/>
        </w:rPr>
        <w:tab/>
      </w:r>
      <w:r>
        <w:rPr>
          <w:i/>
        </w:rPr>
        <w:tab/>
        <w:t xml:space="preserve">Source: </w:t>
      </w:r>
      <w:r>
        <w:rPr>
          <w:i/>
          <w:lang w:eastAsia="zh-CN"/>
        </w:rPr>
        <w:t>vivo</w:t>
      </w:r>
    </w:p>
    <w:p w:rsidR="00226652" w:rsidRPr="00944C49" w:rsidRDefault="00226652" w:rsidP="00226652">
      <w:pPr>
        <w:rPr>
          <w:rFonts w:ascii="Arial" w:hAnsi="Arial" w:cs="Arial"/>
          <w:b/>
          <w:lang w:val="en-US" w:eastAsia="zh-CN"/>
        </w:rPr>
      </w:pPr>
      <w:r w:rsidRPr="00944C49">
        <w:rPr>
          <w:rFonts w:ascii="Arial" w:hAnsi="Arial" w:cs="Arial"/>
          <w:b/>
          <w:lang w:val="en-US" w:eastAsia="zh-CN"/>
        </w:rPr>
        <w:t xml:space="preserve">Abstract: </w:t>
      </w:r>
    </w:p>
    <w:p w:rsidR="00226652" w:rsidRDefault="00226652" w:rsidP="00226652">
      <w:pPr>
        <w:rPr>
          <w:rFonts w:ascii="Arial" w:hAnsi="Arial" w:cs="Arial"/>
          <w:b/>
          <w:lang w:val="en-US" w:eastAsia="zh-CN"/>
        </w:rPr>
      </w:pPr>
      <w:r w:rsidRPr="00944C49">
        <w:rPr>
          <w:rFonts w:ascii="Arial" w:hAnsi="Arial" w:cs="Arial"/>
          <w:b/>
          <w:lang w:val="en-US" w:eastAsia="zh-CN"/>
        </w:rPr>
        <w:t xml:space="preserve">Discussion: </w:t>
      </w:r>
    </w:p>
    <w:p w:rsidR="00226652" w:rsidRDefault="004700E4" w:rsidP="002266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00E4">
        <w:rPr>
          <w:rFonts w:ascii="Arial" w:hAnsi="Arial" w:cs="Arial"/>
          <w:b/>
          <w:highlight w:val="green"/>
          <w:lang w:val="en-US" w:eastAsia="zh-CN"/>
        </w:rPr>
        <w:t>Approved.</w:t>
      </w:r>
    </w:p>
    <w:p w:rsidR="00226652" w:rsidRDefault="00226652" w:rsidP="00226652">
      <w:pPr>
        <w:rPr>
          <w:rFonts w:ascii="Arial" w:hAnsi="Arial" w:cs="Arial"/>
          <w:b/>
          <w:sz w:val="24"/>
        </w:rPr>
      </w:pPr>
      <w:r>
        <w:rPr>
          <w:rFonts w:ascii="Arial" w:hAnsi="Arial" w:cs="Arial"/>
          <w:b/>
          <w:color w:val="0000FF"/>
          <w:sz w:val="24"/>
          <w:u w:val="thick"/>
        </w:rPr>
        <w:t>R4-2115766</w:t>
      </w:r>
      <w:r w:rsidRPr="00944C49">
        <w:rPr>
          <w:b/>
          <w:lang w:val="en-US" w:eastAsia="zh-CN"/>
        </w:rPr>
        <w:tab/>
      </w:r>
      <w:r w:rsidRPr="00226652">
        <w:rPr>
          <w:rFonts w:ascii="Arial" w:hAnsi="Arial" w:cs="Arial"/>
          <w:b/>
          <w:sz w:val="24"/>
        </w:rPr>
        <w:t>TP to TR38.884 on enhanced test methods for FR2 testing time reduction</w:t>
      </w:r>
    </w:p>
    <w:p w:rsidR="00226652" w:rsidRDefault="00226652" w:rsidP="0022665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00E204FB">
        <w:rPr>
          <w:i/>
          <w:lang w:eastAsia="zh-CN"/>
        </w:rPr>
        <w:t>Huawei</w:t>
      </w:r>
    </w:p>
    <w:p w:rsidR="00226652" w:rsidRPr="00944C49" w:rsidRDefault="00226652" w:rsidP="00226652">
      <w:pPr>
        <w:rPr>
          <w:rFonts w:ascii="Arial" w:hAnsi="Arial" w:cs="Arial"/>
          <w:b/>
          <w:lang w:val="en-US" w:eastAsia="zh-CN"/>
        </w:rPr>
      </w:pPr>
      <w:r w:rsidRPr="00944C49">
        <w:rPr>
          <w:rFonts w:ascii="Arial" w:hAnsi="Arial" w:cs="Arial"/>
          <w:b/>
          <w:lang w:val="en-US" w:eastAsia="zh-CN"/>
        </w:rPr>
        <w:t xml:space="preserve">Abstract: </w:t>
      </w:r>
    </w:p>
    <w:p w:rsidR="00226652" w:rsidRDefault="00226652" w:rsidP="00226652">
      <w:pPr>
        <w:rPr>
          <w:rFonts w:ascii="Arial" w:hAnsi="Arial" w:cs="Arial"/>
          <w:b/>
          <w:lang w:val="en-US" w:eastAsia="zh-CN"/>
        </w:rPr>
      </w:pPr>
      <w:r w:rsidRPr="00944C49">
        <w:rPr>
          <w:rFonts w:ascii="Arial" w:hAnsi="Arial" w:cs="Arial"/>
          <w:b/>
          <w:lang w:val="en-US" w:eastAsia="zh-CN"/>
        </w:rPr>
        <w:t xml:space="preserve">Discussion: </w:t>
      </w:r>
    </w:p>
    <w:p w:rsidR="00226652" w:rsidRPr="006135D1" w:rsidRDefault="004700E4" w:rsidP="00226652">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00E4">
        <w:rPr>
          <w:rFonts w:ascii="Arial" w:hAnsi="Arial" w:cs="Arial"/>
          <w:b/>
          <w:highlight w:val="green"/>
          <w:lang w:val="en-US" w:eastAsia="zh-CN"/>
        </w:rPr>
        <w:t>Approved.</w:t>
      </w:r>
    </w:p>
    <w:p w:rsidR="0081207B" w:rsidRDefault="0081207B" w:rsidP="0081207B">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317221" w:rsidP="0081207B">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R4-2115822 (from R4-2112989).</w:t>
      </w:r>
    </w:p>
    <w:p w:rsidR="00317221" w:rsidRDefault="00317221" w:rsidP="0081207B">
      <w:pPr>
        <w:rPr>
          <w:color w:val="993300"/>
          <w:u w:val="single"/>
        </w:rPr>
      </w:pPr>
    </w:p>
    <w:p w:rsidR="00317221" w:rsidRDefault="00317221" w:rsidP="00317221">
      <w:pPr>
        <w:rPr>
          <w:rFonts w:ascii="Arial" w:hAnsi="Arial" w:cs="Arial"/>
          <w:b/>
          <w:sz w:val="24"/>
        </w:rPr>
      </w:pPr>
      <w:r>
        <w:rPr>
          <w:rFonts w:ascii="Arial" w:hAnsi="Arial" w:cs="Arial"/>
          <w:b/>
          <w:color w:val="0000FF"/>
          <w:sz w:val="24"/>
        </w:rPr>
        <w:t>R4-2115822</w:t>
      </w:r>
      <w:r>
        <w:rPr>
          <w:rFonts w:ascii="Arial" w:hAnsi="Arial" w:cs="Arial"/>
          <w:b/>
          <w:color w:val="0000FF"/>
          <w:sz w:val="24"/>
        </w:rPr>
        <w:tab/>
      </w:r>
      <w:r>
        <w:rPr>
          <w:rFonts w:ascii="Arial" w:hAnsi="Arial" w:cs="Arial"/>
          <w:b/>
          <w:sz w:val="24"/>
        </w:rPr>
        <w:t>TR structure to accommodate OTA test methods for 52.6-71GHz</w:t>
      </w:r>
    </w:p>
    <w:p w:rsidR="00317221" w:rsidRDefault="00317221" w:rsidP="0031722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rsidR="00317221" w:rsidRDefault="00C109B1" w:rsidP="0031722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109B1">
        <w:rPr>
          <w:rFonts w:ascii="Arial" w:hAnsi="Arial" w:cs="Arial"/>
          <w:b/>
          <w:highlight w:val="green"/>
        </w:rPr>
        <w:t>Approved.</w:t>
      </w:r>
    </w:p>
    <w:p w:rsidR="00317221" w:rsidRDefault="00317221" w:rsidP="00317221">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rsidR="0081207B" w:rsidRDefault="004700E4"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4700E4">
        <w:rPr>
          <w:rFonts w:ascii="Arial" w:hAnsi="Arial" w:cs="Arial"/>
          <w:b/>
          <w:highlight w:val="green"/>
        </w:rPr>
        <w:t>Approved.</w:t>
      </w:r>
    </w:p>
    <w:p w:rsidR="0081207B" w:rsidRDefault="0081207B" w:rsidP="0081207B">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rsidR="0081207B" w:rsidRDefault="0081207B" w:rsidP="0081207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76" w:name="_Toc79402251"/>
      <w:bookmarkStart w:id="377" w:name="_Toc81572485"/>
      <w:r>
        <w:t>10.1.2</w:t>
      </w:r>
      <w:r>
        <w:tab/>
        <w:t>Test methodology for high DL power and low UL power test cases</w:t>
      </w:r>
      <w:bookmarkEnd w:id="376"/>
      <w:bookmarkEnd w:id="377"/>
    </w:p>
    <w:p w:rsidR="0081207B" w:rsidRDefault="0081207B" w:rsidP="0081207B">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R4-2115762 (from R4-2114385).</w:t>
      </w:r>
    </w:p>
    <w:p w:rsidR="00226652" w:rsidRDefault="00226652" w:rsidP="00226652">
      <w:pPr>
        <w:rPr>
          <w:rFonts w:ascii="Arial" w:hAnsi="Arial" w:cs="Arial"/>
          <w:b/>
          <w:sz w:val="24"/>
        </w:rPr>
      </w:pPr>
      <w:bookmarkStart w:id="378" w:name="_Toc79402252"/>
      <w:r>
        <w:rPr>
          <w:rFonts w:ascii="Arial" w:hAnsi="Arial" w:cs="Arial"/>
          <w:b/>
          <w:color w:val="0000FF"/>
          <w:sz w:val="24"/>
        </w:rPr>
        <w:t>R4-2115762</w:t>
      </w:r>
      <w:r>
        <w:rPr>
          <w:rFonts w:ascii="Arial" w:hAnsi="Arial" w:cs="Arial"/>
          <w:b/>
          <w:color w:val="0000FF"/>
          <w:sz w:val="24"/>
        </w:rPr>
        <w:tab/>
      </w:r>
      <w:r>
        <w:rPr>
          <w:rFonts w:ascii="Arial" w:hAnsi="Arial" w:cs="Arial"/>
          <w:b/>
          <w:sz w:val="24"/>
        </w:rPr>
        <w:t>TP on high DL power and low UL power test cases</w:t>
      </w:r>
    </w:p>
    <w:p w:rsidR="00226652" w:rsidRDefault="00226652" w:rsidP="002266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226652" w:rsidRDefault="004700E4" w:rsidP="00226652">
      <w:pPr>
        <w:rPr>
          <w:color w:val="993300"/>
          <w:u w:val="single"/>
        </w:rPr>
      </w:pPr>
      <w:r>
        <w:rPr>
          <w:rFonts w:ascii="Arial" w:hAnsi="Arial" w:cs="Arial"/>
          <w:b/>
        </w:rPr>
        <w:t>Decision:</w:t>
      </w:r>
      <w:r>
        <w:rPr>
          <w:rFonts w:ascii="Arial" w:hAnsi="Arial" w:cs="Arial"/>
          <w:b/>
        </w:rPr>
        <w:tab/>
      </w:r>
      <w:r>
        <w:rPr>
          <w:rFonts w:ascii="Arial" w:hAnsi="Arial" w:cs="Arial"/>
          <w:b/>
        </w:rPr>
        <w:tab/>
      </w:r>
      <w:r w:rsidRPr="004700E4">
        <w:rPr>
          <w:rFonts w:ascii="Arial" w:hAnsi="Arial" w:cs="Arial"/>
          <w:b/>
          <w:highlight w:val="green"/>
        </w:rPr>
        <w:t>Approved.</w:t>
      </w:r>
    </w:p>
    <w:p w:rsidR="0081207B" w:rsidRDefault="00226652" w:rsidP="00226652">
      <w:pPr>
        <w:pStyle w:val="4"/>
      </w:pPr>
      <w:bookmarkStart w:id="379" w:name="_Toc81572486"/>
      <w:r>
        <w:lastRenderedPageBreak/>
        <w:t>1</w:t>
      </w:r>
      <w:r w:rsidR="0081207B">
        <w:t>0.1.3</w:t>
      </w:r>
      <w:r w:rsidR="0081207B">
        <w:tab/>
        <w:t>Polarization basis mismatch</w:t>
      </w:r>
      <w:bookmarkEnd w:id="378"/>
      <w:bookmarkEnd w:id="379"/>
    </w:p>
    <w:p w:rsidR="0081207B" w:rsidRDefault="0081207B" w:rsidP="0081207B">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Existing verification methods for Tx signal quality are  derived from conducted domain testing and do not provide for coherent combining with dual pol Rx. In this contribution we propose the demodulation strategy for the enhanced TE architecture that woul</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rsidR="0081207B" w:rsidRDefault="0081207B" w:rsidP="0081207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rsidR="0081207B" w:rsidRDefault="00226652"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226652">
        <w:rPr>
          <w:rFonts w:ascii="Arial" w:hAnsi="Arial" w:cs="Arial"/>
          <w:b/>
          <w:highlight w:val="green"/>
        </w:rPr>
        <w:t>Approved.</w:t>
      </w:r>
    </w:p>
    <w:p w:rsidR="00226652" w:rsidRDefault="00226652" w:rsidP="00226652">
      <w:pPr>
        <w:pStyle w:val="4"/>
      </w:pPr>
      <w:bookmarkStart w:id="380" w:name="_Toc79402253"/>
      <w:bookmarkStart w:id="381" w:name="_Toc81572487"/>
      <w:bookmarkStart w:id="382" w:name="_Toc79402254"/>
      <w:r>
        <w:t>10.1.4</w:t>
      </w:r>
      <w:r>
        <w:tab/>
        <w:t>Test time reduction</w:t>
      </w:r>
      <w:bookmarkEnd w:id="380"/>
      <w:bookmarkEnd w:id="381"/>
    </w:p>
    <w:p w:rsidR="00226652" w:rsidRDefault="00226652" w:rsidP="00226652">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rsidR="00226652" w:rsidRDefault="00226652" w:rsidP="002266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226652" w:rsidRDefault="00226652" w:rsidP="0022665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26652" w:rsidRDefault="00226652" w:rsidP="00226652">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rsidR="00226652" w:rsidRDefault="00226652" w:rsidP="002266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rsidR="00226652" w:rsidRDefault="00226652" w:rsidP="0022665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26652" w:rsidRDefault="00226652" w:rsidP="00226652">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rsidR="00226652" w:rsidRDefault="00226652" w:rsidP="002266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226652" w:rsidRDefault="00226652" w:rsidP="00226652">
      <w:pPr>
        <w:rPr>
          <w:color w:val="993300"/>
          <w:u w:val="single"/>
        </w:rPr>
      </w:pPr>
      <w:r>
        <w:rPr>
          <w:rFonts w:ascii="Arial" w:hAnsi="Arial" w:cs="Arial"/>
          <w:b/>
        </w:rPr>
        <w:t>Decision:</w:t>
      </w:r>
      <w:r>
        <w:rPr>
          <w:rFonts w:ascii="Arial" w:hAnsi="Arial" w:cs="Arial"/>
          <w:b/>
        </w:rPr>
        <w:tab/>
      </w:r>
      <w:r>
        <w:rPr>
          <w:rFonts w:ascii="Arial" w:hAnsi="Arial" w:cs="Arial"/>
          <w:b/>
        </w:rPr>
        <w:tab/>
        <w:t>Revised to R4-2115763 (from R4-2114499).</w:t>
      </w:r>
    </w:p>
    <w:p w:rsidR="00226652" w:rsidRDefault="00226652" w:rsidP="00226652">
      <w:pPr>
        <w:rPr>
          <w:rFonts w:ascii="Arial" w:hAnsi="Arial" w:cs="Arial"/>
          <w:b/>
          <w:sz w:val="24"/>
        </w:rPr>
      </w:pPr>
      <w:r>
        <w:rPr>
          <w:rFonts w:ascii="Arial" w:hAnsi="Arial" w:cs="Arial"/>
          <w:b/>
          <w:color w:val="0000FF"/>
          <w:sz w:val="24"/>
        </w:rPr>
        <w:lastRenderedPageBreak/>
        <w:t>R4-2115763</w:t>
      </w:r>
      <w:r>
        <w:rPr>
          <w:rFonts w:ascii="Arial" w:hAnsi="Arial" w:cs="Arial"/>
          <w:b/>
          <w:color w:val="0000FF"/>
          <w:sz w:val="24"/>
        </w:rPr>
        <w:tab/>
      </w:r>
      <w:r>
        <w:rPr>
          <w:rFonts w:ascii="Arial" w:hAnsi="Arial" w:cs="Arial"/>
          <w:b/>
          <w:sz w:val="24"/>
        </w:rPr>
        <w:t>On Non-Uniform TRP grids for PC1</w:t>
      </w:r>
    </w:p>
    <w:p w:rsidR="00226652" w:rsidRDefault="00226652" w:rsidP="002266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226652" w:rsidRDefault="004700E4" w:rsidP="0022665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226652" w:rsidRDefault="00226652" w:rsidP="00226652">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rsidR="00226652" w:rsidRDefault="00226652" w:rsidP="002266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226652" w:rsidRDefault="00226652" w:rsidP="00226652">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83" w:name="_Toc81572488"/>
      <w:r>
        <w:t>10.1.5</w:t>
      </w:r>
      <w:r>
        <w:tab/>
        <w:t>OTA test methods for UE RF, RRM and demodulation for 52.6~71GHz</w:t>
      </w:r>
      <w:bookmarkEnd w:id="382"/>
      <w:bookmarkEnd w:id="383"/>
    </w:p>
    <w:p w:rsidR="006135D1" w:rsidRDefault="006135D1" w:rsidP="006135D1">
      <w:pPr>
        <w:rPr>
          <w:rFonts w:eastAsia="等线"/>
          <w:lang w:eastAsia="zh-CN"/>
        </w:rPr>
      </w:pPr>
      <w:r>
        <w:rPr>
          <w:rFonts w:eastAsia="等线" w:hint="eastAsia"/>
          <w:lang w:eastAsia="zh-CN"/>
        </w:rPr>
        <w:t>-</w:t>
      </w:r>
      <w:r>
        <w:rPr>
          <w:rFonts w:eastAsia="等线"/>
          <w:lang w:eastAsia="zh-CN"/>
        </w:rPr>
        <w:t>-----------------------------------------------------------------------------------------------------------------------------------------------</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6135D1">
        <w:rPr>
          <w:rFonts w:ascii="Arial" w:hAnsi="Arial" w:cs="Arial" w:hint="eastAsia"/>
          <w:b/>
          <w:color w:val="C00000"/>
          <w:sz w:val="24"/>
          <w:u w:val="single"/>
        </w:rPr>
        <w:t>[100-e][335] FR2_enhTestMethods_Part2</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r w:rsidRPr="00FB690E">
        <w:rPr>
          <w:rFonts w:ascii="Arial" w:hAnsi="Arial" w:cs="Arial"/>
          <w:b/>
          <w:color w:val="C00000"/>
          <w:sz w:val="24"/>
          <w:u w:val="single"/>
        </w:rPr>
        <w:t xml:space="preserve">, AI </w:t>
      </w:r>
      <w:r w:rsidRPr="006135D1">
        <w:rPr>
          <w:rFonts w:ascii="Arial" w:hAnsi="Arial" w:cs="Arial"/>
          <w:b/>
          <w:color w:val="C00000"/>
          <w:sz w:val="24"/>
          <w:u w:val="single"/>
        </w:rPr>
        <w:t>10.1</w:t>
      </w:r>
      <w:r>
        <w:rPr>
          <w:rFonts w:ascii="Arial" w:hAnsi="Arial" w:cs="Arial"/>
          <w:b/>
          <w:color w:val="C00000"/>
          <w:sz w:val="24"/>
          <w:u w:val="single"/>
        </w:rPr>
        <w:t>.5</w:t>
      </w:r>
      <w:r w:rsidR="00226652">
        <w:rPr>
          <w:rFonts w:ascii="Arial" w:hAnsi="Arial" w:cs="Arial"/>
          <w:b/>
          <w:color w:val="C00000"/>
          <w:sz w:val="24"/>
          <w:u w:val="single"/>
        </w:rPr>
        <w:t>, 10.1.1 (R4-2112989,</w:t>
      </w:r>
      <w:r w:rsidR="00E204FB">
        <w:rPr>
          <w:rFonts w:ascii="Arial" w:hAnsi="Arial" w:cs="Arial"/>
          <w:b/>
          <w:color w:val="C00000"/>
          <w:sz w:val="24"/>
          <w:u w:val="single"/>
        </w:rPr>
        <w:t xml:space="preserve"> </w:t>
      </w:r>
      <w:r w:rsidR="00226652">
        <w:rPr>
          <w:rFonts w:ascii="Arial" w:hAnsi="Arial" w:cs="Arial"/>
          <w:b/>
          <w:color w:val="C00000"/>
          <w:sz w:val="24"/>
          <w:u w:val="single"/>
        </w:rPr>
        <w:t xml:space="preserve">R4-2114249) </w:t>
      </w:r>
      <w:r>
        <w:rPr>
          <w:rFonts w:ascii="Arial" w:hAnsi="Arial" w:cs="Arial"/>
          <w:b/>
          <w:color w:val="C00000"/>
          <w:sz w:val="24"/>
          <w:u w:val="single"/>
        </w:rPr>
        <w:t>-</w:t>
      </w:r>
      <w:r w:rsidRPr="006135D1">
        <w:rPr>
          <w:rFonts w:ascii="Arial" w:hAnsi="Arial" w:cs="Arial" w:hint="eastAsia"/>
          <w:b/>
          <w:color w:val="C00000"/>
          <w:sz w:val="24"/>
          <w:u w:val="single"/>
        </w:rPr>
        <w:t>Aida Vera Lopez</w:t>
      </w:r>
    </w:p>
    <w:p w:rsidR="006135D1" w:rsidRPr="006135D1" w:rsidRDefault="006135D1" w:rsidP="006135D1">
      <w:pPr>
        <w:overflowPunct/>
        <w:autoSpaceDE/>
        <w:autoSpaceDN/>
        <w:adjustRightInd/>
        <w:spacing w:after="0"/>
        <w:textAlignment w:val="auto"/>
        <w:rPr>
          <w:rFonts w:ascii="Arial" w:hAnsi="Arial" w:cs="Arial"/>
          <w:b/>
          <w:color w:val="C00000"/>
          <w:sz w:val="24"/>
          <w:u w:val="single"/>
        </w:rPr>
      </w:pPr>
    </w:p>
    <w:p w:rsidR="006135D1" w:rsidRDefault="006135D1" w:rsidP="006135D1">
      <w:pPr>
        <w:overflowPunct/>
        <w:autoSpaceDE/>
        <w:autoSpaceDN/>
        <w:adjustRightInd/>
        <w:spacing w:after="0"/>
        <w:textAlignment w:val="auto"/>
        <w:rPr>
          <w:rFonts w:ascii="Arial" w:hAnsi="Arial" w:cs="Arial"/>
          <w:b/>
          <w:lang w:val="en-US" w:eastAsia="zh-CN"/>
        </w:rPr>
      </w:pPr>
    </w:p>
    <w:p w:rsidR="006135D1" w:rsidRPr="006135D1" w:rsidRDefault="006135D1" w:rsidP="006135D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R4-2115626</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[100-e][335] FR2_enhTestMethods_Part2</w:t>
      </w:r>
      <w:r w:rsidRPr="00FB690E">
        <w:rPr>
          <w:rFonts w:ascii="Arial" w:hAnsi="Arial" w:cs="Arial"/>
          <w:b/>
          <w:sz w:val="24"/>
        </w:rPr>
        <w:t xml:space="preserve"> </w:t>
      </w:r>
    </w:p>
    <w:p w:rsidR="006135D1" w:rsidRDefault="006135D1" w:rsidP="006135D1">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(Intel)</w:t>
      </w:r>
    </w:p>
    <w:p w:rsidR="006135D1" w:rsidRPr="00944C49" w:rsidRDefault="006135D1" w:rsidP="006135D1">
      <w:pPr>
        <w:rPr>
          <w:rFonts w:ascii="Arial" w:hAnsi="Arial" w:cs="Arial"/>
          <w:b/>
          <w:lang w:val="en-US" w:eastAsia="zh-CN"/>
        </w:rPr>
      </w:pPr>
      <w:r w:rsidRPr="00944C49">
        <w:rPr>
          <w:rFonts w:ascii="Arial" w:hAnsi="Arial" w:cs="Arial"/>
          <w:b/>
          <w:lang w:val="en-US" w:eastAsia="zh-CN"/>
        </w:rPr>
        <w:t xml:space="preserve">Abstract: </w:t>
      </w:r>
    </w:p>
    <w:p w:rsidR="006135D1" w:rsidRDefault="006135D1" w:rsidP="006135D1">
      <w:pPr>
        <w:rPr>
          <w:rFonts w:ascii="Arial" w:hAnsi="Arial" w:cs="Arial"/>
          <w:b/>
          <w:lang w:val="en-US" w:eastAsia="zh-CN"/>
        </w:rPr>
      </w:pPr>
      <w:r w:rsidRPr="00944C49">
        <w:rPr>
          <w:rFonts w:ascii="Arial" w:hAnsi="Arial" w:cs="Arial"/>
          <w:b/>
          <w:lang w:val="en-US" w:eastAsia="zh-CN"/>
        </w:rPr>
        <w:t xml:space="preserve">Discussion: </w:t>
      </w:r>
    </w:p>
    <w:p w:rsidR="006135D1" w:rsidRDefault="00601EF8" w:rsidP="006135D1">
      <w:pPr>
        <w:overflowPunct/>
        <w:autoSpaceDE/>
        <w:autoSpaceDN/>
        <w:adjustRightInd/>
        <w:spacing w:after="0"/>
        <w:textAlignment w:val="auto"/>
        <w:rPr>
          <w:rFonts w:ascii="Arial" w:hAnsi="Arial" w:cs="Arial"/>
          <w:b/>
          <w:color w:val="0000FF"/>
          <w:sz w:val="24"/>
          <w:u w:val="thick"/>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R4-2115804 (from R4-2115626).</w:t>
      </w:r>
    </w:p>
    <w:p w:rsidR="006135D1" w:rsidRDefault="006135D1" w:rsidP="006135D1">
      <w:pPr>
        <w:overflowPunct/>
        <w:autoSpaceDE/>
        <w:autoSpaceDN/>
        <w:adjustRightInd/>
        <w:spacing w:after="0"/>
        <w:textAlignment w:val="auto"/>
        <w:rPr>
          <w:rFonts w:ascii="Arial" w:hAnsi="Arial" w:cs="Arial"/>
          <w:b/>
          <w:lang w:val="en-US" w:eastAsia="zh-CN"/>
        </w:rPr>
      </w:pPr>
    </w:p>
    <w:p w:rsidR="00601EF8" w:rsidRPr="006135D1" w:rsidRDefault="00601EF8" w:rsidP="00601EF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R4-2115804</w:t>
      </w:r>
      <w:r w:rsidRPr="00FB690E">
        <w:rPr>
          <w:rFonts w:ascii="Arial" w:hAnsi="Arial" w:cs="Arial"/>
          <w:b/>
          <w:sz w:val="24"/>
        </w:rPr>
        <w:t xml:space="preserve"> Email</w:t>
      </w:r>
      <w:r w:rsidRPr="0070109E">
        <w:rPr>
          <w:rFonts w:ascii="Arial" w:hAnsi="Arial" w:cs="Arial"/>
          <w:b/>
          <w:sz w:val="24"/>
        </w:rPr>
        <w:t xml:space="preserve"> discussion summary for</w:t>
      </w:r>
      <w:r>
        <w:rPr>
          <w:rFonts w:ascii="Arial" w:hAnsi="Arial" w:cs="Arial"/>
          <w:b/>
          <w:sz w:val="24"/>
        </w:rPr>
        <w:t xml:space="preserve"> </w:t>
      </w:r>
      <w:r w:rsidRPr="006135D1">
        <w:rPr>
          <w:rFonts w:ascii="Arial" w:hAnsi="Arial" w:cs="Arial" w:hint="eastAsia"/>
          <w:b/>
          <w:sz w:val="24"/>
        </w:rPr>
        <w:t>[100-e][335] FR2_enhTestMethods_Part2</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sidRPr="00FB690E">
        <w:rPr>
          <w:i/>
          <w:lang w:eastAsia="zh-CN"/>
        </w:rPr>
        <w:t>Type: other</w:t>
      </w:r>
      <w:r>
        <w:rPr>
          <w:i/>
          <w:lang w:eastAsia="zh-CN"/>
        </w:rPr>
        <w:tab/>
      </w:r>
      <w:r>
        <w:rPr>
          <w:i/>
        </w:rPr>
        <w:tab/>
        <w:t xml:space="preserve">For: </w:t>
      </w:r>
      <w:r>
        <w:rPr>
          <w:rFonts w:hint="eastAsia"/>
          <w:i/>
          <w:lang w:eastAsia="zh-CN"/>
        </w:rPr>
        <w:t>Information</w:t>
      </w:r>
      <w:r>
        <w:rPr>
          <w:i/>
        </w:rPr>
        <w:br/>
        <w:t xml:space="preserve">Source: </w:t>
      </w:r>
      <w:r>
        <w:rPr>
          <w:i/>
          <w:lang w:eastAsia="zh-CN"/>
        </w:rPr>
        <w:t>Moderator (Intel)</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4700E4"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241195" w:rsidRDefault="00241195" w:rsidP="00601EF8">
      <w:pPr>
        <w:overflowPunct/>
        <w:autoSpaceDE/>
        <w:autoSpaceDN/>
        <w:adjustRightInd/>
        <w:spacing w:after="0"/>
        <w:textAlignment w:val="auto"/>
        <w:rPr>
          <w:rFonts w:ascii="Arial" w:hAnsi="Arial" w:cs="Arial"/>
          <w:b/>
          <w:lang w:val="en-US" w:eastAsia="zh-CN"/>
        </w:rPr>
      </w:pPr>
    </w:p>
    <w:p w:rsidR="006135D1" w:rsidRPr="00A95509" w:rsidRDefault="006135D1" w:rsidP="006135D1">
      <w:pPr>
        <w:overflowPunct/>
        <w:autoSpaceDE/>
        <w:autoSpaceDN/>
        <w:adjustRightInd/>
        <w:spacing w:after="0"/>
        <w:textAlignment w:val="auto"/>
        <w:rPr>
          <w:rFonts w:ascii="Arial" w:hAnsi="Arial" w:cs="Arial"/>
          <w:b/>
          <w:color w:val="C00000"/>
          <w:sz w:val="24"/>
          <w:u w:val="single"/>
        </w:rPr>
      </w:pPr>
    </w:p>
    <w:p w:rsidR="006135D1" w:rsidRDefault="006135D1" w:rsidP="006135D1">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3"/>
        <w:gridCol w:w="2681"/>
        <w:gridCol w:w="1418"/>
        <w:gridCol w:w="2409"/>
      </w:tblGrid>
      <w:tr w:rsidR="004700E4" w:rsidRPr="006721F9" w:rsidTr="009027B4">
        <w:tc>
          <w:tcPr>
            <w:tcW w:w="1423" w:type="dxa"/>
          </w:tcPr>
          <w:p w:rsidR="004700E4" w:rsidRPr="006721F9" w:rsidRDefault="004700E4" w:rsidP="009027B4">
            <w:pPr>
              <w:spacing w:after="120"/>
              <w:rPr>
                <w:rFonts w:eastAsiaTheme="minorEastAsia"/>
                <w:b/>
                <w:bCs/>
                <w:lang w:val="en-US" w:eastAsia="zh-CN"/>
              </w:rPr>
            </w:pPr>
            <w:r w:rsidRPr="006721F9">
              <w:rPr>
                <w:rFonts w:eastAsiaTheme="minorEastAsia"/>
                <w:b/>
                <w:bCs/>
                <w:lang w:val="en-US" w:eastAsia="zh-CN"/>
              </w:rPr>
              <w:t>Tdoc number</w:t>
            </w:r>
          </w:p>
        </w:tc>
        <w:tc>
          <w:tcPr>
            <w:tcW w:w="2681" w:type="dxa"/>
          </w:tcPr>
          <w:p w:rsidR="004700E4" w:rsidRPr="006721F9" w:rsidRDefault="004700E4" w:rsidP="009027B4">
            <w:pPr>
              <w:spacing w:after="120"/>
              <w:rPr>
                <w:b/>
                <w:bCs/>
                <w:lang w:val="en-US" w:eastAsia="zh-CN"/>
              </w:rPr>
            </w:pPr>
            <w:r w:rsidRPr="006721F9">
              <w:rPr>
                <w:b/>
                <w:bCs/>
                <w:lang w:val="en-US" w:eastAsia="zh-CN"/>
              </w:rPr>
              <w:t>Title</w:t>
            </w:r>
          </w:p>
        </w:tc>
        <w:tc>
          <w:tcPr>
            <w:tcW w:w="1418" w:type="dxa"/>
          </w:tcPr>
          <w:p w:rsidR="004700E4" w:rsidRPr="006721F9" w:rsidRDefault="004700E4" w:rsidP="009027B4">
            <w:pPr>
              <w:spacing w:after="120"/>
              <w:rPr>
                <w:b/>
                <w:bCs/>
                <w:lang w:val="en-US" w:eastAsia="zh-CN"/>
              </w:rPr>
            </w:pPr>
            <w:r w:rsidRPr="006721F9">
              <w:rPr>
                <w:b/>
                <w:bCs/>
                <w:lang w:val="en-US" w:eastAsia="zh-CN"/>
              </w:rPr>
              <w:t>Source</w:t>
            </w:r>
          </w:p>
        </w:tc>
        <w:tc>
          <w:tcPr>
            <w:tcW w:w="2409" w:type="dxa"/>
          </w:tcPr>
          <w:p w:rsidR="004700E4" w:rsidRPr="006721F9" w:rsidRDefault="004700E4" w:rsidP="009027B4">
            <w:pPr>
              <w:spacing w:after="120"/>
              <w:rPr>
                <w:rFonts w:eastAsia="MS Mincho"/>
                <w:b/>
                <w:bCs/>
                <w:lang w:val="en-US" w:eastAsia="zh-CN"/>
              </w:rPr>
            </w:pPr>
            <w:r w:rsidRPr="006721F9">
              <w:rPr>
                <w:b/>
                <w:bCs/>
                <w:lang w:val="en-US" w:eastAsia="zh-CN"/>
              </w:rPr>
              <w:t>Decision</w:t>
            </w:r>
          </w:p>
        </w:tc>
      </w:tr>
      <w:tr w:rsidR="004700E4" w:rsidRPr="006721F9" w:rsidTr="009027B4">
        <w:tc>
          <w:tcPr>
            <w:tcW w:w="1423" w:type="dxa"/>
          </w:tcPr>
          <w:p w:rsidR="004700E4" w:rsidRPr="006721F9" w:rsidRDefault="004700E4" w:rsidP="004700E4">
            <w:r w:rsidRPr="006721F9">
              <w:t>R4-2115822</w:t>
            </w:r>
          </w:p>
        </w:tc>
        <w:tc>
          <w:tcPr>
            <w:tcW w:w="2681" w:type="dxa"/>
          </w:tcPr>
          <w:p w:rsidR="004700E4" w:rsidRPr="006721F9" w:rsidRDefault="004700E4" w:rsidP="009027B4">
            <w:r w:rsidRPr="006721F9">
              <w:t>TR structure to accommodate OTA test methods for 52.6-71GHz</w:t>
            </w:r>
          </w:p>
        </w:tc>
        <w:tc>
          <w:tcPr>
            <w:tcW w:w="1418" w:type="dxa"/>
          </w:tcPr>
          <w:p w:rsidR="004700E4" w:rsidRPr="006721F9" w:rsidRDefault="004700E4" w:rsidP="009027B4">
            <w:r w:rsidRPr="006721F9">
              <w:t>vivo</w:t>
            </w:r>
          </w:p>
        </w:tc>
        <w:tc>
          <w:tcPr>
            <w:tcW w:w="2409" w:type="dxa"/>
          </w:tcPr>
          <w:p w:rsidR="004700E4" w:rsidRPr="006721F9" w:rsidRDefault="006721F9" w:rsidP="009027B4">
            <w:pPr>
              <w:spacing w:after="120"/>
              <w:rPr>
                <w:bCs/>
                <w:lang w:val="en-US" w:eastAsia="zh-CN"/>
              </w:rPr>
            </w:pPr>
            <w:r w:rsidRPr="006721F9">
              <w:rPr>
                <w:bCs/>
                <w:highlight w:val="green"/>
                <w:lang w:val="en-US" w:eastAsia="zh-CN"/>
              </w:rPr>
              <w:t>Approved</w:t>
            </w:r>
          </w:p>
        </w:tc>
      </w:tr>
      <w:tr w:rsidR="004700E4" w:rsidRPr="006721F9" w:rsidTr="009027B4">
        <w:tc>
          <w:tcPr>
            <w:tcW w:w="1423" w:type="dxa"/>
          </w:tcPr>
          <w:p w:rsidR="004700E4" w:rsidRPr="006721F9" w:rsidRDefault="004700E4" w:rsidP="009027B4">
            <w:r w:rsidRPr="006721F9">
              <w:t>R4-2114249</w:t>
            </w:r>
          </w:p>
        </w:tc>
        <w:tc>
          <w:tcPr>
            <w:tcW w:w="2681" w:type="dxa"/>
          </w:tcPr>
          <w:p w:rsidR="004700E4" w:rsidRPr="006721F9" w:rsidRDefault="004700E4" w:rsidP="009027B4">
            <w:r w:rsidRPr="006721F9">
              <w:t>Work plan updates for Objective 7 of FS_FR2_enhTestMethods</w:t>
            </w:r>
          </w:p>
        </w:tc>
        <w:tc>
          <w:tcPr>
            <w:tcW w:w="1418" w:type="dxa"/>
          </w:tcPr>
          <w:p w:rsidR="004700E4" w:rsidRPr="006721F9" w:rsidRDefault="004700E4" w:rsidP="009027B4">
            <w:r w:rsidRPr="006721F9">
              <w:t>Intel Corporation, Apple Inc.</w:t>
            </w:r>
          </w:p>
        </w:tc>
        <w:tc>
          <w:tcPr>
            <w:tcW w:w="2409" w:type="dxa"/>
          </w:tcPr>
          <w:p w:rsidR="004700E4" w:rsidRPr="006721F9" w:rsidRDefault="004700E4" w:rsidP="009027B4">
            <w:pPr>
              <w:spacing w:after="120"/>
              <w:rPr>
                <w:bCs/>
                <w:highlight w:val="green"/>
                <w:lang w:val="en-US" w:eastAsia="zh-CN"/>
              </w:rPr>
            </w:pPr>
            <w:r w:rsidRPr="006721F9">
              <w:rPr>
                <w:bCs/>
                <w:highlight w:val="green"/>
                <w:lang w:val="en-US" w:eastAsia="zh-CN"/>
              </w:rPr>
              <w:t>Approved</w:t>
            </w:r>
          </w:p>
        </w:tc>
      </w:tr>
      <w:tr w:rsidR="004700E4" w:rsidRPr="006721F9" w:rsidTr="009027B4">
        <w:tc>
          <w:tcPr>
            <w:tcW w:w="1423" w:type="dxa"/>
          </w:tcPr>
          <w:p w:rsidR="004700E4" w:rsidRPr="006721F9" w:rsidRDefault="004700E4" w:rsidP="004700E4">
            <w:pPr>
              <w:rPr>
                <w:lang w:eastAsia="zh-CN"/>
              </w:rPr>
            </w:pPr>
            <w:r w:rsidRPr="006721F9">
              <w:rPr>
                <w:lang w:eastAsia="zh-CN"/>
              </w:rPr>
              <w:t>R4-2115767</w:t>
            </w:r>
          </w:p>
        </w:tc>
        <w:tc>
          <w:tcPr>
            <w:tcW w:w="2681" w:type="dxa"/>
          </w:tcPr>
          <w:p w:rsidR="004700E4" w:rsidRPr="006721F9" w:rsidRDefault="004700E4" w:rsidP="004700E4">
            <w:pPr>
              <w:spacing w:after="120"/>
              <w:rPr>
                <w:rFonts w:eastAsiaTheme="minorEastAsia"/>
                <w:lang w:val="en-US" w:eastAsia="zh-CN"/>
              </w:rPr>
            </w:pPr>
            <w:r w:rsidRPr="006721F9">
              <w:rPr>
                <w:rFonts w:eastAsiaTheme="minorEastAsia"/>
                <w:lang w:val="en-US" w:eastAsia="zh-CN"/>
              </w:rPr>
              <w:t>WF on OTA test methods for 52.6~71GHz (Objective 7)</w:t>
            </w:r>
          </w:p>
        </w:tc>
        <w:tc>
          <w:tcPr>
            <w:tcW w:w="1418" w:type="dxa"/>
          </w:tcPr>
          <w:p w:rsidR="004700E4" w:rsidRPr="006721F9" w:rsidRDefault="004700E4" w:rsidP="004700E4">
            <w:pPr>
              <w:spacing w:after="120"/>
              <w:rPr>
                <w:rFonts w:eastAsiaTheme="minorEastAsia"/>
                <w:lang w:val="en-US" w:eastAsia="zh-CN"/>
              </w:rPr>
            </w:pPr>
            <w:r w:rsidRPr="006721F9">
              <w:rPr>
                <w:rFonts w:eastAsiaTheme="minorEastAsia"/>
                <w:lang w:val="en-US" w:eastAsia="zh-CN"/>
              </w:rPr>
              <w:t>Intel Corporation</w:t>
            </w:r>
          </w:p>
        </w:tc>
        <w:tc>
          <w:tcPr>
            <w:tcW w:w="2409" w:type="dxa"/>
          </w:tcPr>
          <w:p w:rsidR="004700E4" w:rsidRPr="006721F9" w:rsidRDefault="004700E4" w:rsidP="004700E4">
            <w:pPr>
              <w:rPr>
                <w:rFonts w:eastAsiaTheme="minorEastAsia"/>
                <w:highlight w:val="green"/>
              </w:rPr>
            </w:pPr>
            <w:r w:rsidRPr="006721F9">
              <w:rPr>
                <w:rFonts w:eastAsia="等线"/>
                <w:highlight w:val="green"/>
                <w:lang w:eastAsia="zh-CN"/>
              </w:rPr>
              <w:t>Approved</w:t>
            </w:r>
          </w:p>
        </w:tc>
      </w:tr>
    </w:tbl>
    <w:p w:rsidR="004700E4" w:rsidRPr="004700E4" w:rsidRDefault="004700E4" w:rsidP="006135D1">
      <w:pPr>
        <w:rPr>
          <w:rFonts w:ascii="Arial" w:hAnsi="Arial" w:cs="Arial"/>
          <w:b/>
          <w:color w:val="C00000"/>
          <w:sz w:val="24"/>
          <w:u w:val="single"/>
        </w:rPr>
      </w:pPr>
    </w:p>
    <w:p w:rsidR="006135D1" w:rsidRPr="00A95509" w:rsidRDefault="006135D1" w:rsidP="006135D1">
      <w:pPr>
        <w:rPr>
          <w:rFonts w:eastAsia="等线"/>
          <w:lang w:eastAsia="zh-CN"/>
        </w:rPr>
      </w:pPr>
      <w:r w:rsidRPr="00A95509">
        <w:rPr>
          <w:rFonts w:eastAsia="等线"/>
          <w:lang w:eastAsia="zh-CN"/>
        </w:rPr>
        <w:t>----------------------------------------------------------------------------------------------------------------------</w:t>
      </w:r>
      <w:r>
        <w:rPr>
          <w:rFonts w:eastAsia="等线"/>
          <w:lang w:eastAsia="zh-CN"/>
        </w:rPr>
        <w:t>---------------------</w:t>
      </w:r>
    </w:p>
    <w:p w:rsidR="00E204FB" w:rsidRDefault="00E204FB" w:rsidP="00E204FB">
      <w:pPr>
        <w:rPr>
          <w:rFonts w:ascii="Arial" w:hAnsi="Arial" w:cs="Arial"/>
          <w:b/>
          <w:sz w:val="24"/>
        </w:rPr>
      </w:pPr>
      <w:r>
        <w:rPr>
          <w:rFonts w:ascii="Arial" w:hAnsi="Arial" w:cs="Arial"/>
          <w:b/>
          <w:color w:val="0000FF"/>
          <w:sz w:val="24"/>
          <w:u w:val="thick"/>
        </w:rPr>
        <w:lastRenderedPageBreak/>
        <w:t>R4-2115767</w:t>
      </w:r>
      <w:r w:rsidRPr="00944C49">
        <w:rPr>
          <w:b/>
          <w:lang w:val="en-US" w:eastAsia="zh-CN"/>
        </w:rPr>
        <w:tab/>
      </w:r>
      <w:r w:rsidRPr="00E204FB">
        <w:rPr>
          <w:rFonts w:ascii="Arial" w:hAnsi="Arial" w:cs="Arial"/>
          <w:b/>
          <w:sz w:val="24"/>
        </w:rPr>
        <w:t>WF on OTA test methods for 52.6~71GHz (Objective 7)</w:t>
      </w:r>
    </w:p>
    <w:p w:rsidR="00E204FB" w:rsidRDefault="00E204FB" w:rsidP="00E204F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E204FB" w:rsidRPr="00944C49" w:rsidRDefault="00E204FB" w:rsidP="00E204FB">
      <w:pPr>
        <w:rPr>
          <w:rFonts w:ascii="Arial" w:hAnsi="Arial" w:cs="Arial"/>
          <w:b/>
          <w:lang w:val="en-US" w:eastAsia="zh-CN"/>
        </w:rPr>
      </w:pPr>
      <w:r w:rsidRPr="00944C49">
        <w:rPr>
          <w:rFonts w:ascii="Arial" w:hAnsi="Arial" w:cs="Arial"/>
          <w:b/>
          <w:lang w:val="en-US" w:eastAsia="zh-CN"/>
        </w:rPr>
        <w:t xml:space="preserve">Abstract: </w:t>
      </w:r>
    </w:p>
    <w:p w:rsidR="00E204FB" w:rsidRDefault="00E204FB" w:rsidP="00E204FB">
      <w:pPr>
        <w:rPr>
          <w:rFonts w:ascii="Arial" w:hAnsi="Arial" w:cs="Arial"/>
          <w:b/>
          <w:lang w:val="en-US" w:eastAsia="zh-CN"/>
        </w:rPr>
      </w:pPr>
      <w:r w:rsidRPr="00944C49">
        <w:rPr>
          <w:rFonts w:ascii="Arial" w:hAnsi="Arial" w:cs="Arial"/>
          <w:b/>
          <w:lang w:val="en-US" w:eastAsia="zh-CN"/>
        </w:rPr>
        <w:t xml:space="preserve">Discussion: </w:t>
      </w:r>
    </w:p>
    <w:p w:rsidR="006135D1" w:rsidRDefault="004700E4" w:rsidP="00E204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700E4">
        <w:rPr>
          <w:rFonts w:ascii="Arial" w:hAnsi="Arial" w:cs="Arial"/>
          <w:b/>
          <w:highlight w:val="green"/>
          <w:lang w:val="en-US" w:eastAsia="zh-CN"/>
        </w:rPr>
        <w:t>Approved.</w:t>
      </w:r>
    </w:p>
    <w:p w:rsidR="00E204FB" w:rsidRPr="006135D1" w:rsidRDefault="00E204FB" w:rsidP="00E204FB">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81207B" w:rsidRDefault="00E204F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rsidR="0081207B" w:rsidRDefault="0081207B" w:rsidP="008120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Document discusses and proposes a way forward on studying the test methods for vehicular device type.</w:t>
      </w:r>
    </w:p>
    <w:p w:rsidR="0081207B" w:rsidRDefault="00E204F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E204F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rsidR="0081207B" w:rsidRDefault="0081207B" w:rsidP="0081207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81207B" w:rsidRDefault="00E204FB"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84" w:name="_Toc79402255"/>
      <w:bookmarkStart w:id="385" w:name="_Toc81572489"/>
      <w:r>
        <w:t>10.1.6</w:t>
      </w:r>
      <w:r>
        <w:tab/>
        <w:t>Others</w:t>
      </w:r>
      <w:bookmarkEnd w:id="384"/>
      <w:bookmarkEnd w:id="385"/>
    </w:p>
    <w:p w:rsidR="0081207B" w:rsidRDefault="0081207B" w:rsidP="0081207B">
      <w:pPr>
        <w:pStyle w:val="3"/>
      </w:pPr>
      <w:bookmarkStart w:id="386" w:name="_Toc79402282"/>
      <w:bookmarkStart w:id="387" w:name="_Toc81572490"/>
      <w:r>
        <w:t>10.7</w:t>
      </w:r>
      <w:r>
        <w:tab/>
        <w:t>Study on 5G NR UE Application Layer Data Throughput Performance</w:t>
      </w:r>
      <w:bookmarkEnd w:id="386"/>
      <w:bookmarkEnd w:id="387"/>
    </w:p>
    <w:p w:rsidR="0081207B" w:rsidRDefault="0081207B" w:rsidP="0081207B">
      <w:pPr>
        <w:pStyle w:val="4"/>
      </w:pPr>
      <w:bookmarkStart w:id="388" w:name="_Toc79402283"/>
      <w:bookmarkStart w:id="389" w:name="_Toc81572491"/>
      <w:r>
        <w:t>10.7.1</w:t>
      </w:r>
      <w:r>
        <w:tab/>
        <w:t>General and work plan</w:t>
      </w:r>
      <w:bookmarkEnd w:id="388"/>
      <w:bookmarkEnd w:id="389"/>
    </w:p>
    <w:p w:rsidR="00FB690E" w:rsidRDefault="00FB690E" w:rsidP="00FB690E">
      <w:pPr>
        <w:rPr>
          <w:rFonts w:eastAsia="等线"/>
          <w:lang w:eastAsia="zh-CN"/>
        </w:rPr>
      </w:pPr>
      <w:r>
        <w:rPr>
          <w:rFonts w:eastAsia="等线" w:hint="eastAsia"/>
          <w:lang w:eastAsia="zh-CN"/>
        </w:rPr>
        <w:t>-</w:t>
      </w:r>
      <w:r>
        <w:rPr>
          <w:rFonts w:eastAsia="等线"/>
          <w:lang w:eastAsia="zh-CN"/>
        </w:rPr>
        <w:t>-----------------------------------------------------------------------------------------------------------------------------------------------</w:t>
      </w:r>
    </w:p>
    <w:p w:rsidR="00FB690E" w:rsidRPr="00FB690E" w:rsidRDefault="00FB690E" w:rsidP="00FB690E">
      <w:pPr>
        <w:overflowPunct/>
        <w:autoSpaceDE/>
        <w:autoSpaceDN/>
        <w:adjustRightInd/>
        <w:spacing w:after="0"/>
        <w:textAlignment w:val="auto"/>
        <w:rPr>
          <w:rFonts w:ascii="等线" w:eastAsia="等线" w:hAnsi="等线" w:cs="宋体"/>
          <w:sz w:val="24"/>
          <w:szCs w:val="24"/>
          <w:lang w:val="en-US" w:eastAsia="zh-CN"/>
        </w:rPr>
      </w:pP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for </w:t>
      </w:r>
      <w:r w:rsidRPr="00FB690E">
        <w:rPr>
          <w:rFonts w:ascii="Arial" w:hAnsi="Arial" w:cs="Arial" w:hint="eastAsia"/>
          <w:b/>
          <w:color w:val="C00000"/>
          <w:sz w:val="24"/>
          <w:u w:val="single"/>
        </w:rPr>
        <w:t>[100-e][330] NR_ATP</w:t>
      </w:r>
      <w:r w:rsidRPr="00A95509">
        <w:rPr>
          <w:rFonts w:ascii="Arial" w:hAnsi="Arial" w:cs="Arial"/>
          <w:b/>
          <w:color w:val="C00000"/>
          <w:sz w:val="24"/>
          <w:u w:val="single"/>
        </w:rPr>
        <w:t xml:space="preserve">, AI </w:t>
      </w:r>
      <w:r>
        <w:rPr>
          <w:rFonts w:ascii="Arial" w:hAnsi="Arial" w:cs="Arial"/>
          <w:b/>
          <w:color w:val="C00000"/>
          <w:sz w:val="24"/>
          <w:u w:val="single"/>
        </w:rPr>
        <w:t>10.7</w:t>
      </w:r>
      <w:r w:rsidRPr="00A95509">
        <w:rPr>
          <w:rFonts w:ascii="Arial" w:hAnsi="Arial" w:cs="Arial"/>
          <w:b/>
          <w:color w:val="C00000"/>
          <w:sz w:val="24"/>
          <w:u w:val="single"/>
        </w:rPr>
        <w:t xml:space="preserve">– </w:t>
      </w:r>
      <w:r w:rsidRPr="00FB690E">
        <w:rPr>
          <w:rFonts w:ascii="Arial" w:hAnsi="Arial" w:cs="Arial" w:hint="eastAsia"/>
          <w:b/>
          <w:color w:val="C00000"/>
          <w:sz w:val="24"/>
          <w:u w:val="single"/>
        </w:rPr>
        <w:t>Gaurav Nigam</w:t>
      </w:r>
    </w:p>
    <w:p w:rsidR="00FB690E" w:rsidRDefault="00FB690E" w:rsidP="00FB690E">
      <w:pPr>
        <w:overflowPunct/>
        <w:autoSpaceDE/>
        <w:autoSpaceDN/>
        <w:adjustRightInd/>
        <w:spacing w:after="0"/>
        <w:textAlignment w:val="auto"/>
        <w:rPr>
          <w:rFonts w:ascii="Arial" w:hAnsi="Arial" w:cs="Arial"/>
          <w:b/>
          <w:lang w:val="en-US" w:eastAsia="zh-CN"/>
        </w:rPr>
      </w:pPr>
    </w:p>
    <w:p w:rsidR="00FB690E" w:rsidRDefault="00FB690E" w:rsidP="00FB690E">
      <w:pPr>
        <w:overflowPunct/>
        <w:autoSpaceDE/>
        <w:autoSpaceDN/>
        <w:adjustRightInd/>
        <w:spacing w:after="0"/>
        <w:textAlignment w:val="auto"/>
        <w:rPr>
          <w:i/>
        </w:rPr>
      </w:pPr>
      <w:r>
        <w:rPr>
          <w:rFonts w:ascii="Arial" w:hAnsi="Arial" w:cs="Arial"/>
          <w:b/>
          <w:color w:val="0000FF"/>
          <w:sz w:val="24"/>
          <w:u w:val="thick"/>
        </w:rPr>
        <w:t>R4-2115621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FB690E">
        <w:rPr>
          <w:rFonts w:ascii="Arial" w:hAnsi="Arial" w:cs="Arial" w:hint="eastAsia"/>
          <w:b/>
          <w:sz w:val="24"/>
        </w:rPr>
        <w:t>[100-e][330] NR_ATP</w:t>
      </w:r>
      <w:r w:rsidRPr="00FB690E">
        <w:rPr>
          <w:rFonts w:ascii="Arial" w:hAnsi="Arial" w:cs="Arial"/>
          <w:b/>
          <w:sz w:val="24"/>
        </w:rPr>
        <w:t xml:space="preserve"> </w:t>
      </w:r>
    </w:p>
    <w:p w:rsidR="00FB690E" w:rsidRDefault="00FB690E" w:rsidP="00FB690E">
      <w:pPr>
        <w:overflowPunct/>
        <w:autoSpaceDE/>
        <w:autoSpaceDN/>
        <w:adjustRightInd/>
        <w:spacing w:after="0"/>
        <w:ind w:left="1420"/>
        <w:textAlignment w:val="auto"/>
        <w:rPr>
          <w:i/>
          <w:lang w:eastAsia="zh-CN"/>
        </w:rPr>
      </w:pPr>
      <w:r>
        <w:rPr>
          <w:i/>
        </w:rPr>
        <w:t>Type: other</w:t>
      </w:r>
      <w:r>
        <w:rPr>
          <w:i/>
        </w:rPr>
        <w:tab/>
      </w:r>
      <w:r>
        <w:rPr>
          <w:i/>
        </w:rPr>
        <w:tab/>
        <w:t xml:space="preserve">For: </w:t>
      </w:r>
      <w:r>
        <w:rPr>
          <w:rFonts w:hint="eastAsia"/>
          <w:i/>
          <w:lang w:eastAsia="zh-CN"/>
        </w:rPr>
        <w:t>Information</w:t>
      </w:r>
      <w:r>
        <w:rPr>
          <w:i/>
        </w:rPr>
        <w:br/>
        <w:t xml:space="preserve">Source: </w:t>
      </w:r>
      <w:r>
        <w:rPr>
          <w:i/>
          <w:lang w:eastAsia="zh-CN"/>
        </w:rPr>
        <w:t>Moderator (Qualcomm)</w:t>
      </w:r>
    </w:p>
    <w:p w:rsidR="00FB690E" w:rsidRPr="00944C49" w:rsidRDefault="00FB690E" w:rsidP="00FB690E">
      <w:pPr>
        <w:rPr>
          <w:rFonts w:ascii="Arial" w:hAnsi="Arial" w:cs="Arial"/>
          <w:b/>
          <w:lang w:val="en-US" w:eastAsia="zh-CN"/>
        </w:rPr>
      </w:pPr>
      <w:r w:rsidRPr="00944C49">
        <w:rPr>
          <w:rFonts w:ascii="Arial" w:hAnsi="Arial" w:cs="Arial"/>
          <w:b/>
          <w:lang w:val="en-US" w:eastAsia="zh-CN"/>
        </w:rPr>
        <w:t xml:space="preserve">Abstract: </w:t>
      </w:r>
    </w:p>
    <w:p w:rsidR="00FB690E" w:rsidRDefault="00FB690E" w:rsidP="00FB690E">
      <w:pPr>
        <w:rPr>
          <w:rFonts w:ascii="Arial" w:hAnsi="Arial" w:cs="Arial"/>
          <w:b/>
          <w:lang w:val="en-US" w:eastAsia="zh-CN"/>
        </w:rPr>
      </w:pPr>
      <w:r w:rsidRPr="00944C49">
        <w:rPr>
          <w:rFonts w:ascii="Arial" w:hAnsi="Arial" w:cs="Arial"/>
          <w:b/>
          <w:lang w:val="en-US" w:eastAsia="zh-CN"/>
        </w:rPr>
        <w:t xml:space="preserve">Discussion: </w:t>
      </w:r>
    </w:p>
    <w:p w:rsidR="00FB690E" w:rsidRDefault="00601EF8" w:rsidP="00FB690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R4-2115803 (from R4-2115621).</w:t>
      </w:r>
    </w:p>
    <w:p w:rsidR="00475136" w:rsidRDefault="00475136" w:rsidP="00FB690E">
      <w:pPr>
        <w:overflowPunct/>
        <w:autoSpaceDE/>
        <w:autoSpaceDN/>
        <w:adjustRightInd/>
        <w:spacing w:after="0"/>
        <w:textAlignment w:val="auto"/>
        <w:rPr>
          <w:rFonts w:ascii="Arial" w:hAnsi="Arial" w:cs="Arial"/>
          <w:b/>
          <w:lang w:val="en-US" w:eastAsia="zh-CN"/>
        </w:rPr>
      </w:pPr>
    </w:p>
    <w:p w:rsidR="00601EF8" w:rsidRDefault="00601EF8" w:rsidP="00601EF8">
      <w:pPr>
        <w:overflowPunct/>
        <w:autoSpaceDE/>
        <w:autoSpaceDN/>
        <w:adjustRightInd/>
        <w:spacing w:after="0"/>
        <w:textAlignment w:val="auto"/>
        <w:rPr>
          <w:i/>
        </w:rPr>
      </w:pPr>
      <w:r>
        <w:rPr>
          <w:rFonts w:ascii="Arial" w:hAnsi="Arial" w:cs="Arial"/>
          <w:b/>
          <w:color w:val="0000FF"/>
          <w:sz w:val="24"/>
          <w:u w:val="thick"/>
        </w:rPr>
        <w:t>R4-2115803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FB690E">
        <w:rPr>
          <w:rFonts w:ascii="Arial" w:hAnsi="Arial" w:cs="Arial" w:hint="eastAsia"/>
          <w:b/>
          <w:sz w:val="24"/>
        </w:rPr>
        <w:t>[100-e][330] NR_ATP</w:t>
      </w:r>
      <w:r w:rsidRPr="00FB690E">
        <w:rPr>
          <w:rFonts w:ascii="Arial" w:hAnsi="Arial" w:cs="Arial"/>
          <w:b/>
          <w:sz w:val="24"/>
        </w:rPr>
        <w:t xml:space="preserve"> </w:t>
      </w:r>
    </w:p>
    <w:p w:rsidR="00601EF8" w:rsidRDefault="00601EF8" w:rsidP="00601EF8">
      <w:pPr>
        <w:overflowPunct/>
        <w:autoSpaceDE/>
        <w:autoSpaceDN/>
        <w:adjustRightInd/>
        <w:spacing w:after="0"/>
        <w:ind w:left="1420"/>
        <w:textAlignment w:val="auto"/>
        <w:rPr>
          <w:i/>
          <w:lang w:eastAsia="zh-CN"/>
        </w:rPr>
      </w:pPr>
      <w:r>
        <w:rPr>
          <w:i/>
        </w:rPr>
        <w:t>Type: other</w:t>
      </w:r>
      <w:r>
        <w:rPr>
          <w:i/>
        </w:rPr>
        <w:tab/>
      </w:r>
      <w:r>
        <w:rPr>
          <w:i/>
        </w:rPr>
        <w:tab/>
        <w:t xml:space="preserve">For: </w:t>
      </w:r>
      <w:r>
        <w:rPr>
          <w:rFonts w:hint="eastAsia"/>
          <w:i/>
          <w:lang w:eastAsia="zh-CN"/>
        </w:rPr>
        <w:t>Information</w:t>
      </w:r>
      <w:r>
        <w:rPr>
          <w:i/>
        </w:rPr>
        <w:br/>
        <w:t xml:space="preserve">Source: </w:t>
      </w:r>
      <w:r>
        <w:rPr>
          <w:i/>
          <w:lang w:eastAsia="zh-CN"/>
        </w:rPr>
        <w:t>Moderator (Qualcomm)</w:t>
      </w:r>
    </w:p>
    <w:p w:rsidR="00601EF8" w:rsidRPr="00944C49" w:rsidRDefault="00601EF8" w:rsidP="00601EF8">
      <w:pPr>
        <w:rPr>
          <w:rFonts w:ascii="Arial" w:hAnsi="Arial" w:cs="Arial"/>
          <w:b/>
          <w:lang w:val="en-US" w:eastAsia="zh-CN"/>
        </w:rPr>
      </w:pPr>
      <w:r w:rsidRPr="00944C49">
        <w:rPr>
          <w:rFonts w:ascii="Arial" w:hAnsi="Arial" w:cs="Arial"/>
          <w:b/>
          <w:lang w:val="en-US" w:eastAsia="zh-CN"/>
        </w:rPr>
        <w:t xml:space="preserve">Abstract: </w:t>
      </w:r>
    </w:p>
    <w:p w:rsidR="00601EF8" w:rsidRDefault="00601EF8" w:rsidP="00601EF8">
      <w:pPr>
        <w:rPr>
          <w:rFonts w:ascii="Arial" w:hAnsi="Arial" w:cs="Arial"/>
          <w:b/>
          <w:lang w:val="en-US" w:eastAsia="zh-CN"/>
        </w:rPr>
      </w:pPr>
      <w:r w:rsidRPr="00944C49">
        <w:rPr>
          <w:rFonts w:ascii="Arial" w:hAnsi="Arial" w:cs="Arial"/>
          <w:b/>
          <w:lang w:val="en-US" w:eastAsia="zh-CN"/>
        </w:rPr>
        <w:t xml:space="preserve">Discussion: </w:t>
      </w:r>
    </w:p>
    <w:p w:rsidR="00601EF8" w:rsidRDefault="0098768E" w:rsidP="00601EF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601EF8" w:rsidRDefault="00601EF8" w:rsidP="00601EF8">
      <w:pPr>
        <w:overflowPunct/>
        <w:autoSpaceDE/>
        <w:autoSpaceDN/>
        <w:adjustRightInd/>
        <w:spacing w:after="0"/>
        <w:textAlignment w:val="auto"/>
        <w:rPr>
          <w:rFonts w:ascii="Arial" w:hAnsi="Arial" w:cs="Arial"/>
          <w:b/>
          <w:lang w:val="en-US" w:eastAsia="zh-CN"/>
        </w:rPr>
      </w:pPr>
    </w:p>
    <w:p w:rsidR="00475136" w:rsidRDefault="00475136" w:rsidP="00FB690E">
      <w:pPr>
        <w:overflowPunct/>
        <w:autoSpaceDE/>
        <w:autoSpaceDN/>
        <w:adjustRightInd/>
        <w:spacing w:after="0"/>
        <w:textAlignment w:val="auto"/>
        <w:rPr>
          <w:rFonts w:asciiTheme="minorHAnsi" w:hAnsiTheme="minorHAnsi" w:cstheme="minorHAnsi"/>
          <w:b/>
          <w:color w:val="C00000"/>
          <w:u w:val="single"/>
          <w:lang w:val="en-US" w:eastAsia="zh-CN"/>
        </w:rPr>
      </w:pPr>
      <w:r w:rsidRPr="00475136">
        <w:rPr>
          <w:rFonts w:asciiTheme="minorHAnsi" w:hAnsiTheme="minorHAnsi" w:cstheme="minorHAnsi"/>
          <w:b/>
          <w:color w:val="C00000"/>
          <w:u w:val="single"/>
          <w:lang w:val="en-US" w:eastAsia="zh-CN"/>
        </w:rPr>
        <w:t>GTW on August 17</w:t>
      </w:r>
      <w:r w:rsidRPr="00475136">
        <w:rPr>
          <w:rFonts w:asciiTheme="minorHAnsi" w:hAnsiTheme="minorHAnsi" w:cstheme="minorHAnsi"/>
          <w:b/>
          <w:color w:val="C00000"/>
          <w:u w:val="single"/>
          <w:vertAlign w:val="superscript"/>
          <w:lang w:val="en-US" w:eastAsia="zh-CN"/>
        </w:rPr>
        <w:t>th</w:t>
      </w:r>
      <w:r w:rsidRPr="00475136">
        <w:rPr>
          <w:rFonts w:asciiTheme="minorHAnsi" w:hAnsiTheme="minorHAnsi" w:cstheme="minorHAnsi"/>
          <w:b/>
          <w:color w:val="C00000"/>
          <w:u w:val="single"/>
          <w:lang w:val="en-US" w:eastAsia="zh-CN"/>
        </w:rPr>
        <w:t xml:space="preserve"> </w:t>
      </w:r>
    </w:p>
    <w:p w:rsidR="00AC3E91" w:rsidRPr="00AC3E91" w:rsidRDefault="00AC3E91" w:rsidP="00AC3E91">
      <w:pPr>
        <w:rPr>
          <w:rFonts w:eastAsiaTheme="minorEastAsia"/>
        </w:rPr>
      </w:pPr>
    </w:p>
    <w:p w:rsidR="00690CFD" w:rsidRPr="006721F9" w:rsidRDefault="00690CFD" w:rsidP="00690CFD">
      <w:pPr>
        <w:rPr>
          <w:b/>
          <w:u w:val="single"/>
        </w:rPr>
      </w:pPr>
      <w:r w:rsidRPr="006721F9">
        <w:rPr>
          <w:b/>
          <w:u w:val="single"/>
        </w:rPr>
        <w:t>Issue 2-1-2: Simulation results alignment criteria</w:t>
      </w:r>
    </w:p>
    <w:p w:rsidR="00690CFD" w:rsidRPr="006721F9" w:rsidRDefault="00690CFD" w:rsidP="005A0124">
      <w:pPr>
        <w:pStyle w:val="a"/>
        <w:numPr>
          <w:ilvl w:val="0"/>
          <w:numId w:val="9"/>
        </w:numPr>
        <w:ind w:left="720"/>
      </w:pPr>
      <w:r w:rsidRPr="006721F9">
        <w:t>Proposals</w:t>
      </w:r>
    </w:p>
    <w:p w:rsidR="00690CFD" w:rsidRPr="006721F9" w:rsidRDefault="00690CFD" w:rsidP="005A0124">
      <w:pPr>
        <w:pStyle w:val="a"/>
        <w:numPr>
          <w:ilvl w:val="1"/>
          <w:numId w:val="9"/>
        </w:numPr>
        <w:ind w:left="1656"/>
      </w:pPr>
      <w:r w:rsidRPr="006721F9">
        <w:t>Option 1: Absolute throughput span within X% of average throughput across companies at a given SNR.</w:t>
      </w:r>
    </w:p>
    <w:p w:rsidR="00690CFD" w:rsidRPr="006721F9" w:rsidRDefault="00690CFD" w:rsidP="005A0124">
      <w:pPr>
        <w:pStyle w:val="a"/>
        <w:numPr>
          <w:ilvl w:val="2"/>
          <w:numId w:val="9"/>
        </w:numPr>
      </w:pPr>
      <w:r w:rsidRPr="006721F9">
        <w:t>Decide X based on simulation results. Possible values of X = [5]% or [10]%.</w:t>
      </w:r>
    </w:p>
    <w:p w:rsidR="00690CFD" w:rsidRPr="006721F9" w:rsidRDefault="00690CFD" w:rsidP="005A0124">
      <w:pPr>
        <w:pStyle w:val="a"/>
        <w:numPr>
          <w:ilvl w:val="1"/>
          <w:numId w:val="9"/>
        </w:numPr>
        <w:ind w:left="1656"/>
      </w:pPr>
      <w:r w:rsidRPr="006721F9">
        <w:t>Option 2: SNR G±Gspan can be reached for the T% of maximum throughput [Apple, QC]</w:t>
      </w:r>
    </w:p>
    <w:p w:rsidR="00690CFD" w:rsidRPr="006721F9" w:rsidRDefault="00690CFD" w:rsidP="005A0124">
      <w:pPr>
        <w:pStyle w:val="a"/>
        <w:numPr>
          <w:ilvl w:val="2"/>
          <w:numId w:val="9"/>
        </w:numPr>
      </w:pPr>
      <w:r w:rsidRPr="006721F9">
        <w:t>Maximum throughput is derived with TBS corresponding to CQI index 15 with rank 2 for 2Rx/4Rx UE.</w:t>
      </w:r>
    </w:p>
    <w:p w:rsidR="00690CFD" w:rsidRPr="006721F9" w:rsidRDefault="00690CFD" w:rsidP="005A0124">
      <w:pPr>
        <w:pStyle w:val="a"/>
        <w:numPr>
          <w:ilvl w:val="2"/>
          <w:numId w:val="9"/>
        </w:numPr>
      </w:pPr>
      <w:r w:rsidRPr="006721F9">
        <w:t>Decide Gspan based on simulation results. Candidate option is Gspan = [2.5] dB.</w:t>
      </w:r>
    </w:p>
    <w:p w:rsidR="00FB690E" w:rsidRPr="006721F9" w:rsidRDefault="007A38EA" w:rsidP="00FB690E">
      <w:pPr>
        <w:overflowPunct/>
        <w:autoSpaceDE/>
        <w:autoSpaceDN/>
        <w:adjustRightInd/>
        <w:spacing w:after="0"/>
        <w:textAlignment w:val="auto"/>
        <w:rPr>
          <w:b/>
          <w:lang w:val="en-US" w:eastAsia="zh-CN"/>
        </w:rPr>
      </w:pPr>
      <w:r w:rsidRPr="006721F9">
        <w:rPr>
          <w:b/>
          <w:lang w:val="en-US" w:eastAsia="zh-CN"/>
        </w:rPr>
        <w:t>Discussion:</w:t>
      </w:r>
    </w:p>
    <w:p w:rsidR="00391E9D" w:rsidRPr="006721F9" w:rsidRDefault="00391E9D" w:rsidP="00FB690E">
      <w:pPr>
        <w:overflowPunct/>
        <w:autoSpaceDE/>
        <w:autoSpaceDN/>
        <w:adjustRightInd/>
        <w:spacing w:after="0"/>
        <w:textAlignment w:val="auto"/>
        <w:rPr>
          <w:b/>
          <w:lang w:val="en-US" w:eastAsia="zh-CN"/>
        </w:rPr>
      </w:pPr>
    </w:p>
    <w:p w:rsidR="00391E9D" w:rsidRPr="006721F9" w:rsidRDefault="00391E9D" w:rsidP="00391E9D">
      <w:pPr>
        <w:rPr>
          <w:rFonts w:eastAsiaTheme="minorEastAsia"/>
        </w:rPr>
      </w:pPr>
      <w:r w:rsidRPr="006721F9">
        <w:rPr>
          <w:rFonts w:eastAsiaTheme="minorEastAsia"/>
        </w:rPr>
        <w:t xml:space="preserve">Huawei: For the throughput, we see chance to be aligned at some points. </w:t>
      </w:r>
    </w:p>
    <w:p w:rsidR="00391E9D" w:rsidRPr="006721F9" w:rsidRDefault="00C36EDB" w:rsidP="00391E9D">
      <w:pPr>
        <w:ind w:leftChars="100" w:left="200"/>
        <w:rPr>
          <w:rFonts w:eastAsiaTheme="minorEastAsia"/>
        </w:rPr>
      </w:pPr>
      <w:r w:rsidRPr="006721F9">
        <w:rPr>
          <w:rFonts w:eastAsiaTheme="minorEastAsia"/>
        </w:rPr>
        <w:t>Question 1</w:t>
      </w:r>
      <w:r w:rsidR="00391E9D" w:rsidRPr="006721F9">
        <w:rPr>
          <w:rFonts w:eastAsiaTheme="minorEastAsia"/>
        </w:rPr>
        <w:t xml:space="preserve">: DO we need to </w:t>
      </w:r>
      <w:r w:rsidRPr="006721F9">
        <w:rPr>
          <w:rFonts w:eastAsiaTheme="minorEastAsia"/>
        </w:rPr>
        <w:t>consider</w:t>
      </w:r>
      <w:r w:rsidR="00391E9D" w:rsidRPr="006721F9">
        <w:rPr>
          <w:rFonts w:eastAsiaTheme="minorEastAsia"/>
        </w:rPr>
        <w:t xml:space="preserve"> 10%-20% percentile as </w:t>
      </w:r>
      <w:r w:rsidRPr="006721F9">
        <w:rPr>
          <w:rFonts w:eastAsiaTheme="minorEastAsia"/>
        </w:rPr>
        <w:t>alignment</w:t>
      </w:r>
      <w:r w:rsidR="00391E9D" w:rsidRPr="006721F9">
        <w:rPr>
          <w:rFonts w:eastAsiaTheme="minorEastAsia"/>
        </w:rPr>
        <w:t xml:space="preserve"> </w:t>
      </w:r>
      <w:r w:rsidRPr="006721F9">
        <w:rPr>
          <w:rFonts w:eastAsiaTheme="minorEastAsia"/>
        </w:rPr>
        <w:t>criteria</w:t>
      </w:r>
      <w:r w:rsidR="00391E9D" w:rsidRPr="006721F9">
        <w:rPr>
          <w:rFonts w:eastAsiaTheme="minorEastAsia"/>
        </w:rPr>
        <w:t>?</w:t>
      </w:r>
    </w:p>
    <w:p w:rsidR="00391E9D" w:rsidRPr="006721F9" w:rsidRDefault="00391E9D" w:rsidP="00391E9D">
      <w:pPr>
        <w:ind w:leftChars="100" w:left="200"/>
        <w:rPr>
          <w:rFonts w:eastAsiaTheme="minorEastAsia"/>
        </w:rPr>
      </w:pPr>
      <w:r w:rsidRPr="006721F9">
        <w:rPr>
          <w:rFonts w:eastAsiaTheme="minorEastAsia"/>
        </w:rPr>
        <w:t>Question 2: Whether other test metrics i.e. RI, CQI, BLER need to be considered?</w:t>
      </w:r>
    </w:p>
    <w:p w:rsidR="00391E9D" w:rsidRPr="006721F9" w:rsidRDefault="00391E9D" w:rsidP="00391E9D">
      <w:pPr>
        <w:rPr>
          <w:rFonts w:eastAsia="等线"/>
          <w:lang w:eastAsia="zh-CN"/>
        </w:rPr>
      </w:pPr>
      <w:r w:rsidRPr="006721F9">
        <w:rPr>
          <w:rFonts w:eastAsiaTheme="minorEastAsia"/>
        </w:rPr>
        <w:t xml:space="preserve">QC: Current we are considering absolute throughput as </w:t>
      </w:r>
      <w:r w:rsidR="00C36EDB" w:rsidRPr="006721F9">
        <w:rPr>
          <w:rFonts w:eastAsiaTheme="minorEastAsia"/>
        </w:rPr>
        <w:t>alignment</w:t>
      </w:r>
      <w:r w:rsidRPr="006721F9">
        <w:rPr>
          <w:rFonts w:eastAsiaTheme="minorEastAsia"/>
        </w:rPr>
        <w:t xml:space="preserve"> metric. Other test metrics can be provided to help for the alignment purpose. </w:t>
      </w:r>
    </w:p>
    <w:p w:rsidR="00391E9D" w:rsidRPr="006721F9" w:rsidRDefault="00391E9D" w:rsidP="00391E9D">
      <w:pPr>
        <w:rPr>
          <w:rFonts w:eastAsiaTheme="minorEastAsia"/>
        </w:rPr>
      </w:pPr>
      <w:r w:rsidRPr="006721F9">
        <w:rPr>
          <w:rFonts w:eastAsiaTheme="minorEastAsia"/>
        </w:rPr>
        <w:t xml:space="preserve">The target of peak date throughput as 256QAM, Rank2; that’s pending on SNR we simulated. </w:t>
      </w:r>
    </w:p>
    <w:p w:rsidR="00391E9D" w:rsidRPr="006721F9" w:rsidRDefault="00391E9D" w:rsidP="00391E9D">
      <w:pPr>
        <w:rPr>
          <w:rFonts w:eastAsiaTheme="minorEastAsia"/>
        </w:rPr>
      </w:pPr>
      <w:r w:rsidRPr="006721F9">
        <w:rPr>
          <w:rFonts w:eastAsiaTheme="minorEastAsia"/>
        </w:rPr>
        <w:t>Intel: For test metric, we consider absolute throughput as major test metric; others just provided some assistance.</w:t>
      </w:r>
    </w:p>
    <w:p w:rsidR="00391E9D" w:rsidRPr="006721F9" w:rsidRDefault="00391E9D" w:rsidP="00391E9D">
      <w:pPr>
        <w:rPr>
          <w:rFonts w:eastAsiaTheme="minorEastAsia"/>
        </w:rPr>
      </w:pPr>
      <w:r w:rsidRPr="006721F9">
        <w:rPr>
          <w:rFonts w:eastAsiaTheme="minorEastAsia"/>
        </w:rPr>
        <w:t>For 10-20% percentile, that’s pending on simulated cases i.e. 2Rx, 4Rx. We can conclude the reference point at requirements introduction in WI phase. Current we focused on the feasibility in SI phase.</w:t>
      </w:r>
    </w:p>
    <w:p w:rsidR="00391E9D" w:rsidRPr="006721F9" w:rsidRDefault="00391E9D" w:rsidP="00391E9D">
      <w:pPr>
        <w:rPr>
          <w:rFonts w:eastAsiaTheme="minorEastAsia"/>
        </w:rPr>
      </w:pPr>
      <w:r w:rsidRPr="006721F9">
        <w:rPr>
          <w:rFonts w:eastAsiaTheme="minorEastAsia"/>
        </w:rPr>
        <w:t>Ericsson: Same view as QC and Intel, we can focus on the absolute throughput for feasibility and alignment criteria.</w:t>
      </w:r>
    </w:p>
    <w:p w:rsidR="00391E9D" w:rsidRPr="006721F9" w:rsidRDefault="00391E9D" w:rsidP="00391E9D">
      <w:pPr>
        <w:rPr>
          <w:rFonts w:eastAsiaTheme="minorEastAsia"/>
        </w:rPr>
      </w:pPr>
      <w:r w:rsidRPr="006721F9">
        <w:rPr>
          <w:rFonts w:eastAsiaTheme="minorEastAsia"/>
        </w:rPr>
        <w:t>Apple:</w:t>
      </w:r>
      <w:r w:rsidR="00C36EDB" w:rsidRPr="006721F9">
        <w:rPr>
          <w:rFonts w:eastAsiaTheme="minorEastAsia"/>
        </w:rPr>
        <w:t xml:space="preserve"> </w:t>
      </w:r>
      <w:r w:rsidRPr="006721F9">
        <w:rPr>
          <w:rFonts w:eastAsiaTheme="minorEastAsia"/>
        </w:rPr>
        <w:t xml:space="preserve">Share same view as other companies, focus on throughput for alignment criteria. </w:t>
      </w:r>
    </w:p>
    <w:p w:rsidR="00391E9D" w:rsidRPr="006721F9" w:rsidRDefault="00391E9D" w:rsidP="00391E9D">
      <w:pPr>
        <w:rPr>
          <w:rFonts w:eastAsiaTheme="minorEastAsia"/>
        </w:rPr>
      </w:pPr>
      <w:r w:rsidRPr="006721F9">
        <w:rPr>
          <w:rFonts w:eastAsiaTheme="minorEastAsia"/>
        </w:rPr>
        <w:t>Regarding alignment criteria regarding SNR span vs throughput span,</w:t>
      </w:r>
      <w:r w:rsidR="00C36EDB" w:rsidRPr="006721F9">
        <w:rPr>
          <w:rFonts w:eastAsiaTheme="minorEastAsia"/>
        </w:rPr>
        <w:t xml:space="preserve"> </w:t>
      </w:r>
      <w:r w:rsidRPr="006721F9">
        <w:rPr>
          <w:rFonts w:eastAsiaTheme="minorEastAsia"/>
        </w:rPr>
        <w:t xml:space="preserve">I think it’s still open. </w:t>
      </w:r>
    </w:p>
    <w:p w:rsidR="00391E9D" w:rsidRPr="006721F9" w:rsidRDefault="00391E9D" w:rsidP="00391E9D">
      <w:pPr>
        <w:rPr>
          <w:rFonts w:eastAsiaTheme="minorEastAsia"/>
        </w:rPr>
      </w:pPr>
      <w:r w:rsidRPr="006721F9">
        <w:rPr>
          <w:rFonts w:eastAsiaTheme="minorEastAsia"/>
        </w:rPr>
        <w:t>MTK: We can focus on throughput first.</w:t>
      </w:r>
    </w:p>
    <w:p w:rsidR="00391E9D" w:rsidRPr="006721F9" w:rsidRDefault="00391E9D" w:rsidP="00391E9D">
      <w:pPr>
        <w:rPr>
          <w:rFonts w:eastAsiaTheme="minorEastAsia"/>
        </w:rPr>
      </w:pPr>
      <w:r w:rsidRPr="006721F9">
        <w:rPr>
          <w:rFonts w:eastAsiaTheme="minorEastAsia"/>
        </w:rPr>
        <w:t xml:space="preserve">China Telecom: We are general observations from moderators; for reference point of the percentile of absolute throughput, we can further evaluate and decide in WI phase. </w:t>
      </w:r>
    </w:p>
    <w:p w:rsidR="00391E9D" w:rsidRPr="006721F9" w:rsidRDefault="00391E9D" w:rsidP="00391E9D">
      <w:pPr>
        <w:rPr>
          <w:rFonts w:eastAsiaTheme="minorEastAsia"/>
        </w:rPr>
      </w:pPr>
      <w:r w:rsidRPr="006721F9">
        <w:rPr>
          <w:rFonts w:eastAsiaTheme="minorEastAsia"/>
        </w:rPr>
        <w:t xml:space="preserve">QC:  Can we agree option 2 for alignment criteria since based on collected results, option 2 can serve </w:t>
      </w:r>
      <w:r w:rsidR="00C36EDB" w:rsidRPr="006721F9">
        <w:rPr>
          <w:rFonts w:eastAsiaTheme="minorEastAsia"/>
        </w:rPr>
        <w:t>alignment</w:t>
      </w:r>
      <w:r w:rsidRPr="006721F9">
        <w:rPr>
          <w:rFonts w:eastAsiaTheme="minorEastAsia"/>
        </w:rPr>
        <w:t xml:space="preserve"> purpose better than option 1.</w:t>
      </w:r>
    </w:p>
    <w:p w:rsidR="00391E9D" w:rsidRPr="006721F9" w:rsidRDefault="00391E9D" w:rsidP="00391E9D">
      <w:pPr>
        <w:rPr>
          <w:rFonts w:eastAsiaTheme="minorEastAsia"/>
        </w:rPr>
      </w:pPr>
      <w:r w:rsidRPr="006721F9">
        <w:rPr>
          <w:rFonts w:eastAsiaTheme="minorEastAsia"/>
        </w:rPr>
        <w:t xml:space="preserve">Huawei: For number of SNR points, for FR1 2x2 FDD cases it’s hard to find two points to be aligned. We think more effort needed to align the results. </w:t>
      </w:r>
    </w:p>
    <w:p w:rsidR="007A38EA" w:rsidRPr="006721F9" w:rsidRDefault="007A38EA" w:rsidP="00FB690E">
      <w:pPr>
        <w:overflowPunct/>
        <w:autoSpaceDE/>
        <w:autoSpaceDN/>
        <w:adjustRightInd/>
        <w:spacing w:after="0"/>
        <w:textAlignment w:val="auto"/>
        <w:rPr>
          <w:b/>
          <w:lang w:val="en-US" w:eastAsia="zh-CN"/>
        </w:rPr>
      </w:pPr>
    </w:p>
    <w:p w:rsidR="007A38EA" w:rsidRPr="006721F9" w:rsidRDefault="007A38EA" w:rsidP="00FB690E">
      <w:pPr>
        <w:overflowPunct/>
        <w:autoSpaceDE/>
        <w:autoSpaceDN/>
        <w:adjustRightInd/>
        <w:spacing w:after="0"/>
        <w:textAlignment w:val="auto"/>
        <w:rPr>
          <w:lang w:val="en-US" w:eastAsia="zh-CN"/>
        </w:rPr>
      </w:pPr>
      <w:r w:rsidRPr="006721F9">
        <w:rPr>
          <w:lang w:val="en-US" w:eastAsia="zh-CN"/>
        </w:rPr>
        <w:t xml:space="preserve">QC: For the Span, we can further discuss in WI phase. </w:t>
      </w:r>
      <w:r w:rsidR="00302CA9" w:rsidRPr="006721F9">
        <w:rPr>
          <w:lang w:val="en-US" w:eastAsia="zh-CN"/>
        </w:rPr>
        <w:t>We target to conclude the feasibility in this meeting, for alignment effort can be further work in WI phase.</w:t>
      </w:r>
    </w:p>
    <w:p w:rsidR="00302CA9" w:rsidRPr="006721F9" w:rsidRDefault="00302CA9" w:rsidP="00FB690E">
      <w:pPr>
        <w:overflowPunct/>
        <w:autoSpaceDE/>
        <w:autoSpaceDN/>
        <w:adjustRightInd/>
        <w:spacing w:after="0"/>
        <w:textAlignment w:val="auto"/>
        <w:rPr>
          <w:lang w:val="en-US" w:eastAsia="zh-CN"/>
        </w:rPr>
      </w:pPr>
      <w:r w:rsidRPr="006721F9">
        <w:rPr>
          <w:lang w:val="en-US" w:eastAsia="zh-CN"/>
        </w:rPr>
        <w:lastRenderedPageBreak/>
        <w:t xml:space="preserve">Intel: We are ok to draw conclusion for the feasibility based on collected results. Except 2x2 FDD cases, other 3 cases quite aligned. </w:t>
      </w:r>
    </w:p>
    <w:p w:rsidR="00302CA9" w:rsidRPr="006721F9" w:rsidRDefault="00302CA9" w:rsidP="00FB690E">
      <w:pPr>
        <w:overflowPunct/>
        <w:autoSpaceDE/>
        <w:autoSpaceDN/>
        <w:adjustRightInd/>
        <w:spacing w:after="0"/>
        <w:textAlignment w:val="auto"/>
        <w:rPr>
          <w:lang w:val="en-US" w:eastAsia="zh-CN"/>
        </w:rPr>
      </w:pPr>
      <w:r w:rsidRPr="006721F9">
        <w:rPr>
          <w:lang w:val="en-US" w:eastAsia="zh-CN"/>
        </w:rPr>
        <w:t>China Telecom: Now we have +/- for Span, so shall we have 1.25dB other than 2.5dB?</w:t>
      </w:r>
    </w:p>
    <w:p w:rsidR="00302CA9" w:rsidRPr="006721F9" w:rsidRDefault="00302CA9" w:rsidP="00FB690E">
      <w:pPr>
        <w:overflowPunct/>
        <w:autoSpaceDE/>
        <w:autoSpaceDN/>
        <w:adjustRightInd/>
        <w:spacing w:after="0"/>
        <w:textAlignment w:val="auto"/>
        <w:rPr>
          <w:lang w:val="en-US" w:eastAsia="zh-CN"/>
        </w:rPr>
      </w:pPr>
      <w:r w:rsidRPr="006721F9">
        <w:rPr>
          <w:lang w:val="en-US" w:eastAsia="zh-CN"/>
        </w:rPr>
        <w:t>Ericsson: Same view as QC, we can conclude the feasibility in this meeting; for requirements definition can be further discussed in WI stage.</w:t>
      </w:r>
    </w:p>
    <w:p w:rsidR="00302CA9" w:rsidRPr="006721F9" w:rsidRDefault="00302CA9" w:rsidP="00FB690E">
      <w:pPr>
        <w:overflowPunct/>
        <w:autoSpaceDE/>
        <w:autoSpaceDN/>
        <w:adjustRightInd/>
        <w:spacing w:after="0"/>
        <w:textAlignment w:val="auto"/>
        <w:rPr>
          <w:lang w:val="en-US" w:eastAsia="zh-CN"/>
        </w:rPr>
      </w:pPr>
      <w:r w:rsidRPr="006721F9">
        <w:rPr>
          <w:lang w:val="en-US" w:eastAsia="zh-CN"/>
        </w:rPr>
        <w:t>Huawei:</w:t>
      </w:r>
      <w:r w:rsidR="00C36EDB" w:rsidRPr="006721F9">
        <w:rPr>
          <w:lang w:val="en-US" w:eastAsia="zh-CN"/>
        </w:rPr>
        <w:t xml:space="preserve"> </w:t>
      </w:r>
      <w:r w:rsidRPr="006721F9">
        <w:rPr>
          <w:lang w:val="en-US" w:eastAsia="zh-CN"/>
        </w:rPr>
        <w:t xml:space="preserve">This is </w:t>
      </w:r>
      <w:r w:rsidR="00C36EDB" w:rsidRPr="006721F9">
        <w:rPr>
          <w:lang w:val="en-US" w:eastAsia="zh-CN"/>
        </w:rPr>
        <w:t>first</w:t>
      </w:r>
      <w:r w:rsidRPr="006721F9">
        <w:rPr>
          <w:lang w:val="en-US" w:eastAsia="zh-CN"/>
        </w:rPr>
        <w:t xml:space="preserve"> time to get chances for results alignment, hope we can still spend some effort on the alignment during this meeting. </w:t>
      </w:r>
    </w:p>
    <w:p w:rsidR="00302CA9" w:rsidRPr="006721F9" w:rsidRDefault="00302CA9" w:rsidP="00FB690E">
      <w:pPr>
        <w:overflowPunct/>
        <w:autoSpaceDE/>
        <w:autoSpaceDN/>
        <w:adjustRightInd/>
        <w:spacing w:after="0"/>
        <w:textAlignment w:val="auto"/>
        <w:rPr>
          <w:lang w:val="en-US" w:eastAsia="zh-CN"/>
        </w:rPr>
      </w:pPr>
      <w:r w:rsidRPr="006721F9">
        <w:rPr>
          <w:lang w:val="en-US" w:eastAsia="zh-CN"/>
        </w:rPr>
        <w:t>QC: We are ok to take some effort with the target to conclude the feasibility. We can further work on the term of “Gspan”.</w:t>
      </w:r>
    </w:p>
    <w:p w:rsidR="007A38EA" w:rsidRPr="006721F9" w:rsidRDefault="007A38EA" w:rsidP="00FB690E">
      <w:pPr>
        <w:overflowPunct/>
        <w:autoSpaceDE/>
        <w:autoSpaceDN/>
        <w:adjustRightInd/>
        <w:spacing w:after="0"/>
        <w:textAlignment w:val="auto"/>
        <w:rPr>
          <w:lang w:val="en-US" w:eastAsia="zh-CN"/>
        </w:rPr>
      </w:pPr>
    </w:p>
    <w:p w:rsidR="007A38EA" w:rsidRPr="006721F9" w:rsidRDefault="007A38EA" w:rsidP="007A38EA">
      <w:pPr>
        <w:rPr>
          <w:rFonts w:eastAsiaTheme="minorEastAsia"/>
        </w:rPr>
      </w:pPr>
      <w:r w:rsidRPr="006721F9">
        <w:rPr>
          <w:rFonts w:eastAsiaTheme="minorEastAsia"/>
          <w:highlight w:val="green"/>
        </w:rPr>
        <w:t>Agreement:</w:t>
      </w:r>
      <w:r w:rsidRPr="006721F9">
        <w:rPr>
          <w:rFonts w:eastAsiaTheme="minorEastAsia"/>
        </w:rPr>
        <w:t xml:space="preserve"> </w:t>
      </w:r>
    </w:p>
    <w:p w:rsidR="007A38EA" w:rsidRPr="006721F9" w:rsidRDefault="007A38EA" w:rsidP="007A38EA">
      <w:pPr>
        <w:rPr>
          <w:rFonts w:eastAsiaTheme="minorEastAsia"/>
        </w:rPr>
      </w:pPr>
      <w:r w:rsidRPr="006721F9">
        <w:rPr>
          <w:highlight w:val="green"/>
        </w:rPr>
        <w:t>Using to option 2: SNR G±Gspan can be reached for the T% of maximum throughput for simulation results alignment criteria.</w:t>
      </w:r>
      <w:r w:rsidRPr="006721F9">
        <w:t xml:space="preserve"> </w:t>
      </w:r>
    </w:p>
    <w:p w:rsidR="007A38EA" w:rsidRPr="006721F9" w:rsidRDefault="007A38EA" w:rsidP="005A0124">
      <w:pPr>
        <w:pStyle w:val="a"/>
        <w:numPr>
          <w:ilvl w:val="0"/>
          <w:numId w:val="9"/>
        </w:numPr>
        <w:rPr>
          <w:szCs w:val="20"/>
          <w:highlight w:val="green"/>
        </w:rPr>
      </w:pPr>
      <w:r w:rsidRPr="006721F9">
        <w:rPr>
          <w:szCs w:val="20"/>
          <w:highlight w:val="green"/>
        </w:rPr>
        <w:t xml:space="preserve">Maximum throughput is </w:t>
      </w:r>
      <w:r w:rsidR="007970B6" w:rsidRPr="006721F9">
        <w:rPr>
          <w:szCs w:val="20"/>
          <w:highlight w:val="green"/>
        </w:rPr>
        <w:t>defined</w:t>
      </w:r>
      <w:r w:rsidRPr="006721F9">
        <w:rPr>
          <w:szCs w:val="20"/>
          <w:highlight w:val="green"/>
        </w:rPr>
        <w:t xml:space="preserve"> with TBS corresponding to CQI index 15 with rank 2 for 2Rx/4Rx UE.</w:t>
      </w:r>
    </w:p>
    <w:p w:rsidR="007A38EA" w:rsidRPr="006721F9" w:rsidRDefault="00302CA9" w:rsidP="005A0124">
      <w:pPr>
        <w:pStyle w:val="a"/>
        <w:numPr>
          <w:ilvl w:val="0"/>
          <w:numId w:val="9"/>
        </w:numPr>
        <w:rPr>
          <w:szCs w:val="20"/>
          <w:highlight w:val="yellow"/>
        </w:rPr>
      </w:pPr>
      <w:r w:rsidRPr="006721F9">
        <w:rPr>
          <w:szCs w:val="20"/>
          <w:highlight w:val="yellow"/>
        </w:rPr>
        <w:t xml:space="preserve">Further work on the definition of “Gspan”; the exact </w:t>
      </w:r>
      <w:r w:rsidR="007970B6" w:rsidRPr="006721F9">
        <w:rPr>
          <w:szCs w:val="20"/>
          <w:highlight w:val="yellow"/>
        </w:rPr>
        <w:t xml:space="preserve">test points and requirements can be discussed and concluded in WI phase if any. </w:t>
      </w:r>
    </w:p>
    <w:p w:rsidR="007A38EA" w:rsidRPr="006721F9" w:rsidRDefault="00302CA9" w:rsidP="00FB690E">
      <w:pPr>
        <w:overflowPunct/>
        <w:autoSpaceDE/>
        <w:autoSpaceDN/>
        <w:adjustRightInd/>
        <w:spacing w:after="0"/>
        <w:textAlignment w:val="auto"/>
        <w:rPr>
          <w:highlight w:val="yellow"/>
          <w:lang w:eastAsia="zh-CN"/>
        </w:rPr>
      </w:pPr>
      <w:r w:rsidRPr="006721F9">
        <w:rPr>
          <w:highlight w:val="yellow"/>
          <w:lang w:eastAsia="zh-CN"/>
        </w:rPr>
        <w:t xml:space="preserve">Companies are encouraged to continue </w:t>
      </w:r>
      <w:r w:rsidR="007970B6" w:rsidRPr="006721F9">
        <w:rPr>
          <w:highlight w:val="yellow"/>
          <w:lang w:eastAsia="zh-CN"/>
        </w:rPr>
        <w:t xml:space="preserve">the effort for the results alignment with the target to draw the conclusion of feasibility by this meeting. </w:t>
      </w:r>
    </w:p>
    <w:p w:rsidR="007970B6" w:rsidRPr="006721F9" w:rsidRDefault="007970B6" w:rsidP="007970B6">
      <w:pPr>
        <w:overflowPunct/>
        <w:autoSpaceDE/>
        <w:autoSpaceDN/>
        <w:adjustRightInd/>
        <w:spacing w:after="0"/>
        <w:textAlignment w:val="auto"/>
        <w:rPr>
          <w:highlight w:val="yellow"/>
          <w:lang w:eastAsia="zh-CN"/>
        </w:rPr>
      </w:pPr>
      <w:r w:rsidRPr="006721F9">
        <w:rPr>
          <w:highlight w:val="yellow"/>
          <w:lang w:eastAsia="zh-CN"/>
        </w:rPr>
        <w:t xml:space="preserve">Based on the collected results till now and above agreed alignment criteria, RAN4 observed FR1 2x4 FDD, FR1 2x2 and 2x4 TDD are quite aligned. </w:t>
      </w:r>
    </w:p>
    <w:p w:rsidR="007970B6" w:rsidRPr="007A38EA" w:rsidRDefault="007970B6" w:rsidP="00FB690E">
      <w:pPr>
        <w:overflowPunct/>
        <w:autoSpaceDE/>
        <w:autoSpaceDN/>
        <w:adjustRightInd/>
        <w:spacing w:after="0"/>
        <w:textAlignment w:val="auto"/>
        <w:rPr>
          <w:rFonts w:ascii="Arial" w:hAnsi="Arial" w:cs="Arial"/>
          <w:b/>
          <w:lang w:eastAsia="zh-CN"/>
        </w:rPr>
      </w:pPr>
    </w:p>
    <w:p w:rsidR="00690CFD" w:rsidRPr="003F23A3" w:rsidRDefault="00690CFD" w:rsidP="00FB690E">
      <w:pPr>
        <w:overflowPunct/>
        <w:autoSpaceDE/>
        <w:autoSpaceDN/>
        <w:adjustRightInd/>
        <w:spacing w:after="0"/>
        <w:textAlignment w:val="auto"/>
        <w:rPr>
          <w:rFonts w:ascii="Arial" w:hAnsi="Arial" w:cs="Arial"/>
          <w:b/>
          <w:lang w:val="en-US" w:eastAsia="zh-CN"/>
        </w:rPr>
      </w:pPr>
    </w:p>
    <w:p w:rsidR="00701667" w:rsidRPr="00701667" w:rsidRDefault="00701667" w:rsidP="00FB690E">
      <w:pPr>
        <w:overflowPunct/>
        <w:autoSpaceDE/>
        <w:autoSpaceDN/>
        <w:adjustRightInd/>
        <w:spacing w:after="0"/>
        <w:textAlignment w:val="auto"/>
        <w:rPr>
          <w:rFonts w:ascii="Arial" w:eastAsiaTheme="minorEastAsia" w:hAnsi="Arial" w:cs="Arial"/>
          <w:b/>
          <w:color w:val="C00000"/>
          <w:sz w:val="24"/>
          <w:u w:val="single"/>
        </w:rPr>
      </w:pPr>
    </w:p>
    <w:p w:rsidR="00FB690E" w:rsidRPr="00A95509" w:rsidRDefault="00FB690E" w:rsidP="00FB690E">
      <w:pPr>
        <w:overflowPunct/>
        <w:autoSpaceDE/>
        <w:autoSpaceDN/>
        <w:adjustRightInd/>
        <w:spacing w:after="0"/>
        <w:textAlignment w:val="auto"/>
        <w:rPr>
          <w:rFonts w:ascii="Arial" w:hAnsi="Arial" w:cs="Arial"/>
          <w:b/>
          <w:color w:val="C00000"/>
          <w:sz w:val="24"/>
          <w:u w:val="single"/>
        </w:rPr>
      </w:pPr>
    </w:p>
    <w:p w:rsidR="00FB690E" w:rsidRDefault="00FB690E" w:rsidP="00FB690E">
      <w:pPr>
        <w:rPr>
          <w:rFonts w:ascii="Arial" w:hAnsi="Arial" w:cs="Arial"/>
          <w:b/>
          <w:color w:val="C00000"/>
          <w:sz w:val="24"/>
          <w:u w:val="single"/>
        </w:rPr>
      </w:pPr>
      <w:r w:rsidRPr="00A95509">
        <w:rPr>
          <w:rFonts w:ascii="Arial" w:hAnsi="Arial" w:cs="Arial"/>
          <w:b/>
          <w:color w:val="C00000"/>
          <w:sz w:val="24"/>
          <w:u w:val="single"/>
        </w:rPr>
        <w:t xml:space="preserve">Conclusion after </w:t>
      </w:r>
      <w:r>
        <w:rPr>
          <w:rFonts w:ascii="Arial" w:hAnsi="Arial" w:cs="Arial"/>
          <w:b/>
          <w:color w:val="C00000"/>
          <w:sz w:val="24"/>
          <w:u w:val="single"/>
        </w:rPr>
        <w:t>2</w:t>
      </w:r>
      <w:r w:rsidRPr="00A95509">
        <w:rPr>
          <w:rFonts w:ascii="Arial" w:hAnsi="Arial" w:cs="Arial"/>
          <w:b/>
          <w:color w:val="C00000"/>
          <w:sz w:val="24"/>
          <w:u w:val="single"/>
          <w:vertAlign w:val="superscript"/>
        </w:rPr>
        <w:t>nd</w:t>
      </w:r>
      <w:r w:rsidRPr="00A95509">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15"/>
        <w:gridCol w:w="2611"/>
        <w:gridCol w:w="1537"/>
        <w:gridCol w:w="2380"/>
        <w:gridCol w:w="1676"/>
      </w:tblGrid>
      <w:tr w:rsidR="00F5524A" w:rsidTr="00F5524A">
        <w:tc>
          <w:tcPr>
            <w:tcW w:w="14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b/>
                <w:bCs/>
                <w:lang w:eastAsia="zh-CN"/>
              </w:rPr>
            </w:pPr>
            <w:r>
              <w:rPr>
                <w:b/>
                <w:bCs/>
                <w:lang w:eastAsia="zh-CN"/>
              </w:rPr>
              <w:t>Tdoc number</w:t>
            </w:r>
          </w:p>
        </w:tc>
        <w:tc>
          <w:tcPr>
            <w:tcW w:w="26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rFonts w:ascii="Calibri" w:hAnsi="Calibri" w:cs="Calibri"/>
                <w:b/>
                <w:bCs/>
                <w:sz w:val="22"/>
                <w:szCs w:val="22"/>
                <w:lang w:eastAsia="zh-CN"/>
              </w:rPr>
            </w:pPr>
            <w:r>
              <w:rPr>
                <w:b/>
                <w:bCs/>
                <w:lang w:eastAsia="zh-CN"/>
              </w:rPr>
              <w:t>Title</w:t>
            </w:r>
          </w:p>
        </w:tc>
        <w:tc>
          <w:tcPr>
            <w:tcW w:w="1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b/>
                <w:bCs/>
                <w:lang w:eastAsia="zh-CN"/>
              </w:rPr>
            </w:pPr>
            <w:r>
              <w:rPr>
                <w:b/>
                <w:bCs/>
                <w:lang w:eastAsia="zh-CN"/>
              </w:rPr>
              <w:t>Source</w:t>
            </w:r>
          </w:p>
        </w:tc>
        <w:tc>
          <w:tcPr>
            <w:tcW w:w="2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b/>
                <w:bCs/>
                <w:lang w:eastAsia="zh-CN"/>
              </w:rPr>
            </w:pPr>
            <w:r>
              <w:rPr>
                <w:b/>
                <w:bCs/>
                <w:lang w:eastAsia="zh-CN"/>
              </w:rPr>
              <w:t xml:space="preserve">Decision  </w:t>
            </w:r>
          </w:p>
        </w:tc>
        <w:tc>
          <w:tcPr>
            <w:tcW w:w="1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b/>
                <w:bCs/>
                <w:lang w:eastAsia="zh-CN"/>
              </w:rPr>
            </w:pPr>
            <w:r>
              <w:rPr>
                <w:b/>
                <w:bCs/>
                <w:lang w:eastAsia="zh-CN"/>
              </w:rPr>
              <w:t>Comments</w:t>
            </w: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rPr>
              <w:t>R4-2114569</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eastAsia="zh-CN"/>
              </w:rPr>
              <w:t>LS on RAN4 updates to TR 37.901-5</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eastAsia="zh-CN"/>
              </w:rPr>
              <w:t>Qualcomm</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highlight w:val="green"/>
                <w:lang w:eastAsia="zh-CN"/>
              </w:rPr>
            </w:pPr>
            <w:r>
              <w:rPr>
                <w:highlight w:val="green"/>
                <w:lang w:eastAsia="zh-CN"/>
              </w:rPr>
              <w:t>Approved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lang w:eastAsia="zh-CN"/>
              </w:rPr>
            </w:pP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R4-2115745</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Draft CR on General and Summary Sections in RAN4 study on Application Layer Throughput Requirements</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eastAsia="zh-CN"/>
              </w:rPr>
              <w:t>Qualcomm</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highlight w:val="green"/>
                <w:lang w:eastAsia="zh-CN"/>
              </w:rPr>
            </w:pPr>
            <w:r>
              <w:rPr>
                <w:highlight w:val="green"/>
                <w:lang w:eastAsia="zh-CN"/>
              </w:rPr>
              <w:t>Endorsed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lang w:eastAsia="zh-CN"/>
              </w:rPr>
            </w:pP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R4-2115743</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Draft CR to TR 37.901-5: Simulation results section</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eastAsia="zh-CN"/>
              </w:rPr>
              <w:t>Intel</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rPr>
                <w:highlight w:val="green"/>
                <w:lang w:eastAsia="zh-TW"/>
              </w:rPr>
            </w:pPr>
            <w:r>
              <w:rPr>
                <w:highlight w:val="green"/>
                <w:lang w:eastAsia="zh-CN"/>
              </w:rPr>
              <w:t>Endorsed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lang w:eastAsia="zh-CN"/>
              </w:rPr>
            </w:pP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R4-2115744</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i/>
                <w:iCs/>
                <w:lang w:val="en-US" w:eastAsia="zh-CN"/>
              </w:rPr>
            </w:pPr>
            <w:r>
              <w:rPr>
                <w:lang w:val="sv-SE" w:eastAsia="sv-SE"/>
              </w:rPr>
              <w:t>Draft CR on ATP performance simulation alignment criteria</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i/>
                <w:iCs/>
                <w:lang w:eastAsia="zh-CN"/>
              </w:rPr>
            </w:pPr>
            <w:r>
              <w:rPr>
                <w:lang w:eastAsia="zh-CN"/>
              </w:rPr>
              <w:t>Ericsson</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rPr>
                <w:highlight w:val="green"/>
                <w:lang w:eastAsia="zh-TW"/>
              </w:rPr>
            </w:pPr>
            <w:r>
              <w:rPr>
                <w:highlight w:val="green"/>
                <w:lang w:eastAsia="zh-CN"/>
              </w:rPr>
              <w:t>Endorsed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i/>
                <w:iCs/>
                <w:lang w:eastAsia="zh-CN"/>
              </w:rPr>
            </w:pP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sv-SE"/>
              </w:rPr>
              <w:t>R4-2115746</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i/>
                <w:iCs/>
                <w:lang w:val="en-US" w:eastAsia="zh-CN"/>
              </w:rPr>
            </w:pPr>
            <w:r>
              <w:rPr>
                <w:lang w:val="sv-SE" w:eastAsia="sv-SE"/>
              </w:rPr>
              <w:t>Draft CR: Introduction the simulation assumptions for ATP to TR.37.901-5</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i/>
                <w:iCs/>
                <w:lang w:eastAsia="zh-CN"/>
              </w:rPr>
            </w:pPr>
            <w:r>
              <w:rPr>
                <w:lang w:val="sv-SE" w:eastAsia="sv-SE"/>
              </w:rPr>
              <w:t>Huawei, HiSilicon</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rPr>
                <w:highlight w:val="green"/>
                <w:lang w:eastAsia="zh-TW"/>
              </w:rPr>
            </w:pPr>
            <w:r>
              <w:rPr>
                <w:highlight w:val="green"/>
                <w:lang w:eastAsia="zh-CN"/>
              </w:rPr>
              <w:t>Endorsed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i/>
                <w:iCs/>
                <w:lang w:eastAsia="zh-CN"/>
              </w:rPr>
            </w:pPr>
          </w:p>
        </w:tc>
      </w:tr>
      <w:tr w:rsidR="00F5524A" w:rsidTr="00F5524A">
        <w:tc>
          <w:tcPr>
            <w:tcW w:w="14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eastAsia="zh-CN"/>
              </w:rPr>
            </w:pPr>
            <w:r>
              <w:rPr>
                <w:lang w:val="sv-SE" w:eastAsia="zh-CN"/>
              </w:rPr>
              <w:t>R4-2113123</w:t>
            </w:r>
          </w:p>
        </w:tc>
        <w:tc>
          <w:tcPr>
            <w:tcW w:w="2615"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val="sv-SE" w:eastAsia="sv-SE"/>
              </w:rPr>
            </w:pPr>
            <w:r>
              <w:rPr>
                <w:lang w:val="sv-SE" w:eastAsia="sv-SE"/>
              </w:rPr>
              <w:t>Summary of simulation results for NR UE Application Layer Data Throughput Performance</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val="sv-SE" w:eastAsia="sv-SE"/>
              </w:rPr>
            </w:pPr>
            <w:r>
              <w:rPr>
                <w:lang w:val="sv-SE" w:eastAsia="sv-SE"/>
              </w:rPr>
              <w:t>Intel</w:t>
            </w:r>
          </w:p>
        </w:tc>
        <w:tc>
          <w:tcPr>
            <w:tcW w:w="2384" w:type="dxa"/>
            <w:tcBorders>
              <w:top w:val="nil"/>
              <w:left w:val="nil"/>
              <w:bottom w:val="single" w:sz="8" w:space="0" w:color="auto"/>
              <w:right w:val="single" w:sz="8" w:space="0" w:color="auto"/>
            </w:tcBorders>
            <w:tcMar>
              <w:top w:w="0" w:type="dxa"/>
              <w:left w:w="108" w:type="dxa"/>
              <w:bottom w:w="0" w:type="dxa"/>
              <w:right w:w="108" w:type="dxa"/>
            </w:tcMar>
            <w:hideMark/>
          </w:tcPr>
          <w:p w:rsidR="00F5524A" w:rsidRDefault="00F5524A">
            <w:pPr>
              <w:spacing w:after="120"/>
              <w:rPr>
                <w:lang w:val="en-US" w:eastAsia="zh-CN"/>
              </w:rPr>
            </w:pPr>
            <w:r>
              <w:rPr>
                <w:lang w:eastAsia="zh-CN"/>
              </w:rPr>
              <w:t>Noted</w:t>
            </w:r>
          </w:p>
        </w:tc>
        <w:tc>
          <w:tcPr>
            <w:tcW w:w="1678" w:type="dxa"/>
            <w:tcBorders>
              <w:top w:val="nil"/>
              <w:left w:val="nil"/>
              <w:bottom w:val="single" w:sz="8" w:space="0" w:color="auto"/>
              <w:right w:val="single" w:sz="8" w:space="0" w:color="auto"/>
            </w:tcBorders>
            <w:tcMar>
              <w:top w:w="0" w:type="dxa"/>
              <w:left w:w="108" w:type="dxa"/>
              <w:bottom w:w="0" w:type="dxa"/>
              <w:right w:w="108" w:type="dxa"/>
            </w:tcMar>
          </w:tcPr>
          <w:p w:rsidR="00F5524A" w:rsidRDefault="00F5524A">
            <w:pPr>
              <w:spacing w:after="120"/>
              <w:rPr>
                <w:i/>
                <w:iCs/>
                <w:lang w:eastAsia="zh-CN"/>
              </w:rPr>
            </w:pPr>
          </w:p>
        </w:tc>
      </w:tr>
    </w:tbl>
    <w:p w:rsidR="00FB690E" w:rsidRDefault="00FB690E" w:rsidP="00FB690E">
      <w:pPr>
        <w:rPr>
          <w:rFonts w:ascii="Arial" w:hAnsi="Arial" w:cs="Arial"/>
          <w:b/>
          <w:color w:val="C00000"/>
          <w:sz w:val="24"/>
          <w:u w:val="single"/>
        </w:rPr>
      </w:pPr>
    </w:p>
    <w:p w:rsidR="00FB690E" w:rsidRPr="00A95509" w:rsidRDefault="00FB690E" w:rsidP="00FB690E">
      <w:pPr>
        <w:rPr>
          <w:rFonts w:eastAsia="等线"/>
          <w:lang w:eastAsia="zh-CN"/>
        </w:rPr>
      </w:pPr>
      <w:r w:rsidRPr="00A95509">
        <w:rPr>
          <w:rFonts w:eastAsia="等线"/>
          <w:lang w:eastAsia="zh-CN"/>
        </w:rPr>
        <w:t>----------------------------------------------------------------------------------------------------------------------</w:t>
      </w:r>
      <w:r>
        <w:rPr>
          <w:rFonts w:eastAsia="等线"/>
          <w:lang w:eastAsia="zh-CN"/>
        </w:rPr>
        <w:t>---------------------</w:t>
      </w:r>
    </w:p>
    <w:p w:rsidR="00FB690E" w:rsidRPr="00FB690E" w:rsidRDefault="00FB690E" w:rsidP="00FB690E">
      <w:pPr>
        <w:rPr>
          <w:rFonts w:eastAsiaTheme="minorEastAsia"/>
        </w:rPr>
      </w:pPr>
    </w:p>
    <w:p w:rsidR="0081207B" w:rsidRDefault="0081207B" w:rsidP="0081207B">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rsidR="0081207B" w:rsidRDefault="0081207B" w:rsidP="0081207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81207B" w:rsidRDefault="0098768E"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R4-2115743 (from R4-2113130).</w:t>
      </w:r>
    </w:p>
    <w:p w:rsidR="006C1640" w:rsidRDefault="006C1640" w:rsidP="0081207B">
      <w:pPr>
        <w:rPr>
          <w:color w:val="993300"/>
          <w:u w:val="single"/>
        </w:rPr>
      </w:pPr>
    </w:p>
    <w:p w:rsidR="006C1640" w:rsidRDefault="006C1640" w:rsidP="006C1640">
      <w:pPr>
        <w:rPr>
          <w:rFonts w:ascii="Arial" w:hAnsi="Arial" w:cs="Arial"/>
          <w:b/>
          <w:sz w:val="24"/>
        </w:rPr>
      </w:pPr>
      <w:r>
        <w:rPr>
          <w:rFonts w:ascii="Arial" w:hAnsi="Arial" w:cs="Arial"/>
          <w:b/>
          <w:color w:val="0000FF"/>
          <w:sz w:val="24"/>
        </w:rPr>
        <w:t>R4-2115743</w:t>
      </w:r>
      <w:r>
        <w:rPr>
          <w:rFonts w:ascii="Arial" w:hAnsi="Arial" w:cs="Arial"/>
          <w:b/>
          <w:color w:val="0000FF"/>
          <w:sz w:val="24"/>
        </w:rPr>
        <w:tab/>
      </w:r>
      <w:r>
        <w:rPr>
          <w:rFonts w:ascii="Arial" w:hAnsi="Arial" w:cs="Arial"/>
          <w:b/>
          <w:sz w:val="24"/>
        </w:rPr>
        <w:t>Draft CR to TR 37.901-5: Simulation results section</w:t>
      </w:r>
    </w:p>
    <w:p w:rsidR="006C1640" w:rsidRDefault="006C1640" w:rsidP="006C1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rsidR="0098768E" w:rsidRDefault="0098768E" w:rsidP="006C164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68E">
        <w:rPr>
          <w:rFonts w:ascii="Arial" w:hAnsi="Arial" w:cs="Arial"/>
          <w:b/>
          <w:highlight w:val="green"/>
        </w:rPr>
        <w:t>Endorsed.</w:t>
      </w:r>
    </w:p>
    <w:p w:rsidR="006C1640" w:rsidRDefault="006C1640" w:rsidP="006C1640">
      <w:pPr>
        <w:rPr>
          <w:color w:val="993300"/>
          <w:u w:val="single"/>
        </w:rPr>
      </w:pPr>
    </w:p>
    <w:p w:rsidR="006C1640" w:rsidRDefault="006C1640" w:rsidP="006C1640">
      <w:pPr>
        <w:rPr>
          <w:color w:val="993300"/>
          <w:u w:val="single"/>
        </w:rPr>
      </w:pPr>
    </w:p>
    <w:p w:rsidR="0081207B" w:rsidRDefault="0081207B" w:rsidP="0081207B">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draft TR submits the section of simulation alignment criteria for ATP</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R4-2115744 (from R4-2113644).</w:t>
      </w:r>
    </w:p>
    <w:p w:rsidR="006C1640" w:rsidRDefault="006C1640" w:rsidP="0081207B">
      <w:pPr>
        <w:rPr>
          <w:color w:val="993300"/>
          <w:u w:val="single"/>
        </w:rPr>
      </w:pPr>
    </w:p>
    <w:p w:rsidR="006C1640" w:rsidRDefault="006C1640" w:rsidP="006C1640">
      <w:pPr>
        <w:rPr>
          <w:rFonts w:ascii="Arial" w:hAnsi="Arial" w:cs="Arial"/>
          <w:b/>
          <w:sz w:val="24"/>
        </w:rPr>
      </w:pPr>
      <w:r>
        <w:rPr>
          <w:rFonts w:ascii="Arial" w:hAnsi="Arial" w:cs="Arial"/>
          <w:b/>
          <w:color w:val="0000FF"/>
          <w:sz w:val="24"/>
        </w:rPr>
        <w:t>R4-2115744</w:t>
      </w:r>
      <w:r>
        <w:rPr>
          <w:rFonts w:ascii="Arial" w:hAnsi="Arial" w:cs="Arial"/>
          <w:b/>
          <w:color w:val="0000FF"/>
          <w:sz w:val="24"/>
        </w:rPr>
        <w:tab/>
      </w:r>
      <w:r>
        <w:rPr>
          <w:rFonts w:ascii="Arial" w:hAnsi="Arial" w:cs="Arial"/>
          <w:b/>
          <w:sz w:val="24"/>
        </w:rPr>
        <w:t>Draft CR on ATP performance simulation alignment criteria</w:t>
      </w:r>
    </w:p>
    <w:p w:rsidR="006C1640" w:rsidRDefault="006C1640" w:rsidP="006C1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rsidR="006C1640" w:rsidRDefault="006C1640" w:rsidP="006C1640">
      <w:pPr>
        <w:rPr>
          <w:rFonts w:ascii="Arial" w:hAnsi="Arial" w:cs="Arial"/>
          <w:b/>
        </w:rPr>
      </w:pPr>
      <w:r>
        <w:rPr>
          <w:rFonts w:ascii="Arial" w:hAnsi="Arial" w:cs="Arial"/>
          <w:b/>
        </w:rPr>
        <w:t xml:space="preserve">Abstract: </w:t>
      </w:r>
    </w:p>
    <w:p w:rsidR="006C1640" w:rsidRDefault="006C1640" w:rsidP="006C1640">
      <w:r>
        <w:t>This draft TR submits the section of simulation alignment criteria for ATP</w:t>
      </w:r>
    </w:p>
    <w:p w:rsidR="0098768E" w:rsidRDefault="0098768E" w:rsidP="006C164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68E">
        <w:rPr>
          <w:rFonts w:ascii="Arial" w:hAnsi="Arial" w:cs="Arial"/>
          <w:b/>
          <w:highlight w:val="green"/>
        </w:rPr>
        <w:t>Endorsed.</w:t>
      </w:r>
    </w:p>
    <w:p w:rsidR="006C1640" w:rsidRDefault="006C1640" w:rsidP="006C1640">
      <w:pPr>
        <w:rPr>
          <w:color w:val="993300"/>
          <w:u w:val="single"/>
        </w:rPr>
      </w:pPr>
    </w:p>
    <w:p w:rsidR="006C1640" w:rsidRDefault="006C1640" w:rsidP="006C1640">
      <w:pPr>
        <w:rPr>
          <w:color w:val="993300"/>
          <w:u w:val="single"/>
        </w:rPr>
      </w:pPr>
    </w:p>
    <w:p w:rsidR="0081207B" w:rsidRDefault="0081207B" w:rsidP="0081207B">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R4-2115745 (from R4-2114477).</w:t>
      </w:r>
    </w:p>
    <w:p w:rsidR="006C1640" w:rsidRDefault="0081207B" w:rsidP="006C1640">
      <w:pPr>
        <w:rPr>
          <w:rFonts w:ascii="Arial" w:hAnsi="Arial" w:cs="Arial"/>
          <w:b/>
          <w:sz w:val="24"/>
        </w:rPr>
      </w:pPr>
      <w:r>
        <w:rPr>
          <w:rFonts w:ascii="Arial" w:hAnsi="Arial" w:cs="Arial"/>
          <w:b/>
          <w:color w:val="0000FF"/>
          <w:sz w:val="24"/>
        </w:rPr>
        <w:t>R</w:t>
      </w:r>
      <w:r w:rsidR="006C1640">
        <w:rPr>
          <w:rFonts w:ascii="Arial" w:hAnsi="Arial" w:cs="Arial"/>
          <w:b/>
          <w:color w:val="0000FF"/>
          <w:sz w:val="24"/>
        </w:rPr>
        <w:t>R4-2115745</w:t>
      </w:r>
      <w:r w:rsidR="006C1640">
        <w:rPr>
          <w:rFonts w:ascii="Arial" w:hAnsi="Arial" w:cs="Arial"/>
          <w:b/>
          <w:color w:val="0000FF"/>
          <w:sz w:val="24"/>
        </w:rPr>
        <w:tab/>
      </w:r>
      <w:r w:rsidR="006C1640">
        <w:rPr>
          <w:rFonts w:ascii="Arial" w:hAnsi="Arial" w:cs="Arial"/>
          <w:b/>
          <w:sz w:val="24"/>
        </w:rPr>
        <w:t>Draft CR on General and Summary Sections in RAN4 study on Application Layer Throughput Requirements</w:t>
      </w:r>
    </w:p>
    <w:p w:rsidR="006C1640" w:rsidRDefault="006C1640" w:rsidP="006C1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rsidR="0098768E" w:rsidRDefault="0098768E" w:rsidP="006C164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8768E">
        <w:rPr>
          <w:rFonts w:ascii="Arial" w:hAnsi="Arial" w:cs="Arial"/>
          <w:b/>
          <w:highlight w:val="green"/>
        </w:rPr>
        <w:t>Endorsed.</w:t>
      </w:r>
    </w:p>
    <w:p w:rsidR="006C1640" w:rsidRDefault="006C1640" w:rsidP="006C1640">
      <w:pPr>
        <w:rPr>
          <w:color w:val="993300"/>
          <w:u w:val="single"/>
        </w:rPr>
      </w:pPr>
    </w:p>
    <w:p w:rsidR="0081207B" w:rsidRDefault="006C1640" w:rsidP="006C1640">
      <w:pPr>
        <w:rPr>
          <w:rFonts w:ascii="Arial" w:hAnsi="Arial" w:cs="Arial"/>
          <w:b/>
          <w:sz w:val="24"/>
        </w:rPr>
      </w:pPr>
      <w:r>
        <w:rPr>
          <w:rFonts w:ascii="Arial" w:hAnsi="Arial" w:cs="Arial"/>
          <w:b/>
          <w:color w:val="0000FF"/>
          <w:sz w:val="24"/>
        </w:rPr>
        <w:t>R</w:t>
      </w:r>
      <w:r w:rsidR="0081207B">
        <w:rPr>
          <w:rFonts w:ascii="Arial" w:hAnsi="Arial" w:cs="Arial"/>
          <w:b/>
          <w:color w:val="0000FF"/>
          <w:sz w:val="24"/>
        </w:rPr>
        <w:t>4-2114569</w:t>
      </w:r>
      <w:r w:rsidR="0081207B">
        <w:rPr>
          <w:rFonts w:ascii="Arial" w:hAnsi="Arial" w:cs="Arial"/>
          <w:b/>
          <w:color w:val="0000FF"/>
          <w:sz w:val="24"/>
        </w:rPr>
        <w:tab/>
      </w:r>
      <w:r w:rsidR="0081207B">
        <w:rPr>
          <w:rFonts w:ascii="Arial" w:hAnsi="Arial" w:cs="Arial"/>
          <w:b/>
          <w:sz w:val="24"/>
        </w:rPr>
        <w:t>LS on RAN4 updates to TR 37.901-5</w:t>
      </w:r>
    </w:p>
    <w:p w:rsidR="0081207B" w:rsidRDefault="0081207B" w:rsidP="0081207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rsidR="0081207B" w:rsidRDefault="0098768E" w:rsidP="0081207B">
      <w:pPr>
        <w:rPr>
          <w:color w:val="993300"/>
          <w:u w:val="single"/>
        </w:rPr>
      </w:pPr>
      <w:r>
        <w:rPr>
          <w:rFonts w:ascii="Arial" w:hAnsi="Arial" w:cs="Arial"/>
          <w:b/>
        </w:rPr>
        <w:t>Decision:</w:t>
      </w:r>
      <w:r>
        <w:rPr>
          <w:rFonts w:ascii="Arial" w:hAnsi="Arial" w:cs="Arial"/>
          <w:b/>
        </w:rPr>
        <w:tab/>
      </w:r>
      <w:r>
        <w:rPr>
          <w:rFonts w:ascii="Arial" w:hAnsi="Arial" w:cs="Arial"/>
          <w:b/>
        </w:rPr>
        <w:tab/>
      </w:r>
      <w:r w:rsidRPr="0098768E">
        <w:rPr>
          <w:rFonts w:ascii="Arial" w:hAnsi="Arial" w:cs="Arial"/>
          <w:b/>
          <w:highlight w:val="green"/>
        </w:rPr>
        <w:t>Approved.</w:t>
      </w:r>
    </w:p>
    <w:p w:rsidR="0081207B" w:rsidRDefault="0081207B" w:rsidP="0081207B">
      <w:pPr>
        <w:pStyle w:val="4"/>
      </w:pPr>
      <w:bookmarkStart w:id="390" w:name="_Toc79402284"/>
      <w:bookmarkStart w:id="391" w:name="_Toc81572492"/>
      <w:r>
        <w:t>10.7.2</w:t>
      </w:r>
      <w:r>
        <w:tab/>
        <w:t>Test methodology</w:t>
      </w:r>
      <w:bookmarkEnd w:id="390"/>
      <w:bookmarkEnd w:id="391"/>
    </w:p>
    <w:p w:rsidR="0081207B" w:rsidRDefault="0081207B" w:rsidP="0081207B">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discusses ATP methodology</w:t>
      </w:r>
    </w:p>
    <w:p w:rsidR="0081207B" w:rsidRDefault="00083EA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This contribution submits our simulation results for ATP</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rsidR="0081207B" w:rsidRDefault="0081207B" w:rsidP="0081207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4"/>
      </w:pPr>
      <w:bookmarkStart w:id="392" w:name="_Toc79402285"/>
      <w:bookmarkStart w:id="393" w:name="_Toc81572493"/>
      <w:r>
        <w:t>10.7.3</w:t>
      </w:r>
      <w:r>
        <w:tab/>
        <w:t>Test parameters</w:t>
      </w:r>
      <w:bookmarkEnd w:id="392"/>
      <w:bookmarkEnd w:id="393"/>
    </w:p>
    <w:p w:rsidR="0081207B" w:rsidRDefault="0081207B" w:rsidP="0081207B">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rsidR="0081207B" w:rsidRDefault="0081207B" w:rsidP="0081207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rsidR="0081207B" w:rsidRDefault="0081207B" w:rsidP="0081207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R4-2115746 (from R4-2113789).</w:t>
      </w:r>
    </w:p>
    <w:p w:rsidR="006C1640" w:rsidRDefault="006C1640" w:rsidP="006C1640">
      <w:pPr>
        <w:rPr>
          <w:rFonts w:ascii="Arial" w:hAnsi="Arial" w:cs="Arial"/>
          <w:b/>
          <w:color w:val="0000FF"/>
          <w:sz w:val="24"/>
        </w:rPr>
      </w:pPr>
    </w:p>
    <w:p w:rsidR="006C1640" w:rsidRDefault="006C1640" w:rsidP="006C1640">
      <w:pPr>
        <w:rPr>
          <w:rFonts w:ascii="Arial" w:hAnsi="Arial" w:cs="Arial"/>
          <w:b/>
          <w:sz w:val="24"/>
        </w:rPr>
      </w:pPr>
      <w:r>
        <w:rPr>
          <w:rFonts w:ascii="Arial" w:hAnsi="Arial" w:cs="Arial"/>
          <w:b/>
          <w:color w:val="0000FF"/>
          <w:sz w:val="24"/>
        </w:rPr>
        <w:t>R4-2115746</w:t>
      </w:r>
      <w:r>
        <w:rPr>
          <w:rFonts w:ascii="Arial" w:hAnsi="Arial" w:cs="Arial"/>
          <w:b/>
          <w:color w:val="0000FF"/>
          <w:sz w:val="24"/>
        </w:rPr>
        <w:tab/>
      </w:r>
      <w:r>
        <w:rPr>
          <w:rFonts w:ascii="Arial" w:hAnsi="Arial" w:cs="Arial"/>
          <w:b/>
          <w:sz w:val="24"/>
        </w:rPr>
        <w:t>draftCR:Simulation assumptions for application layer data throughput performance</w:t>
      </w:r>
    </w:p>
    <w:p w:rsidR="006C1640" w:rsidRDefault="006C1640" w:rsidP="006C164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rsidR="00322338" w:rsidRDefault="00322338" w:rsidP="006C164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22338">
        <w:rPr>
          <w:rFonts w:ascii="Arial" w:hAnsi="Arial" w:cs="Arial"/>
          <w:b/>
          <w:highlight w:val="green"/>
        </w:rPr>
        <w:t>Endorsed.</w:t>
      </w:r>
    </w:p>
    <w:p w:rsidR="006C1640" w:rsidRDefault="006C1640" w:rsidP="006C1640">
      <w:pPr>
        <w:rPr>
          <w:color w:val="993300"/>
          <w:u w:val="single"/>
        </w:rPr>
      </w:pPr>
    </w:p>
    <w:p w:rsidR="0081207B" w:rsidRDefault="006C1640" w:rsidP="006C1640">
      <w:pPr>
        <w:rPr>
          <w:rFonts w:ascii="Arial" w:hAnsi="Arial" w:cs="Arial"/>
          <w:b/>
          <w:sz w:val="24"/>
        </w:rPr>
      </w:pPr>
      <w:r>
        <w:rPr>
          <w:rFonts w:ascii="Arial" w:hAnsi="Arial" w:cs="Arial"/>
          <w:b/>
          <w:color w:val="0000FF"/>
          <w:sz w:val="24"/>
        </w:rPr>
        <w:t>R</w:t>
      </w:r>
      <w:r w:rsidR="0081207B">
        <w:rPr>
          <w:rFonts w:ascii="Arial" w:hAnsi="Arial" w:cs="Arial"/>
          <w:b/>
          <w:color w:val="0000FF"/>
          <w:sz w:val="24"/>
        </w:rPr>
        <w:t>4-2114042</w:t>
      </w:r>
      <w:r w:rsidR="0081207B">
        <w:rPr>
          <w:rFonts w:ascii="Arial" w:hAnsi="Arial" w:cs="Arial"/>
          <w:b/>
          <w:color w:val="0000FF"/>
          <w:sz w:val="24"/>
        </w:rPr>
        <w:tab/>
      </w:r>
      <w:r w:rsidR="0081207B">
        <w:rPr>
          <w:rFonts w:ascii="Arial" w:hAnsi="Arial" w:cs="Arial"/>
          <w:b/>
          <w:sz w:val="24"/>
        </w:rPr>
        <w:t>Simulation results for the study on application layer throughput requirements</w:t>
      </w:r>
    </w:p>
    <w:p w:rsidR="0081207B" w:rsidRDefault="0081207B" w:rsidP="0081207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81207B" w:rsidRDefault="006C1640"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pStyle w:val="2"/>
      </w:pPr>
      <w:bookmarkStart w:id="394" w:name="_Toc79402286"/>
      <w:bookmarkStart w:id="395" w:name="_Toc81572494"/>
      <w:r>
        <w:t>11</w:t>
      </w:r>
      <w:r>
        <w:tab/>
        <w:t>Rel-17 Work Items for LTE</w:t>
      </w:r>
      <w:bookmarkEnd w:id="394"/>
      <w:bookmarkEnd w:id="395"/>
    </w:p>
    <w:p w:rsidR="0081207B" w:rsidRDefault="0081207B" w:rsidP="0081207B">
      <w:pPr>
        <w:rPr>
          <w:color w:val="993300"/>
          <w:u w:val="single"/>
          <w:lang w:eastAsia="zh-CN"/>
        </w:rPr>
      </w:pPr>
      <w:r>
        <w:rPr>
          <w:rFonts w:hint="eastAsia"/>
          <w:color w:val="993300"/>
          <w:u w:val="single"/>
          <w:lang w:eastAsia="zh-CN"/>
        </w:rPr>
        <w:t>\</w:t>
      </w:r>
    </w:p>
    <w:p w:rsidR="0081207B" w:rsidRDefault="0081207B" w:rsidP="0081207B">
      <w:pPr>
        <w:pStyle w:val="2"/>
      </w:pPr>
      <w:bookmarkStart w:id="396" w:name="_Toc79402324"/>
      <w:bookmarkStart w:id="397" w:name="_Toc81572495"/>
      <w:r>
        <w:lastRenderedPageBreak/>
        <w:t>12</w:t>
      </w:r>
      <w:r>
        <w:tab/>
        <w:t>Liaison and output to other groups</w:t>
      </w:r>
      <w:bookmarkEnd w:id="396"/>
      <w:bookmarkEnd w:id="397"/>
    </w:p>
    <w:p w:rsidR="0081207B" w:rsidRDefault="0081207B" w:rsidP="0081207B">
      <w:pPr>
        <w:pStyle w:val="3"/>
      </w:pPr>
      <w:bookmarkStart w:id="398" w:name="_Toc79402326"/>
      <w:bookmarkStart w:id="399" w:name="_Toc81572496"/>
      <w:r>
        <w:t>12.2</w:t>
      </w:r>
      <w:r>
        <w:tab/>
        <w:t>Others</w:t>
      </w:r>
      <w:bookmarkEnd w:id="398"/>
      <w:bookmarkEnd w:id="399"/>
    </w:p>
    <w:p w:rsidR="005B2A14" w:rsidRDefault="005B2A14" w:rsidP="005B2A14">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w:t>
      </w:r>
      <w:r w:rsidRPr="00A95509">
        <w:rPr>
          <w:rFonts w:ascii="Arial" w:hAnsi="Arial" w:cs="Arial" w:hint="eastAsia"/>
          <w:b/>
          <w:color w:val="C00000"/>
          <w:sz w:val="24"/>
          <w:u w:val="single"/>
        </w:rPr>
        <w:t>E</w:t>
      </w:r>
      <w:r w:rsidRPr="00A95509">
        <w:rPr>
          <w:rFonts w:ascii="Arial" w:hAnsi="Arial" w:cs="Arial"/>
          <w:b/>
          <w:color w:val="C00000"/>
          <w:sz w:val="24"/>
          <w:u w:val="single"/>
        </w:rPr>
        <w:t xml:space="preserve">mail discussion </w:t>
      </w:r>
      <w:r>
        <w:rPr>
          <w:rFonts w:ascii="Arial" w:hAnsi="Arial" w:cs="Arial"/>
          <w:b/>
          <w:color w:val="C00000"/>
          <w:sz w:val="24"/>
          <w:u w:val="single"/>
        </w:rPr>
        <w:t xml:space="preserve">summary of </w:t>
      </w:r>
      <w:r w:rsidRPr="00BB7B74">
        <w:rPr>
          <w:rFonts w:ascii="Arial" w:hAnsi="Arial" w:cs="Arial" w:hint="eastAsia"/>
          <w:b/>
          <w:color w:val="C00000"/>
          <w:sz w:val="24"/>
          <w:u w:val="single"/>
        </w:rPr>
        <w:t>[100-e][318] LS_Response_BSRF(RP-210747,R4-2111719)</w:t>
      </w:r>
      <w:r w:rsidRPr="00A95509">
        <w:rPr>
          <w:rFonts w:ascii="Arial" w:hAnsi="Arial" w:cs="Arial"/>
          <w:b/>
          <w:color w:val="C00000"/>
          <w:sz w:val="24"/>
          <w:u w:val="single"/>
        </w:rPr>
        <w:t xml:space="preserve">, AI </w:t>
      </w:r>
      <w:r>
        <w:rPr>
          <w:rFonts w:ascii="Arial" w:hAnsi="Arial" w:cs="Arial"/>
          <w:b/>
          <w:color w:val="C00000"/>
          <w:sz w:val="24"/>
          <w:u w:val="single"/>
        </w:rPr>
        <w:t>6.4</w:t>
      </w:r>
      <w:r>
        <w:rPr>
          <w:rFonts w:ascii="Arial" w:eastAsia="等线" w:hAnsi="Arial" w:cs="Arial" w:hint="eastAsia"/>
          <w:b/>
          <w:color w:val="C00000"/>
          <w:sz w:val="24"/>
          <w:u w:val="single"/>
          <w:lang w:eastAsia="zh-CN"/>
        </w:rPr>
        <w:t>,</w:t>
      </w:r>
      <w:r w:rsidRPr="00BB7B74">
        <w:rPr>
          <w:rFonts w:ascii="Arial" w:hAnsi="Arial" w:cs="Arial"/>
          <w:b/>
          <w:color w:val="C00000"/>
          <w:sz w:val="24"/>
          <w:u w:val="single"/>
        </w:rPr>
        <w:t>12 (R4-2112288,R4-2114225, R4-2114226, R4-2113039)</w:t>
      </w:r>
      <w:r w:rsidRPr="00A95509">
        <w:rPr>
          <w:rFonts w:ascii="Arial" w:hAnsi="Arial" w:cs="Arial"/>
          <w:b/>
          <w:color w:val="C00000"/>
          <w:sz w:val="24"/>
          <w:u w:val="single"/>
        </w:rPr>
        <w:t xml:space="preserve">– </w:t>
      </w:r>
      <w:r w:rsidRPr="00BB7B74">
        <w:rPr>
          <w:rFonts w:ascii="Arial" w:hAnsi="Arial" w:cs="Arial" w:hint="eastAsia"/>
          <w:b/>
          <w:color w:val="C00000"/>
          <w:sz w:val="24"/>
          <w:u w:val="single"/>
        </w:rPr>
        <w:t>Johan Sköld</w:t>
      </w:r>
    </w:p>
    <w:p w:rsidR="00F529E9" w:rsidRDefault="00F529E9" w:rsidP="00F529E9"/>
    <w:p w:rsidR="00F529E9" w:rsidRPr="00F529E9" w:rsidRDefault="00F529E9" w:rsidP="00F529E9">
      <w:pPr>
        <w:rPr>
          <w:b/>
          <w:u w:val="single"/>
        </w:rPr>
      </w:pPr>
      <w:r w:rsidRPr="00F529E9">
        <w:rPr>
          <w:b/>
          <w:color w:val="FF0000"/>
          <w:u w:val="single"/>
        </w:rPr>
        <w:t>Topic #2: LS response to ETSI TFES on blocking requirement</w:t>
      </w:r>
    </w:p>
    <w:p w:rsidR="00B06F41" w:rsidRPr="00F529E9" w:rsidRDefault="00B06F41" w:rsidP="005B2A14">
      <w:pPr>
        <w:overflowPunct/>
        <w:autoSpaceDE/>
        <w:autoSpaceDN/>
        <w:adjustRightInd/>
        <w:spacing w:after="0"/>
        <w:textAlignment w:val="auto"/>
        <w:rPr>
          <w:rFonts w:ascii="Arial" w:eastAsiaTheme="minorEastAsia" w:hAnsi="Arial" w:cs="Arial"/>
          <w:b/>
          <w:color w:val="C00000"/>
          <w:sz w:val="24"/>
          <w:u w:val="single"/>
        </w:rPr>
      </w:pPr>
    </w:p>
    <w:p w:rsidR="0081207B" w:rsidRDefault="0081207B" w:rsidP="0081207B">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The LS response gives feedback to the four issues brought up by ETS MSG TFES.</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rsidR="0081207B" w:rsidRDefault="0081207B" w:rsidP="0081207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Discussion around the questions raised in the LS on protection of 1900-1910</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81207B" w:rsidRDefault="0081207B" w:rsidP="0081207B">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rsidR="0081207B" w:rsidRDefault="0081207B" w:rsidP="0081207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rsidR="0081207B" w:rsidRDefault="0081207B" w:rsidP="0081207B">
      <w:pPr>
        <w:rPr>
          <w:rFonts w:ascii="Arial" w:hAnsi="Arial" w:cs="Arial"/>
          <w:b/>
        </w:rPr>
      </w:pPr>
      <w:r>
        <w:rPr>
          <w:rFonts w:ascii="Arial" w:hAnsi="Arial" w:cs="Arial"/>
          <w:b/>
        </w:rPr>
        <w:t xml:space="preserve">Abstract: </w:t>
      </w:r>
    </w:p>
    <w:p w:rsidR="0081207B" w:rsidRDefault="0081207B" w:rsidP="0081207B">
      <w:r>
        <w:t>Draft LS response to the questions raised in the LS on protection of 1900-1910</w:t>
      </w:r>
    </w:p>
    <w:p w:rsidR="0081207B" w:rsidRDefault="00B647EA" w:rsidP="0081207B">
      <w:pPr>
        <w:rPr>
          <w:color w:val="993300"/>
          <w:u w:val="single"/>
        </w:rPr>
      </w:pPr>
      <w:r>
        <w:rPr>
          <w:rFonts w:ascii="Arial" w:hAnsi="Arial" w:cs="Arial"/>
          <w:b/>
        </w:rPr>
        <w:t>Decision:</w:t>
      </w:r>
      <w:r>
        <w:rPr>
          <w:rFonts w:ascii="Arial" w:hAnsi="Arial" w:cs="Arial"/>
          <w:b/>
        </w:rPr>
        <w:tab/>
      </w:r>
      <w:r>
        <w:rPr>
          <w:rFonts w:ascii="Arial" w:hAnsi="Arial" w:cs="Arial"/>
          <w:b/>
        </w:rPr>
        <w:tab/>
        <w:t>Revised to R4-2115646 (from R4-2114226).</w:t>
      </w:r>
    </w:p>
    <w:p w:rsidR="00B647EA" w:rsidRDefault="00B647EA" w:rsidP="0081207B">
      <w:pPr>
        <w:rPr>
          <w:color w:val="993300"/>
          <w:u w:val="single"/>
        </w:rPr>
      </w:pPr>
    </w:p>
    <w:p w:rsidR="00B647EA" w:rsidRDefault="00B647EA" w:rsidP="00B647EA">
      <w:pPr>
        <w:rPr>
          <w:rFonts w:ascii="Arial" w:hAnsi="Arial" w:cs="Arial"/>
          <w:b/>
          <w:sz w:val="24"/>
        </w:rPr>
      </w:pPr>
      <w:r>
        <w:rPr>
          <w:rFonts w:ascii="Arial" w:hAnsi="Arial" w:cs="Arial"/>
          <w:b/>
          <w:color w:val="0000FF"/>
          <w:sz w:val="24"/>
        </w:rPr>
        <w:t>R4-2115646</w:t>
      </w:r>
      <w:r>
        <w:rPr>
          <w:rFonts w:ascii="Arial" w:hAnsi="Arial" w:cs="Arial"/>
          <w:b/>
          <w:color w:val="0000FF"/>
          <w:sz w:val="24"/>
        </w:rPr>
        <w:tab/>
      </w:r>
      <w:r>
        <w:rPr>
          <w:rFonts w:ascii="Arial" w:hAnsi="Arial" w:cs="Arial"/>
          <w:b/>
          <w:sz w:val="24"/>
        </w:rPr>
        <w:t>LS out - New blocking requirement for Band 1 BSs for protection from RMR in 1900-1910</w:t>
      </w:r>
    </w:p>
    <w:p w:rsidR="00B647EA" w:rsidRPr="00B647EA" w:rsidRDefault="00B647EA" w:rsidP="00B647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r w:rsidRPr="00B647EA">
        <w:rPr>
          <w:i/>
        </w:rPr>
        <w:t>,</w:t>
      </w:r>
      <w:r w:rsidRPr="00B647EA">
        <w:rPr>
          <w:i/>
          <w:color w:val="FF0000"/>
        </w:rPr>
        <w:t xml:space="preserve"> Keysight</w:t>
      </w:r>
    </w:p>
    <w:p w:rsidR="00B647EA" w:rsidRDefault="00B647EA" w:rsidP="00B647EA">
      <w:pPr>
        <w:rPr>
          <w:rFonts w:ascii="Arial" w:hAnsi="Arial" w:cs="Arial"/>
          <w:b/>
        </w:rPr>
      </w:pPr>
      <w:r>
        <w:rPr>
          <w:rFonts w:ascii="Arial" w:hAnsi="Arial" w:cs="Arial"/>
          <w:b/>
        </w:rPr>
        <w:t xml:space="preserve">Abstract: </w:t>
      </w:r>
    </w:p>
    <w:p w:rsidR="00B647EA" w:rsidRDefault="00B647EA" w:rsidP="00B647EA">
      <w:r>
        <w:t>Draft LS response to the questions raised in the LS on protection of 1900-1910</w:t>
      </w:r>
    </w:p>
    <w:p w:rsidR="00B647EA" w:rsidRDefault="00D1205B" w:rsidP="00B647EA">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1205B">
        <w:rPr>
          <w:rFonts w:ascii="Arial" w:hAnsi="Arial" w:cs="Arial"/>
          <w:b/>
          <w:highlight w:val="green"/>
        </w:rPr>
        <w:t>Approved.</w:t>
      </w:r>
    </w:p>
    <w:p w:rsidR="00B647EA" w:rsidRDefault="00B647EA" w:rsidP="00B647EA">
      <w:pPr>
        <w:rPr>
          <w:color w:val="993300"/>
          <w:u w:val="single"/>
        </w:rPr>
      </w:pPr>
    </w:p>
    <w:p w:rsidR="00F529E9" w:rsidRPr="00F529E9" w:rsidRDefault="00F529E9" w:rsidP="0081207B">
      <w:pPr>
        <w:rPr>
          <w:b/>
          <w:color w:val="FF0000"/>
        </w:rPr>
      </w:pPr>
      <w:r w:rsidRPr="00F529E9">
        <w:rPr>
          <w:rFonts w:hint="eastAsia"/>
          <w:b/>
          <w:color w:val="FF0000"/>
          <w:lang w:eastAsia="zh-CN"/>
        </w:rPr>
        <w:t>AAS</w:t>
      </w:r>
      <w:r w:rsidRPr="00F529E9">
        <w:rPr>
          <w:b/>
          <w:color w:val="FF0000"/>
        </w:rPr>
        <w:t xml:space="preserve"> </w:t>
      </w:r>
      <w:r w:rsidRPr="00F529E9">
        <w:rPr>
          <w:rFonts w:hint="eastAsia"/>
          <w:b/>
          <w:color w:val="FF0000"/>
          <w:lang w:eastAsia="zh-CN"/>
        </w:rPr>
        <w:t>Antenna</w:t>
      </w:r>
      <w:r w:rsidRPr="00F529E9">
        <w:rPr>
          <w:b/>
          <w:color w:val="FF0000"/>
        </w:rPr>
        <w:t xml:space="preserve"> </w:t>
      </w:r>
      <w:r w:rsidRPr="00F529E9">
        <w:rPr>
          <w:rFonts w:hint="eastAsia"/>
          <w:b/>
          <w:color w:val="FF0000"/>
          <w:lang w:eastAsia="zh-CN"/>
        </w:rPr>
        <w:t>M</w:t>
      </w:r>
      <w:r w:rsidRPr="00F529E9">
        <w:rPr>
          <w:b/>
          <w:color w:val="FF0000"/>
          <w:lang w:eastAsia="zh-CN"/>
        </w:rPr>
        <w:t>o</w:t>
      </w:r>
      <w:r w:rsidRPr="00F529E9">
        <w:rPr>
          <w:rFonts w:hint="eastAsia"/>
          <w:b/>
          <w:color w:val="FF0000"/>
          <w:lang w:eastAsia="zh-CN"/>
        </w:rPr>
        <w:t>del</w:t>
      </w:r>
    </w:p>
    <w:p w:rsidR="00F529E9" w:rsidRDefault="00F529E9" w:rsidP="00F529E9">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rsidR="00F529E9" w:rsidRDefault="00F529E9" w:rsidP="00F529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F529E9" w:rsidRDefault="00B647EA" w:rsidP="00F529E9">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F529E9" w:rsidRPr="00F529E9" w:rsidRDefault="00F529E9" w:rsidP="0081207B">
      <w:pPr>
        <w:rPr>
          <w:color w:val="993300"/>
          <w:u w:val="single"/>
        </w:rPr>
      </w:pPr>
    </w:p>
    <w:p w:rsidR="0081207B" w:rsidRPr="0003330B" w:rsidRDefault="0081207B" w:rsidP="0081207B">
      <w:pPr>
        <w:pStyle w:val="FP"/>
      </w:pPr>
    </w:p>
    <w:sectPr w:rsidR="0081207B" w:rsidRPr="0003330B">
      <w:headerReference w:type="even"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59" w:rsidRDefault="00305459">
      <w:pPr>
        <w:spacing w:after="0"/>
      </w:pPr>
      <w:r>
        <w:separator/>
      </w:r>
    </w:p>
  </w:endnote>
  <w:endnote w:type="continuationSeparator" w:id="0">
    <w:p w:rsidR="00305459" w:rsidRDefault="0030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00000000" w:usb1="69D77CFB" w:usb2="00000030" w:usb3="00000000" w:csb0="0008009F" w:csb1="00000000"/>
  </w:font>
  <w:font w:name="TimesNewRomanPSMT">
    <w:altName w:val="等线"/>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59" w:rsidRDefault="00305459">
      <w:pPr>
        <w:spacing w:after="0"/>
      </w:pPr>
      <w:r>
        <w:separator/>
      </w:r>
    </w:p>
  </w:footnote>
  <w:footnote w:type="continuationSeparator" w:id="0">
    <w:p w:rsidR="00305459" w:rsidRDefault="0030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DE" w:rsidRDefault="007B20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15pt;height:75.15pt" o:bullet="t">
        <v:imagedata r:id="rId1" o:title="artE63"/>
      </v:shape>
    </w:pict>
  </w:numPicBullet>
  <w:abstractNum w:abstractNumId="0" w15:restartNumberingAfterBreak="0">
    <w:nsid w:val="0419590C"/>
    <w:multiLevelType w:val="hybridMultilevel"/>
    <w:tmpl w:val="C958F0F8"/>
    <w:lvl w:ilvl="0" w:tplc="F162F67A">
      <w:start w:val="1"/>
      <w:numFmt w:val="bullet"/>
      <w:lvlText w:val="•"/>
      <w:lvlJc w:val="left"/>
      <w:pPr>
        <w:tabs>
          <w:tab w:val="num" w:pos="720"/>
        </w:tabs>
        <w:ind w:left="720" w:hanging="360"/>
      </w:pPr>
      <w:rPr>
        <w:rFonts w:ascii="Arial" w:hAnsi="Arial" w:hint="default"/>
      </w:rPr>
    </w:lvl>
    <w:lvl w:ilvl="1" w:tplc="50CE423E">
      <w:numFmt w:val="bullet"/>
      <w:lvlText w:val="–"/>
      <w:lvlJc w:val="left"/>
      <w:pPr>
        <w:tabs>
          <w:tab w:val="num" w:pos="1440"/>
        </w:tabs>
        <w:ind w:left="1440" w:hanging="360"/>
      </w:pPr>
      <w:rPr>
        <w:rFonts w:ascii="Calibri" w:hAnsi="Calibri" w:hint="default"/>
      </w:rPr>
    </w:lvl>
    <w:lvl w:ilvl="2" w:tplc="CB4CBF7A">
      <w:numFmt w:val="bullet"/>
      <w:lvlText w:val="○"/>
      <w:lvlJc w:val="left"/>
      <w:pPr>
        <w:tabs>
          <w:tab w:val="num" w:pos="2160"/>
        </w:tabs>
        <w:ind w:left="2160" w:hanging="360"/>
      </w:pPr>
      <w:rPr>
        <w:rFonts w:ascii="Calibri" w:hAnsi="Calibri" w:hint="default"/>
      </w:rPr>
    </w:lvl>
    <w:lvl w:ilvl="3" w:tplc="31DAD956">
      <w:start w:val="1"/>
      <w:numFmt w:val="bullet"/>
      <w:lvlText w:val="•"/>
      <w:lvlJc w:val="left"/>
      <w:pPr>
        <w:tabs>
          <w:tab w:val="num" w:pos="2880"/>
        </w:tabs>
        <w:ind w:left="2880" w:hanging="360"/>
      </w:pPr>
      <w:rPr>
        <w:rFonts w:ascii="Arial" w:hAnsi="Arial" w:hint="default"/>
      </w:rPr>
    </w:lvl>
    <w:lvl w:ilvl="4" w:tplc="6CC2ABC4" w:tentative="1">
      <w:start w:val="1"/>
      <w:numFmt w:val="bullet"/>
      <w:lvlText w:val="•"/>
      <w:lvlJc w:val="left"/>
      <w:pPr>
        <w:tabs>
          <w:tab w:val="num" w:pos="3600"/>
        </w:tabs>
        <w:ind w:left="3600" w:hanging="360"/>
      </w:pPr>
      <w:rPr>
        <w:rFonts w:ascii="Arial" w:hAnsi="Arial" w:hint="default"/>
      </w:rPr>
    </w:lvl>
    <w:lvl w:ilvl="5" w:tplc="1632F108" w:tentative="1">
      <w:start w:val="1"/>
      <w:numFmt w:val="bullet"/>
      <w:lvlText w:val="•"/>
      <w:lvlJc w:val="left"/>
      <w:pPr>
        <w:tabs>
          <w:tab w:val="num" w:pos="4320"/>
        </w:tabs>
        <w:ind w:left="4320" w:hanging="360"/>
      </w:pPr>
      <w:rPr>
        <w:rFonts w:ascii="Arial" w:hAnsi="Arial" w:hint="default"/>
      </w:rPr>
    </w:lvl>
    <w:lvl w:ilvl="6" w:tplc="4ABECF48" w:tentative="1">
      <w:start w:val="1"/>
      <w:numFmt w:val="bullet"/>
      <w:lvlText w:val="•"/>
      <w:lvlJc w:val="left"/>
      <w:pPr>
        <w:tabs>
          <w:tab w:val="num" w:pos="5040"/>
        </w:tabs>
        <w:ind w:left="5040" w:hanging="360"/>
      </w:pPr>
      <w:rPr>
        <w:rFonts w:ascii="Arial" w:hAnsi="Arial" w:hint="default"/>
      </w:rPr>
    </w:lvl>
    <w:lvl w:ilvl="7" w:tplc="A20EA40E" w:tentative="1">
      <w:start w:val="1"/>
      <w:numFmt w:val="bullet"/>
      <w:lvlText w:val="•"/>
      <w:lvlJc w:val="left"/>
      <w:pPr>
        <w:tabs>
          <w:tab w:val="num" w:pos="5760"/>
        </w:tabs>
        <w:ind w:left="5760" w:hanging="360"/>
      </w:pPr>
      <w:rPr>
        <w:rFonts w:ascii="Arial" w:hAnsi="Arial" w:hint="default"/>
      </w:rPr>
    </w:lvl>
    <w:lvl w:ilvl="8" w:tplc="28DE2E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92508AC"/>
    <w:multiLevelType w:val="hybridMultilevel"/>
    <w:tmpl w:val="C51EB376"/>
    <w:lvl w:ilvl="0" w:tplc="04090003">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 w15:restartNumberingAfterBreak="0">
    <w:nsid w:val="127B2149"/>
    <w:multiLevelType w:val="hybridMultilevel"/>
    <w:tmpl w:val="8B52595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D510594E">
      <w:start w:val="5"/>
      <w:numFmt w:val="bullet"/>
      <w:lvlText w:val="-"/>
      <w:lvlJc w:val="left"/>
      <w:pPr>
        <w:ind w:left="4536" w:hanging="360"/>
      </w:pPr>
      <w:rPr>
        <w:rFonts w:ascii="Times New Roman" w:eastAsia="宋体"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695E7E"/>
    <w:multiLevelType w:val="hybridMultilevel"/>
    <w:tmpl w:val="C18E07B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FF5C57"/>
    <w:multiLevelType w:val="hybridMultilevel"/>
    <w:tmpl w:val="96CECA3E"/>
    <w:lvl w:ilvl="0" w:tplc="2F5AF136">
      <w:start w:val="1"/>
      <w:numFmt w:val="bullet"/>
      <w:lvlText w:val="•"/>
      <w:lvlJc w:val="left"/>
      <w:pPr>
        <w:tabs>
          <w:tab w:val="num" w:pos="360"/>
        </w:tabs>
        <w:ind w:left="360" w:hanging="360"/>
      </w:pPr>
      <w:rPr>
        <w:rFonts w:ascii="Arial" w:hAnsi="Arial" w:hint="default"/>
      </w:rPr>
    </w:lvl>
    <w:lvl w:ilvl="1" w:tplc="3B78E064">
      <w:start w:val="1"/>
      <w:numFmt w:val="bullet"/>
      <w:lvlText w:val="•"/>
      <w:lvlJc w:val="left"/>
      <w:pPr>
        <w:tabs>
          <w:tab w:val="num" w:pos="1080"/>
        </w:tabs>
        <w:ind w:left="1080" w:hanging="360"/>
      </w:pPr>
      <w:rPr>
        <w:rFonts w:ascii="Arial" w:hAnsi="Arial" w:hint="default"/>
      </w:rPr>
    </w:lvl>
    <w:lvl w:ilvl="2" w:tplc="1EBC8EBA" w:tentative="1">
      <w:start w:val="1"/>
      <w:numFmt w:val="bullet"/>
      <w:lvlText w:val="•"/>
      <w:lvlJc w:val="left"/>
      <w:pPr>
        <w:tabs>
          <w:tab w:val="num" w:pos="1800"/>
        </w:tabs>
        <w:ind w:left="1800" w:hanging="360"/>
      </w:pPr>
      <w:rPr>
        <w:rFonts w:ascii="Arial" w:hAnsi="Arial" w:hint="default"/>
      </w:rPr>
    </w:lvl>
    <w:lvl w:ilvl="3" w:tplc="F8E04FF6" w:tentative="1">
      <w:start w:val="1"/>
      <w:numFmt w:val="bullet"/>
      <w:lvlText w:val="•"/>
      <w:lvlJc w:val="left"/>
      <w:pPr>
        <w:tabs>
          <w:tab w:val="num" w:pos="2520"/>
        </w:tabs>
        <w:ind w:left="2520" w:hanging="360"/>
      </w:pPr>
      <w:rPr>
        <w:rFonts w:ascii="Arial" w:hAnsi="Arial" w:hint="default"/>
      </w:rPr>
    </w:lvl>
    <w:lvl w:ilvl="4" w:tplc="E6D0764A" w:tentative="1">
      <w:start w:val="1"/>
      <w:numFmt w:val="bullet"/>
      <w:lvlText w:val="•"/>
      <w:lvlJc w:val="left"/>
      <w:pPr>
        <w:tabs>
          <w:tab w:val="num" w:pos="3240"/>
        </w:tabs>
        <w:ind w:left="3240" w:hanging="360"/>
      </w:pPr>
      <w:rPr>
        <w:rFonts w:ascii="Arial" w:hAnsi="Arial" w:hint="default"/>
      </w:rPr>
    </w:lvl>
    <w:lvl w:ilvl="5" w:tplc="881886C0" w:tentative="1">
      <w:start w:val="1"/>
      <w:numFmt w:val="bullet"/>
      <w:lvlText w:val="•"/>
      <w:lvlJc w:val="left"/>
      <w:pPr>
        <w:tabs>
          <w:tab w:val="num" w:pos="3960"/>
        </w:tabs>
        <w:ind w:left="3960" w:hanging="360"/>
      </w:pPr>
      <w:rPr>
        <w:rFonts w:ascii="Arial" w:hAnsi="Arial" w:hint="default"/>
      </w:rPr>
    </w:lvl>
    <w:lvl w:ilvl="6" w:tplc="15744574" w:tentative="1">
      <w:start w:val="1"/>
      <w:numFmt w:val="bullet"/>
      <w:lvlText w:val="•"/>
      <w:lvlJc w:val="left"/>
      <w:pPr>
        <w:tabs>
          <w:tab w:val="num" w:pos="4680"/>
        </w:tabs>
        <w:ind w:left="4680" w:hanging="360"/>
      </w:pPr>
      <w:rPr>
        <w:rFonts w:ascii="Arial" w:hAnsi="Arial" w:hint="default"/>
      </w:rPr>
    </w:lvl>
    <w:lvl w:ilvl="7" w:tplc="F2789730" w:tentative="1">
      <w:start w:val="1"/>
      <w:numFmt w:val="bullet"/>
      <w:lvlText w:val="•"/>
      <w:lvlJc w:val="left"/>
      <w:pPr>
        <w:tabs>
          <w:tab w:val="num" w:pos="5400"/>
        </w:tabs>
        <w:ind w:left="5400" w:hanging="360"/>
      </w:pPr>
      <w:rPr>
        <w:rFonts w:ascii="Arial" w:hAnsi="Arial" w:hint="default"/>
      </w:rPr>
    </w:lvl>
    <w:lvl w:ilvl="8" w:tplc="BBCC13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443551"/>
    <w:multiLevelType w:val="hybridMultilevel"/>
    <w:tmpl w:val="3084AF9E"/>
    <w:lvl w:ilvl="0" w:tplc="BEC405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190B83"/>
    <w:multiLevelType w:val="hybridMultilevel"/>
    <w:tmpl w:val="872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pStyle w:val="a"/>
      <w:lvlText w:val=""/>
      <w:lvlJc w:val="left"/>
      <w:pPr>
        <w:ind w:left="19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232A31"/>
    <w:multiLevelType w:val="hybridMultilevel"/>
    <w:tmpl w:val="BF3CDE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F74614"/>
    <w:multiLevelType w:val="hybridMultilevel"/>
    <w:tmpl w:val="5CE89DCE"/>
    <w:lvl w:ilvl="0" w:tplc="98962D1A">
      <w:start w:val="1"/>
      <w:numFmt w:val="bullet"/>
      <w:lvlText w:val="•"/>
      <w:lvlJc w:val="left"/>
      <w:pPr>
        <w:tabs>
          <w:tab w:val="num" w:pos="360"/>
        </w:tabs>
        <w:ind w:left="360" w:hanging="360"/>
      </w:pPr>
      <w:rPr>
        <w:rFonts w:ascii="Arial" w:hAnsi="Arial" w:hint="default"/>
      </w:rPr>
    </w:lvl>
    <w:lvl w:ilvl="1" w:tplc="9E721E40">
      <w:start w:val="21080"/>
      <w:numFmt w:val="bullet"/>
      <w:lvlText w:val="•"/>
      <w:lvlJc w:val="left"/>
      <w:pPr>
        <w:tabs>
          <w:tab w:val="num" w:pos="1080"/>
        </w:tabs>
        <w:ind w:left="1080" w:hanging="360"/>
      </w:pPr>
      <w:rPr>
        <w:rFonts w:ascii="Arial" w:hAnsi="Arial" w:hint="default"/>
      </w:rPr>
    </w:lvl>
    <w:lvl w:ilvl="2" w:tplc="C8BEC890">
      <w:start w:val="21080"/>
      <w:numFmt w:val="bullet"/>
      <w:lvlText w:val="•"/>
      <w:lvlJc w:val="left"/>
      <w:pPr>
        <w:tabs>
          <w:tab w:val="num" w:pos="1800"/>
        </w:tabs>
        <w:ind w:left="1800" w:hanging="360"/>
      </w:pPr>
      <w:rPr>
        <w:rFonts w:ascii="Arial" w:hAnsi="Arial" w:hint="default"/>
      </w:rPr>
    </w:lvl>
    <w:lvl w:ilvl="3" w:tplc="F1D0785C" w:tentative="1">
      <w:start w:val="1"/>
      <w:numFmt w:val="bullet"/>
      <w:lvlText w:val="•"/>
      <w:lvlJc w:val="left"/>
      <w:pPr>
        <w:tabs>
          <w:tab w:val="num" w:pos="2520"/>
        </w:tabs>
        <w:ind w:left="2520" w:hanging="360"/>
      </w:pPr>
      <w:rPr>
        <w:rFonts w:ascii="Arial" w:hAnsi="Arial" w:hint="default"/>
      </w:rPr>
    </w:lvl>
    <w:lvl w:ilvl="4" w:tplc="D78CD29E" w:tentative="1">
      <w:start w:val="1"/>
      <w:numFmt w:val="bullet"/>
      <w:lvlText w:val="•"/>
      <w:lvlJc w:val="left"/>
      <w:pPr>
        <w:tabs>
          <w:tab w:val="num" w:pos="3240"/>
        </w:tabs>
        <w:ind w:left="3240" w:hanging="360"/>
      </w:pPr>
      <w:rPr>
        <w:rFonts w:ascii="Arial" w:hAnsi="Arial" w:hint="default"/>
      </w:rPr>
    </w:lvl>
    <w:lvl w:ilvl="5" w:tplc="B7BC59E6" w:tentative="1">
      <w:start w:val="1"/>
      <w:numFmt w:val="bullet"/>
      <w:lvlText w:val="•"/>
      <w:lvlJc w:val="left"/>
      <w:pPr>
        <w:tabs>
          <w:tab w:val="num" w:pos="3960"/>
        </w:tabs>
        <w:ind w:left="3960" w:hanging="360"/>
      </w:pPr>
      <w:rPr>
        <w:rFonts w:ascii="Arial" w:hAnsi="Arial" w:hint="default"/>
      </w:rPr>
    </w:lvl>
    <w:lvl w:ilvl="6" w:tplc="2CEEF586" w:tentative="1">
      <w:start w:val="1"/>
      <w:numFmt w:val="bullet"/>
      <w:lvlText w:val="•"/>
      <w:lvlJc w:val="left"/>
      <w:pPr>
        <w:tabs>
          <w:tab w:val="num" w:pos="4680"/>
        </w:tabs>
        <w:ind w:left="4680" w:hanging="360"/>
      </w:pPr>
      <w:rPr>
        <w:rFonts w:ascii="Arial" w:hAnsi="Arial" w:hint="default"/>
      </w:rPr>
    </w:lvl>
    <w:lvl w:ilvl="7" w:tplc="E0A6EFEA" w:tentative="1">
      <w:start w:val="1"/>
      <w:numFmt w:val="bullet"/>
      <w:lvlText w:val="•"/>
      <w:lvlJc w:val="left"/>
      <w:pPr>
        <w:tabs>
          <w:tab w:val="num" w:pos="5400"/>
        </w:tabs>
        <w:ind w:left="5400" w:hanging="360"/>
      </w:pPr>
      <w:rPr>
        <w:rFonts w:ascii="Arial" w:hAnsi="Arial" w:hint="default"/>
      </w:rPr>
    </w:lvl>
    <w:lvl w:ilvl="8" w:tplc="69D0CCD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FCA2193"/>
    <w:multiLevelType w:val="hybridMultilevel"/>
    <w:tmpl w:val="82A80728"/>
    <w:lvl w:ilvl="0" w:tplc="BEC405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2400DA0"/>
    <w:multiLevelType w:val="hybridMultilevel"/>
    <w:tmpl w:val="DA245990"/>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8"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463089E"/>
    <w:multiLevelType w:val="hybridMultilevel"/>
    <w:tmpl w:val="6BC2613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65146"/>
    <w:multiLevelType w:val="hybridMultilevel"/>
    <w:tmpl w:val="55C01368"/>
    <w:lvl w:ilvl="0" w:tplc="E73A5370">
      <w:start w:val="1"/>
      <w:numFmt w:val="bullet"/>
      <w:lvlText w:val="•"/>
      <w:lvlJc w:val="left"/>
      <w:pPr>
        <w:tabs>
          <w:tab w:val="num" w:pos="720"/>
        </w:tabs>
        <w:ind w:left="720" w:hanging="360"/>
      </w:pPr>
      <w:rPr>
        <w:rFonts w:ascii="Arial" w:hAnsi="Arial" w:hint="default"/>
      </w:rPr>
    </w:lvl>
    <w:lvl w:ilvl="1" w:tplc="4EEE82D8">
      <w:start w:val="21080"/>
      <w:numFmt w:val="bullet"/>
      <w:lvlText w:val="•"/>
      <w:lvlJc w:val="left"/>
      <w:pPr>
        <w:tabs>
          <w:tab w:val="num" w:pos="1440"/>
        </w:tabs>
        <w:ind w:left="1440" w:hanging="360"/>
      </w:pPr>
      <w:rPr>
        <w:rFonts w:ascii="Arial" w:hAnsi="Arial" w:hint="default"/>
      </w:rPr>
    </w:lvl>
    <w:lvl w:ilvl="2" w:tplc="32B8356E">
      <w:start w:val="21080"/>
      <w:numFmt w:val="bullet"/>
      <w:lvlText w:val="•"/>
      <w:lvlJc w:val="left"/>
      <w:pPr>
        <w:tabs>
          <w:tab w:val="num" w:pos="2160"/>
        </w:tabs>
        <w:ind w:left="2160" w:hanging="360"/>
      </w:pPr>
      <w:rPr>
        <w:rFonts w:ascii="Arial" w:hAnsi="Arial" w:hint="default"/>
      </w:rPr>
    </w:lvl>
    <w:lvl w:ilvl="3" w:tplc="32FC634C" w:tentative="1">
      <w:start w:val="1"/>
      <w:numFmt w:val="bullet"/>
      <w:lvlText w:val="•"/>
      <w:lvlJc w:val="left"/>
      <w:pPr>
        <w:tabs>
          <w:tab w:val="num" w:pos="2880"/>
        </w:tabs>
        <w:ind w:left="2880" w:hanging="360"/>
      </w:pPr>
      <w:rPr>
        <w:rFonts w:ascii="Arial" w:hAnsi="Arial" w:hint="default"/>
      </w:rPr>
    </w:lvl>
    <w:lvl w:ilvl="4" w:tplc="E41E09B4" w:tentative="1">
      <w:start w:val="1"/>
      <w:numFmt w:val="bullet"/>
      <w:lvlText w:val="•"/>
      <w:lvlJc w:val="left"/>
      <w:pPr>
        <w:tabs>
          <w:tab w:val="num" w:pos="3600"/>
        </w:tabs>
        <w:ind w:left="3600" w:hanging="360"/>
      </w:pPr>
      <w:rPr>
        <w:rFonts w:ascii="Arial" w:hAnsi="Arial" w:hint="default"/>
      </w:rPr>
    </w:lvl>
    <w:lvl w:ilvl="5" w:tplc="AD60F16C" w:tentative="1">
      <w:start w:val="1"/>
      <w:numFmt w:val="bullet"/>
      <w:lvlText w:val="•"/>
      <w:lvlJc w:val="left"/>
      <w:pPr>
        <w:tabs>
          <w:tab w:val="num" w:pos="4320"/>
        </w:tabs>
        <w:ind w:left="4320" w:hanging="360"/>
      </w:pPr>
      <w:rPr>
        <w:rFonts w:ascii="Arial" w:hAnsi="Arial" w:hint="default"/>
      </w:rPr>
    </w:lvl>
    <w:lvl w:ilvl="6" w:tplc="5412899C" w:tentative="1">
      <w:start w:val="1"/>
      <w:numFmt w:val="bullet"/>
      <w:lvlText w:val="•"/>
      <w:lvlJc w:val="left"/>
      <w:pPr>
        <w:tabs>
          <w:tab w:val="num" w:pos="5040"/>
        </w:tabs>
        <w:ind w:left="5040" w:hanging="360"/>
      </w:pPr>
      <w:rPr>
        <w:rFonts w:ascii="Arial" w:hAnsi="Arial" w:hint="default"/>
      </w:rPr>
    </w:lvl>
    <w:lvl w:ilvl="7" w:tplc="A940AF56" w:tentative="1">
      <w:start w:val="1"/>
      <w:numFmt w:val="bullet"/>
      <w:lvlText w:val="•"/>
      <w:lvlJc w:val="left"/>
      <w:pPr>
        <w:tabs>
          <w:tab w:val="num" w:pos="5760"/>
        </w:tabs>
        <w:ind w:left="5760" w:hanging="360"/>
      </w:pPr>
      <w:rPr>
        <w:rFonts w:ascii="Arial" w:hAnsi="Arial" w:hint="default"/>
      </w:rPr>
    </w:lvl>
    <w:lvl w:ilvl="8" w:tplc="1DEEBC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7790F"/>
    <w:multiLevelType w:val="hybridMultilevel"/>
    <w:tmpl w:val="1038A5EC"/>
    <w:lvl w:ilvl="0" w:tplc="54AEF2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E14354"/>
    <w:multiLevelType w:val="hybridMultilevel"/>
    <w:tmpl w:val="35C08B24"/>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143EDA"/>
    <w:multiLevelType w:val="hybridMultilevel"/>
    <w:tmpl w:val="C1B6D8E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72F289D"/>
    <w:multiLevelType w:val="hybridMultilevel"/>
    <w:tmpl w:val="A67692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E6691D"/>
    <w:multiLevelType w:val="hybridMultilevel"/>
    <w:tmpl w:val="74DECF3E"/>
    <w:lvl w:ilvl="0" w:tplc="F87AE7D0">
      <w:start w:val="1"/>
      <w:numFmt w:val="bullet"/>
      <w:lvlText w:val=""/>
      <w:lvlPicBulletId w:val="0"/>
      <w:lvlJc w:val="left"/>
      <w:pPr>
        <w:tabs>
          <w:tab w:val="num" w:pos="720"/>
        </w:tabs>
        <w:ind w:left="720" w:hanging="360"/>
      </w:pPr>
      <w:rPr>
        <w:rFonts w:ascii="Symbol" w:hAnsi="Symbol" w:hint="default"/>
      </w:rPr>
    </w:lvl>
    <w:lvl w:ilvl="1" w:tplc="BCACC904" w:tentative="1">
      <w:start w:val="1"/>
      <w:numFmt w:val="bullet"/>
      <w:lvlText w:val=""/>
      <w:lvlPicBulletId w:val="0"/>
      <w:lvlJc w:val="left"/>
      <w:pPr>
        <w:tabs>
          <w:tab w:val="num" w:pos="1440"/>
        </w:tabs>
        <w:ind w:left="1440" w:hanging="360"/>
      </w:pPr>
      <w:rPr>
        <w:rFonts w:ascii="Symbol" w:hAnsi="Symbol" w:hint="default"/>
      </w:rPr>
    </w:lvl>
    <w:lvl w:ilvl="2" w:tplc="51885DD6" w:tentative="1">
      <w:start w:val="1"/>
      <w:numFmt w:val="bullet"/>
      <w:lvlText w:val=""/>
      <w:lvlPicBulletId w:val="0"/>
      <w:lvlJc w:val="left"/>
      <w:pPr>
        <w:tabs>
          <w:tab w:val="num" w:pos="2160"/>
        </w:tabs>
        <w:ind w:left="2160" w:hanging="360"/>
      </w:pPr>
      <w:rPr>
        <w:rFonts w:ascii="Symbol" w:hAnsi="Symbol" w:hint="default"/>
      </w:rPr>
    </w:lvl>
    <w:lvl w:ilvl="3" w:tplc="35C4FCCC" w:tentative="1">
      <w:start w:val="1"/>
      <w:numFmt w:val="bullet"/>
      <w:lvlText w:val=""/>
      <w:lvlPicBulletId w:val="0"/>
      <w:lvlJc w:val="left"/>
      <w:pPr>
        <w:tabs>
          <w:tab w:val="num" w:pos="2880"/>
        </w:tabs>
        <w:ind w:left="2880" w:hanging="360"/>
      </w:pPr>
      <w:rPr>
        <w:rFonts w:ascii="Symbol" w:hAnsi="Symbol" w:hint="default"/>
      </w:rPr>
    </w:lvl>
    <w:lvl w:ilvl="4" w:tplc="A6244C34" w:tentative="1">
      <w:start w:val="1"/>
      <w:numFmt w:val="bullet"/>
      <w:lvlText w:val=""/>
      <w:lvlPicBulletId w:val="0"/>
      <w:lvlJc w:val="left"/>
      <w:pPr>
        <w:tabs>
          <w:tab w:val="num" w:pos="3600"/>
        </w:tabs>
        <w:ind w:left="3600" w:hanging="360"/>
      </w:pPr>
      <w:rPr>
        <w:rFonts w:ascii="Symbol" w:hAnsi="Symbol" w:hint="default"/>
      </w:rPr>
    </w:lvl>
    <w:lvl w:ilvl="5" w:tplc="E98A1B02" w:tentative="1">
      <w:start w:val="1"/>
      <w:numFmt w:val="bullet"/>
      <w:lvlText w:val=""/>
      <w:lvlPicBulletId w:val="0"/>
      <w:lvlJc w:val="left"/>
      <w:pPr>
        <w:tabs>
          <w:tab w:val="num" w:pos="4320"/>
        </w:tabs>
        <w:ind w:left="4320" w:hanging="360"/>
      </w:pPr>
      <w:rPr>
        <w:rFonts w:ascii="Symbol" w:hAnsi="Symbol" w:hint="default"/>
      </w:rPr>
    </w:lvl>
    <w:lvl w:ilvl="6" w:tplc="84309F52" w:tentative="1">
      <w:start w:val="1"/>
      <w:numFmt w:val="bullet"/>
      <w:lvlText w:val=""/>
      <w:lvlPicBulletId w:val="0"/>
      <w:lvlJc w:val="left"/>
      <w:pPr>
        <w:tabs>
          <w:tab w:val="num" w:pos="5040"/>
        </w:tabs>
        <w:ind w:left="5040" w:hanging="360"/>
      </w:pPr>
      <w:rPr>
        <w:rFonts w:ascii="Symbol" w:hAnsi="Symbol" w:hint="default"/>
      </w:rPr>
    </w:lvl>
    <w:lvl w:ilvl="7" w:tplc="BB80A354" w:tentative="1">
      <w:start w:val="1"/>
      <w:numFmt w:val="bullet"/>
      <w:lvlText w:val=""/>
      <w:lvlPicBulletId w:val="0"/>
      <w:lvlJc w:val="left"/>
      <w:pPr>
        <w:tabs>
          <w:tab w:val="num" w:pos="5760"/>
        </w:tabs>
        <w:ind w:left="5760" w:hanging="360"/>
      </w:pPr>
      <w:rPr>
        <w:rFonts w:ascii="Symbol" w:hAnsi="Symbol" w:hint="default"/>
      </w:rPr>
    </w:lvl>
    <w:lvl w:ilvl="8" w:tplc="48F09A0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892AB0"/>
    <w:multiLevelType w:val="hybridMultilevel"/>
    <w:tmpl w:val="CFC8EAD4"/>
    <w:lvl w:ilvl="0" w:tplc="4D808168">
      <w:start w:val="1"/>
      <w:numFmt w:val="bullet"/>
      <w:lvlText w:val="•"/>
      <w:lvlJc w:val="left"/>
      <w:pPr>
        <w:tabs>
          <w:tab w:val="num" w:pos="720"/>
        </w:tabs>
        <w:ind w:left="720" w:hanging="360"/>
      </w:pPr>
      <w:rPr>
        <w:rFonts w:ascii="Arial" w:hAnsi="Arial" w:hint="default"/>
      </w:rPr>
    </w:lvl>
    <w:lvl w:ilvl="1" w:tplc="EF30C438">
      <w:start w:val="21080"/>
      <w:numFmt w:val="bullet"/>
      <w:lvlText w:val="•"/>
      <w:lvlJc w:val="left"/>
      <w:pPr>
        <w:tabs>
          <w:tab w:val="num" w:pos="1440"/>
        </w:tabs>
        <w:ind w:left="1440" w:hanging="360"/>
      </w:pPr>
      <w:rPr>
        <w:rFonts w:ascii="Arial" w:hAnsi="Arial" w:hint="default"/>
      </w:rPr>
    </w:lvl>
    <w:lvl w:ilvl="2" w:tplc="142AF1CC">
      <w:start w:val="21080"/>
      <w:numFmt w:val="bullet"/>
      <w:lvlText w:val="•"/>
      <w:lvlJc w:val="left"/>
      <w:pPr>
        <w:tabs>
          <w:tab w:val="num" w:pos="2160"/>
        </w:tabs>
        <w:ind w:left="2160" w:hanging="360"/>
      </w:pPr>
      <w:rPr>
        <w:rFonts w:ascii="Arial" w:hAnsi="Arial" w:hint="default"/>
      </w:rPr>
    </w:lvl>
    <w:lvl w:ilvl="3" w:tplc="A822AF86" w:tentative="1">
      <w:start w:val="1"/>
      <w:numFmt w:val="bullet"/>
      <w:lvlText w:val="•"/>
      <w:lvlJc w:val="left"/>
      <w:pPr>
        <w:tabs>
          <w:tab w:val="num" w:pos="2880"/>
        </w:tabs>
        <w:ind w:left="2880" w:hanging="360"/>
      </w:pPr>
      <w:rPr>
        <w:rFonts w:ascii="Arial" w:hAnsi="Arial" w:hint="default"/>
      </w:rPr>
    </w:lvl>
    <w:lvl w:ilvl="4" w:tplc="22741840" w:tentative="1">
      <w:start w:val="1"/>
      <w:numFmt w:val="bullet"/>
      <w:lvlText w:val="•"/>
      <w:lvlJc w:val="left"/>
      <w:pPr>
        <w:tabs>
          <w:tab w:val="num" w:pos="3600"/>
        </w:tabs>
        <w:ind w:left="3600" w:hanging="360"/>
      </w:pPr>
      <w:rPr>
        <w:rFonts w:ascii="Arial" w:hAnsi="Arial" w:hint="default"/>
      </w:rPr>
    </w:lvl>
    <w:lvl w:ilvl="5" w:tplc="A2CE4D88" w:tentative="1">
      <w:start w:val="1"/>
      <w:numFmt w:val="bullet"/>
      <w:lvlText w:val="•"/>
      <w:lvlJc w:val="left"/>
      <w:pPr>
        <w:tabs>
          <w:tab w:val="num" w:pos="4320"/>
        </w:tabs>
        <w:ind w:left="4320" w:hanging="360"/>
      </w:pPr>
      <w:rPr>
        <w:rFonts w:ascii="Arial" w:hAnsi="Arial" w:hint="default"/>
      </w:rPr>
    </w:lvl>
    <w:lvl w:ilvl="6" w:tplc="ABEE7DBA" w:tentative="1">
      <w:start w:val="1"/>
      <w:numFmt w:val="bullet"/>
      <w:lvlText w:val="•"/>
      <w:lvlJc w:val="left"/>
      <w:pPr>
        <w:tabs>
          <w:tab w:val="num" w:pos="5040"/>
        </w:tabs>
        <w:ind w:left="5040" w:hanging="360"/>
      </w:pPr>
      <w:rPr>
        <w:rFonts w:ascii="Arial" w:hAnsi="Arial" w:hint="default"/>
      </w:rPr>
    </w:lvl>
    <w:lvl w:ilvl="7" w:tplc="D75C7BE6" w:tentative="1">
      <w:start w:val="1"/>
      <w:numFmt w:val="bullet"/>
      <w:lvlText w:val="•"/>
      <w:lvlJc w:val="left"/>
      <w:pPr>
        <w:tabs>
          <w:tab w:val="num" w:pos="5760"/>
        </w:tabs>
        <w:ind w:left="5760" w:hanging="360"/>
      </w:pPr>
      <w:rPr>
        <w:rFonts w:ascii="Arial" w:hAnsi="Arial" w:hint="default"/>
      </w:rPr>
    </w:lvl>
    <w:lvl w:ilvl="8" w:tplc="C04478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C9711C"/>
    <w:multiLevelType w:val="hybridMultilevel"/>
    <w:tmpl w:val="FE906CD6"/>
    <w:lvl w:ilvl="0" w:tplc="BD502C82">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22745CE"/>
    <w:multiLevelType w:val="hybridMultilevel"/>
    <w:tmpl w:val="59907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655156"/>
    <w:multiLevelType w:val="hybridMultilevel"/>
    <w:tmpl w:val="1BFE45F2"/>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697C1891"/>
    <w:multiLevelType w:val="hybridMultilevel"/>
    <w:tmpl w:val="6ED2C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05A1"/>
    <w:multiLevelType w:val="hybridMultilevel"/>
    <w:tmpl w:val="1544143A"/>
    <w:lvl w:ilvl="0" w:tplc="1AD60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177B7E"/>
    <w:multiLevelType w:val="hybridMultilevel"/>
    <w:tmpl w:val="A7D41ABC"/>
    <w:lvl w:ilvl="0" w:tplc="64B86E5C">
      <w:start w:val="20"/>
      <w:numFmt w:val="bullet"/>
      <w:lvlText w:val="-"/>
      <w:lvlJc w:val="left"/>
      <w:pPr>
        <w:ind w:left="1440" w:hanging="360"/>
      </w:pPr>
      <w:rPr>
        <w:rFonts w:ascii="Times New Roman" w:eastAsia="宋体"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FE24E75"/>
    <w:multiLevelType w:val="hybridMultilevel"/>
    <w:tmpl w:val="6886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3"/>
  </w:num>
  <w:num w:numId="10">
    <w:abstractNumId w:val="3"/>
  </w:num>
  <w:num w:numId="11">
    <w:abstractNumId w:val="14"/>
  </w:num>
  <w:num w:numId="12">
    <w:abstractNumId w:val="18"/>
  </w:num>
  <w:num w:numId="13">
    <w:abstractNumId w:val="34"/>
  </w:num>
  <w:num w:numId="14">
    <w:abstractNumId w:val="23"/>
  </w:num>
  <w:num w:numId="15">
    <w:abstractNumId w:val="4"/>
  </w:num>
  <w:num w:numId="16">
    <w:abstractNumId w:val="7"/>
  </w:num>
  <w:num w:numId="17">
    <w:abstractNumId w:val="25"/>
  </w:num>
  <w:num w:numId="18">
    <w:abstractNumId w:val="40"/>
  </w:num>
  <w:num w:numId="19">
    <w:abstractNumId w:val="24"/>
  </w:num>
  <w:num w:numId="20">
    <w:abstractNumId w:val="9"/>
  </w:num>
  <w:num w:numId="21">
    <w:abstractNumId w:val="27"/>
  </w:num>
  <w:num w:numId="22">
    <w:abstractNumId w:val="19"/>
  </w:num>
  <w:num w:numId="23">
    <w:abstractNumId w:val="12"/>
  </w:num>
  <w:num w:numId="24">
    <w:abstractNumId w:val="22"/>
  </w:num>
  <w:num w:numId="25">
    <w:abstractNumId w:val="13"/>
  </w:num>
  <w:num w:numId="26">
    <w:abstractNumId w:val="38"/>
  </w:num>
  <w:num w:numId="27">
    <w:abstractNumId w:val="32"/>
  </w:num>
  <w:num w:numId="28">
    <w:abstractNumId w:val="21"/>
  </w:num>
  <w:num w:numId="29">
    <w:abstractNumId w:val="5"/>
  </w:num>
  <w:num w:numId="30">
    <w:abstractNumId w:val="44"/>
  </w:num>
  <w:num w:numId="31">
    <w:abstractNumId w:val="17"/>
  </w:num>
  <w:num w:numId="32">
    <w:abstractNumId w:val="2"/>
  </w:num>
  <w:num w:numId="33">
    <w:abstractNumId w:val="15"/>
  </w:num>
  <w:num w:numId="34">
    <w:abstractNumId w:val="6"/>
  </w:num>
  <w:num w:numId="35">
    <w:abstractNumId w:val="39"/>
  </w:num>
  <w:num w:numId="36">
    <w:abstractNumId w:val="35"/>
  </w:num>
  <w:num w:numId="37">
    <w:abstractNumId w:val="28"/>
  </w:num>
  <w:num w:numId="38">
    <w:abstractNumId w:val="11"/>
  </w:num>
  <w:num w:numId="39">
    <w:abstractNumId w:val="41"/>
  </w:num>
  <w:num w:numId="40">
    <w:abstractNumId w:val="8"/>
  </w:num>
  <w:num w:numId="41">
    <w:abstractNumId w:val="20"/>
  </w:num>
  <w:num w:numId="42">
    <w:abstractNumId w:val="36"/>
  </w:num>
  <w:num w:numId="43">
    <w:abstractNumId w:val="0"/>
  </w:num>
  <w:num w:numId="44">
    <w:abstractNumId w:val="42"/>
  </w:num>
  <w:num w:numId="45">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7B"/>
    <w:rsid w:val="0000292F"/>
    <w:rsid w:val="000038D4"/>
    <w:rsid w:val="00005A4A"/>
    <w:rsid w:val="00013D94"/>
    <w:rsid w:val="00014585"/>
    <w:rsid w:val="0002742F"/>
    <w:rsid w:val="00036DE1"/>
    <w:rsid w:val="00040423"/>
    <w:rsid w:val="00047405"/>
    <w:rsid w:val="00047A64"/>
    <w:rsid w:val="00050908"/>
    <w:rsid w:val="00056521"/>
    <w:rsid w:val="00066254"/>
    <w:rsid w:val="000747BA"/>
    <w:rsid w:val="0007552C"/>
    <w:rsid w:val="0007739B"/>
    <w:rsid w:val="00081DE6"/>
    <w:rsid w:val="00083EA0"/>
    <w:rsid w:val="00091A09"/>
    <w:rsid w:val="00092FA7"/>
    <w:rsid w:val="00093184"/>
    <w:rsid w:val="000935B7"/>
    <w:rsid w:val="000A0C30"/>
    <w:rsid w:val="000A196E"/>
    <w:rsid w:val="000A2145"/>
    <w:rsid w:val="000B23FC"/>
    <w:rsid w:val="000B2769"/>
    <w:rsid w:val="000C0055"/>
    <w:rsid w:val="000C740A"/>
    <w:rsid w:val="000D2D22"/>
    <w:rsid w:val="000D67F3"/>
    <w:rsid w:val="000D6CAA"/>
    <w:rsid w:val="000E1FFA"/>
    <w:rsid w:val="000E26EC"/>
    <w:rsid w:val="000E53BF"/>
    <w:rsid w:val="000E725D"/>
    <w:rsid w:val="000F2E94"/>
    <w:rsid w:val="000F56C7"/>
    <w:rsid w:val="000F58A6"/>
    <w:rsid w:val="000F738B"/>
    <w:rsid w:val="00112FFD"/>
    <w:rsid w:val="00114F24"/>
    <w:rsid w:val="0011697C"/>
    <w:rsid w:val="00121EF6"/>
    <w:rsid w:val="00125046"/>
    <w:rsid w:val="0012762E"/>
    <w:rsid w:val="00136488"/>
    <w:rsid w:val="00137EC6"/>
    <w:rsid w:val="00141193"/>
    <w:rsid w:val="00146D24"/>
    <w:rsid w:val="00147A8D"/>
    <w:rsid w:val="00156496"/>
    <w:rsid w:val="001579AB"/>
    <w:rsid w:val="00164A45"/>
    <w:rsid w:val="00166B41"/>
    <w:rsid w:val="00171992"/>
    <w:rsid w:val="001721E8"/>
    <w:rsid w:val="00173774"/>
    <w:rsid w:val="00175FC5"/>
    <w:rsid w:val="00180C88"/>
    <w:rsid w:val="00180CBD"/>
    <w:rsid w:val="00190179"/>
    <w:rsid w:val="00197747"/>
    <w:rsid w:val="001B2709"/>
    <w:rsid w:val="001B4B26"/>
    <w:rsid w:val="001B6C40"/>
    <w:rsid w:val="001B77CE"/>
    <w:rsid w:val="001B7D36"/>
    <w:rsid w:val="001C565D"/>
    <w:rsid w:val="001C57B3"/>
    <w:rsid w:val="001C66B2"/>
    <w:rsid w:val="001D76D1"/>
    <w:rsid w:val="001E0567"/>
    <w:rsid w:val="001E4A66"/>
    <w:rsid w:val="001F0041"/>
    <w:rsid w:val="001F15B1"/>
    <w:rsid w:val="001F1E4A"/>
    <w:rsid w:val="001F3A0E"/>
    <w:rsid w:val="001F3ABA"/>
    <w:rsid w:val="001F53C3"/>
    <w:rsid w:val="001F7204"/>
    <w:rsid w:val="00203882"/>
    <w:rsid w:val="00203FE1"/>
    <w:rsid w:val="00210EBA"/>
    <w:rsid w:val="00217B6C"/>
    <w:rsid w:val="00217D42"/>
    <w:rsid w:val="00226652"/>
    <w:rsid w:val="0023797F"/>
    <w:rsid w:val="00240B4D"/>
    <w:rsid w:val="00241195"/>
    <w:rsid w:val="0024495B"/>
    <w:rsid w:val="002451D9"/>
    <w:rsid w:val="00250E0B"/>
    <w:rsid w:val="00251827"/>
    <w:rsid w:val="00257AB3"/>
    <w:rsid w:val="0027556D"/>
    <w:rsid w:val="00281713"/>
    <w:rsid w:val="00282A10"/>
    <w:rsid w:val="00282B8A"/>
    <w:rsid w:val="00285A20"/>
    <w:rsid w:val="00290197"/>
    <w:rsid w:val="00290765"/>
    <w:rsid w:val="002935F6"/>
    <w:rsid w:val="002A261B"/>
    <w:rsid w:val="002A2926"/>
    <w:rsid w:val="002A3266"/>
    <w:rsid w:val="002A7014"/>
    <w:rsid w:val="002A7DC2"/>
    <w:rsid w:val="002B0841"/>
    <w:rsid w:val="002B1B29"/>
    <w:rsid w:val="002B4F7A"/>
    <w:rsid w:val="002C4133"/>
    <w:rsid w:val="002D2B5A"/>
    <w:rsid w:val="002D7C98"/>
    <w:rsid w:val="002E023D"/>
    <w:rsid w:val="002E2891"/>
    <w:rsid w:val="002E6504"/>
    <w:rsid w:val="002E6D22"/>
    <w:rsid w:val="002F3369"/>
    <w:rsid w:val="002F5F4D"/>
    <w:rsid w:val="003017C8"/>
    <w:rsid w:val="00302CA9"/>
    <w:rsid w:val="00305459"/>
    <w:rsid w:val="0031258D"/>
    <w:rsid w:val="00314318"/>
    <w:rsid w:val="00314620"/>
    <w:rsid w:val="00317221"/>
    <w:rsid w:val="00320932"/>
    <w:rsid w:val="00322338"/>
    <w:rsid w:val="00333D6E"/>
    <w:rsid w:val="0033409C"/>
    <w:rsid w:val="00337C4C"/>
    <w:rsid w:val="00337CDD"/>
    <w:rsid w:val="00351975"/>
    <w:rsid w:val="00361691"/>
    <w:rsid w:val="00375EA0"/>
    <w:rsid w:val="0037617F"/>
    <w:rsid w:val="00377537"/>
    <w:rsid w:val="00377969"/>
    <w:rsid w:val="00383846"/>
    <w:rsid w:val="003843A2"/>
    <w:rsid w:val="00387FC5"/>
    <w:rsid w:val="00390277"/>
    <w:rsid w:val="00391E9D"/>
    <w:rsid w:val="003A1741"/>
    <w:rsid w:val="003A2CE8"/>
    <w:rsid w:val="003A4973"/>
    <w:rsid w:val="003A5129"/>
    <w:rsid w:val="003A727F"/>
    <w:rsid w:val="003B1A37"/>
    <w:rsid w:val="003B1A8F"/>
    <w:rsid w:val="003C06D6"/>
    <w:rsid w:val="003C0D5B"/>
    <w:rsid w:val="003D6F3A"/>
    <w:rsid w:val="003D7EE1"/>
    <w:rsid w:val="003E3453"/>
    <w:rsid w:val="003E3622"/>
    <w:rsid w:val="003F200E"/>
    <w:rsid w:val="003F23A3"/>
    <w:rsid w:val="003F47E4"/>
    <w:rsid w:val="004019CD"/>
    <w:rsid w:val="004103EA"/>
    <w:rsid w:val="004108A4"/>
    <w:rsid w:val="00411297"/>
    <w:rsid w:val="00416393"/>
    <w:rsid w:val="004166FF"/>
    <w:rsid w:val="0042384E"/>
    <w:rsid w:val="00424480"/>
    <w:rsid w:val="00430282"/>
    <w:rsid w:val="00434060"/>
    <w:rsid w:val="00435655"/>
    <w:rsid w:val="004357E0"/>
    <w:rsid w:val="0043646A"/>
    <w:rsid w:val="00436E7B"/>
    <w:rsid w:val="004453DA"/>
    <w:rsid w:val="004513E3"/>
    <w:rsid w:val="0046343E"/>
    <w:rsid w:val="0046547B"/>
    <w:rsid w:val="004700E4"/>
    <w:rsid w:val="00475136"/>
    <w:rsid w:val="004771DC"/>
    <w:rsid w:val="0048048F"/>
    <w:rsid w:val="00485FBB"/>
    <w:rsid w:val="00490661"/>
    <w:rsid w:val="00497ACA"/>
    <w:rsid w:val="004A1787"/>
    <w:rsid w:val="004A2D35"/>
    <w:rsid w:val="004A3161"/>
    <w:rsid w:val="004A4352"/>
    <w:rsid w:val="004A65C3"/>
    <w:rsid w:val="004A71F8"/>
    <w:rsid w:val="004B3A68"/>
    <w:rsid w:val="004B5FF6"/>
    <w:rsid w:val="004C0308"/>
    <w:rsid w:val="004C43C3"/>
    <w:rsid w:val="004D3371"/>
    <w:rsid w:val="004D38B9"/>
    <w:rsid w:val="004D59AC"/>
    <w:rsid w:val="004E0D0A"/>
    <w:rsid w:val="004F609B"/>
    <w:rsid w:val="005022CB"/>
    <w:rsid w:val="00506049"/>
    <w:rsid w:val="00510391"/>
    <w:rsid w:val="00511CF8"/>
    <w:rsid w:val="00526EEE"/>
    <w:rsid w:val="00527642"/>
    <w:rsid w:val="00531B28"/>
    <w:rsid w:val="005365D9"/>
    <w:rsid w:val="00536F6A"/>
    <w:rsid w:val="00537F97"/>
    <w:rsid w:val="005428D9"/>
    <w:rsid w:val="005443D3"/>
    <w:rsid w:val="00553782"/>
    <w:rsid w:val="00556CDB"/>
    <w:rsid w:val="0056120C"/>
    <w:rsid w:val="0056332C"/>
    <w:rsid w:val="0057749E"/>
    <w:rsid w:val="00583B28"/>
    <w:rsid w:val="005874D8"/>
    <w:rsid w:val="005934BC"/>
    <w:rsid w:val="005966B0"/>
    <w:rsid w:val="005A0124"/>
    <w:rsid w:val="005A07AF"/>
    <w:rsid w:val="005B00D8"/>
    <w:rsid w:val="005B1556"/>
    <w:rsid w:val="005B2A14"/>
    <w:rsid w:val="005B4FD4"/>
    <w:rsid w:val="005C0802"/>
    <w:rsid w:val="005C1F7C"/>
    <w:rsid w:val="005C65AA"/>
    <w:rsid w:val="005C7157"/>
    <w:rsid w:val="005E23ED"/>
    <w:rsid w:val="005E444A"/>
    <w:rsid w:val="005E4AFE"/>
    <w:rsid w:val="005E4CE9"/>
    <w:rsid w:val="00601EF8"/>
    <w:rsid w:val="00611C98"/>
    <w:rsid w:val="006135D1"/>
    <w:rsid w:val="00614D71"/>
    <w:rsid w:val="00625BBF"/>
    <w:rsid w:val="0062619E"/>
    <w:rsid w:val="00630A3F"/>
    <w:rsid w:val="00631A45"/>
    <w:rsid w:val="00635B59"/>
    <w:rsid w:val="00636869"/>
    <w:rsid w:val="00637ADF"/>
    <w:rsid w:val="00637D67"/>
    <w:rsid w:val="00640F3C"/>
    <w:rsid w:val="006430D8"/>
    <w:rsid w:val="006459DE"/>
    <w:rsid w:val="006522C0"/>
    <w:rsid w:val="00653EB7"/>
    <w:rsid w:val="00653F57"/>
    <w:rsid w:val="006547C2"/>
    <w:rsid w:val="00656132"/>
    <w:rsid w:val="00662473"/>
    <w:rsid w:val="00666786"/>
    <w:rsid w:val="0066711C"/>
    <w:rsid w:val="006721F9"/>
    <w:rsid w:val="00676690"/>
    <w:rsid w:val="00680E4B"/>
    <w:rsid w:val="00682092"/>
    <w:rsid w:val="0068512A"/>
    <w:rsid w:val="006860D4"/>
    <w:rsid w:val="00690CFD"/>
    <w:rsid w:val="00690FDC"/>
    <w:rsid w:val="006941DE"/>
    <w:rsid w:val="006A04FE"/>
    <w:rsid w:val="006B6AAE"/>
    <w:rsid w:val="006B6E5B"/>
    <w:rsid w:val="006B6E80"/>
    <w:rsid w:val="006C1640"/>
    <w:rsid w:val="006C3118"/>
    <w:rsid w:val="006C44D6"/>
    <w:rsid w:val="006C5353"/>
    <w:rsid w:val="006C57D9"/>
    <w:rsid w:val="006C7009"/>
    <w:rsid w:val="006D6FB0"/>
    <w:rsid w:val="006F0A7C"/>
    <w:rsid w:val="006F5675"/>
    <w:rsid w:val="0070109E"/>
    <w:rsid w:val="00701667"/>
    <w:rsid w:val="00705EC9"/>
    <w:rsid w:val="00714AD6"/>
    <w:rsid w:val="007176B4"/>
    <w:rsid w:val="0072270C"/>
    <w:rsid w:val="007229E4"/>
    <w:rsid w:val="007309B0"/>
    <w:rsid w:val="00731B28"/>
    <w:rsid w:val="00732FE5"/>
    <w:rsid w:val="007421B0"/>
    <w:rsid w:val="00743E10"/>
    <w:rsid w:val="0074474D"/>
    <w:rsid w:val="00746EF5"/>
    <w:rsid w:val="0075180A"/>
    <w:rsid w:val="00753765"/>
    <w:rsid w:val="00756355"/>
    <w:rsid w:val="00762110"/>
    <w:rsid w:val="00762786"/>
    <w:rsid w:val="0076367D"/>
    <w:rsid w:val="00774059"/>
    <w:rsid w:val="00774FBA"/>
    <w:rsid w:val="0078557A"/>
    <w:rsid w:val="007857D0"/>
    <w:rsid w:val="0078722B"/>
    <w:rsid w:val="00790B06"/>
    <w:rsid w:val="00790E0E"/>
    <w:rsid w:val="007929C7"/>
    <w:rsid w:val="00795F6D"/>
    <w:rsid w:val="007970B6"/>
    <w:rsid w:val="007A38EA"/>
    <w:rsid w:val="007B1C9E"/>
    <w:rsid w:val="007B20DE"/>
    <w:rsid w:val="007B3047"/>
    <w:rsid w:val="007B3DA6"/>
    <w:rsid w:val="007B5D33"/>
    <w:rsid w:val="007C6645"/>
    <w:rsid w:val="007C7D4F"/>
    <w:rsid w:val="007C7DD5"/>
    <w:rsid w:val="007D0DC1"/>
    <w:rsid w:val="007D1A1F"/>
    <w:rsid w:val="007D5F54"/>
    <w:rsid w:val="007D79EF"/>
    <w:rsid w:val="007E581E"/>
    <w:rsid w:val="007E6E3F"/>
    <w:rsid w:val="007E70C5"/>
    <w:rsid w:val="007F1A13"/>
    <w:rsid w:val="007F2E81"/>
    <w:rsid w:val="0080644E"/>
    <w:rsid w:val="00806933"/>
    <w:rsid w:val="008069AE"/>
    <w:rsid w:val="008077DE"/>
    <w:rsid w:val="00807EF8"/>
    <w:rsid w:val="0081207B"/>
    <w:rsid w:val="0081240F"/>
    <w:rsid w:val="008144A3"/>
    <w:rsid w:val="00816962"/>
    <w:rsid w:val="00821C47"/>
    <w:rsid w:val="00822C61"/>
    <w:rsid w:val="00824838"/>
    <w:rsid w:val="00825433"/>
    <w:rsid w:val="00825BD8"/>
    <w:rsid w:val="00827CC9"/>
    <w:rsid w:val="00831646"/>
    <w:rsid w:val="00835168"/>
    <w:rsid w:val="00841EC8"/>
    <w:rsid w:val="00852D0A"/>
    <w:rsid w:val="00853AC9"/>
    <w:rsid w:val="0087181A"/>
    <w:rsid w:val="00872058"/>
    <w:rsid w:val="00876DB9"/>
    <w:rsid w:val="00881574"/>
    <w:rsid w:val="0088379E"/>
    <w:rsid w:val="0089163A"/>
    <w:rsid w:val="0089300C"/>
    <w:rsid w:val="008959E2"/>
    <w:rsid w:val="008970EE"/>
    <w:rsid w:val="008A0951"/>
    <w:rsid w:val="008A1832"/>
    <w:rsid w:val="008A414D"/>
    <w:rsid w:val="008A44AB"/>
    <w:rsid w:val="008A6141"/>
    <w:rsid w:val="008A626A"/>
    <w:rsid w:val="008B0EAD"/>
    <w:rsid w:val="008B471E"/>
    <w:rsid w:val="008B4B60"/>
    <w:rsid w:val="008B588F"/>
    <w:rsid w:val="008C051F"/>
    <w:rsid w:val="008C53DE"/>
    <w:rsid w:val="008D4E0F"/>
    <w:rsid w:val="008F0765"/>
    <w:rsid w:val="008F3E3C"/>
    <w:rsid w:val="00901906"/>
    <w:rsid w:val="009027B4"/>
    <w:rsid w:val="009027F5"/>
    <w:rsid w:val="00905DEC"/>
    <w:rsid w:val="00912B4C"/>
    <w:rsid w:val="0091370F"/>
    <w:rsid w:val="00917701"/>
    <w:rsid w:val="00921812"/>
    <w:rsid w:val="00923B7A"/>
    <w:rsid w:val="00923E4E"/>
    <w:rsid w:val="00924145"/>
    <w:rsid w:val="0092427B"/>
    <w:rsid w:val="009262AB"/>
    <w:rsid w:val="009338FE"/>
    <w:rsid w:val="00933E5E"/>
    <w:rsid w:val="00937D19"/>
    <w:rsid w:val="00942970"/>
    <w:rsid w:val="00944BF3"/>
    <w:rsid w:val="00946CE9"/>
    <w:rsid w:val="00947C63"/>
    <w:rsid w:val="00951C1C"/>
    <w:rsid w:val="00952656"/>
    <w:rsid w:val="00960BC9"/>
    <w:rsid w:val="00966E58"/>
    <w:rsid w:val="009673CB"/>
    <w:rsid w:val="00967417"/>
    <w:rsid w:val="00970BBC"/>
    <w:rsid w:val="00971174"/>
    <w:rsid w:val="00972003"/>
    <w:rsid w:val="00973E8F"/>
    <w:rsid w:val="00980CF4"/>
    <w:rsid w:val="00980F14"/>
    <w:rsid w:val="00983FA3"/>
    <w:rsid w:val="00984A25"/>
    <w:rsid w:val="00985776"/>
    <w:rsid w:val="0098768E"/>
    <w:rsid w:val="00990249"/>
    <w:rsid w:val="0099625A"/>
    <w:rsid w:val="009A1A36"/>
    <w:rsid w:val="009B2580"/>
    <w:rsid w:val="009B3324"/>
    <w:rsid w:val="009B66F6"/>
    <w:rsid w:val="009B6F9D"/>
    <w:rsid w:val="009C1481"/>
    <w:rsid w:val="009E0E2E"/>
    <w:rsid w:val="009E3C95"/>
    <w:rsid w:val="009F0E44"/>
    <w:rsid w:val="009F27E2"/>
    <w:rsid w:val="009F66C0"/>
    <w:rsid w:val="009F7484"/>
    <w:rsid w:val="00A0052B"/>
    <w:rsid w:val="00A06AA0"/>
    <w:rsid w:val="00A06CA2"/>
    <w:rsid w:val="00A20433"/>
    <w:rsid w:val="00A20458"/>
    <w:rsid w:val="00A2341B"/>
    <w:rsid w:val="00A31BB9"/>
    <w:rsid w:val="00A32DDE"/>
    <w:rsid w:val="00A37107"/>
    <w:rsid w:val="00A40497"/>
    <w:rsid w:val="00A423B0"/>
    <w:rsid w:val="00A52C8F"/>
    <w:rsid w:val="00A5583F"/>
    <w:rsid w:val="00A55AB5"/>
    <w:rsid w:val="00A60BB4"/>
    <w:rsid w:val="00A64481"/>
    <w:rsid w:val="00A652A6"/>
    <w:rsid w:val="00A776E3"/>
    <w:rsid w:val="00A83C10"/>
    <w:rsid w:val="00A8482C"/>
    <w:rsid w:val="00A87A04"/>
    <w:rsid w:val="00A94AB5"/>
    <w:rsid w:val="00A95509"/>
    <w:rsid w:val="00AB3432"/>
    <w:rsid w:val="00AB38CB"/>
    <w:rsid w:val="00AB3C28"/>
    <w:rsid w:val="00AC1C0F"/>
    <w:rsid w:val="00AC351D"/>
    <w:rsid w:val="00AC3E91"/>
    <w:rsid w:val="00AC605E"/>
    <w:rsid w:val="00AD08FD"/>
    <w:rsid w:val="00AD3746"/>
    <w:rsid w:val="00AD554B"/>
    <w:rsid w:val="00AE169D"/>
    <w:rsid w:val="00AE347A"/>
    <w:rsid w:val="00AE3F7F"/>
    <w:rsid w:val="00AE5E11"/>
    <w:rsid w:val="00AE61DE"/>
    <w:rsid w:val="00AE672F"/>
    <w:rsid w:val="00AE7C92"/>
    <w:rsid w:val="00AF0006"/>
    <w:rsid w:val="00AF54D5"/>
    <w:rsid w:val="00AF5CC7"/>
    <w:rsid w:val="00B00108"/>
    <w:rsid w:val="00B006B2"/>
    <w:rsid w:val="00B022C7"/>
    <w:rsid w:val="00B03EDB"/>
    <w:rsid w:val="00B04909"/>
    <w:rsid w:val="00B06F41"/>
    <w:rsid w:val="00B10D6A"/>
    <w:rsid w:val="00B1528C"/>
    <w:rsid w:val="00B15E50"/>
    <w:rsid w:val="00B32CDC"/>
    <w:rsid w:val="00B35259"/>
    <w:rsid w:val="00B35773"/>
    <w:rsid w:val="00B363E2"/>
    <w:rsid w:val="00B567B0"/>
    <w:rsid w:val="00B60CF9"/>
    <w:rsid w:val="00B647EA"/>
    <w:rsid w:val="00B6536A"/>
    <w:rsid w:val="00B86BC8"/>
    <w:rsid w:val="00B978DE"/>
    <w:rsid w:val="00BA0F58"/>
    <w:rsid w:val="00BA14C3"/>
    <w:rsid w:val="00BA4292"/>
    <w:rsid w:val="00BA7D46"/>
    <w:rsid w:val="00BB3111"/>
    <w:rsid w:val="00BB3C80"/>
    <w:rsid w:val="00BB70D1"/>
    <w:rsid w:val="00BB7B74"/>
    <w:rsid w:val="00BC0BE0"/>
    <w:rsid w:val="00BC1B73"/>
    <w:rsid w:val="00BC33EA"/>
    <w:rsid w:val="00BC4052"/>
    <w:rsid w:val="00BE06E2"/>
    <w:rsid w:val="00BE38F6"/>
    <w:rsid w:val="00BE574A"/>
    <w:rsid w:val="00BE6B84"/>
    <w:rsid w:val="00BF74CD"/>
    <w:rsid w:val="00BF7D46"/>
    <w:rsid w:val="00C00B7A"/>
    <w:rsid w:val="00C066E9"/>
    <w:rsid w:val="00C0793C"/>
    <w:rsid w:val="00C106D9"/>
    <w:rsid w:val="00C109B1"/>
    <w:rsid w:val="00C13211"/>
    <w:rsid w:val="00C244ED"/>
    <w:rsid w:val="00C27419"/>
    <w:rsid w:val="00C31FC3"/>
    <w:rsid w:val="00C36EDB"/>
    <w:rsid w:val="00C41D10"/>
    <w:rsid w:val="00C43703"/>
    <w:rsid w:val="00C43D04"/>
    <w:rsid w:val="00C45C80"/>
    <w:rsid w:val="00C51947"/>
    <w:rsid w:val="00C51969"/>
    <w:rsid w:val="00C52EE4"/>
    <w:rsid w:val="00C532DE"/>
    <w:rsid w:val="00C6300F"/>
    <w:rsid w:val="00C664FA"/>
    <w:rsid w:val="00C700EF"/>
    <w:rsid w:val="00C7404E"/>
    <w:rsid w:val="00C76296"/>
    <w:rsid w:val="00C847AF"/>
    <w:rsid w:val="00C84F97"/>
    <w:rsid w:val="00C907FA"/>
    <w:rsid w:val="00C9186B"/>
    <w:rsid w:val="00CA5ADD"/>
    <w:rsid w:val="00CA78AC"/>
    <w:rsid w:val="00CB36E2"/>
    <w:rsid w:val="00CC0803"/>
    <w:rsid w:val="00CC4A54"/>
    <w:rsid w:val="00CC4C20"/>
    <w:rsid w:val="00CE533D"/>
    <w:rsid w:val="00CE62A7"/>
    <w:rsid w:val="00CE6AEA"/>
    <w:rsid w:val="00CF39C4"/>
    <w:rsid w:val="00CF75BC"/>
    <w:rsid w:val="00D008C0"/>
    <w:rsid w:val="00D04F60"/>
    <w:rsid w:val="00D05430"/>
    <w:rsid w:val="00D076DE"/>
    <w:rsid w:val="00D10AA8"/>
    <w:rsid w:val="00D1205B"/>
    <w:rsid w:val="00D140B7"/>
    <w:rsid w:val="00D17118"/>
    <w:rsid w:val="00D17FF2"/>
    <w:rsid w:val="00D209CF"/>
    <w:rsid w:val="00D3117A"/>
    <w:rsid w:val="00D32E04"/>
    <w:rsid w:val="00D338BE"/>
    <w:rsid w:val="00D34380"/>
    <w:rsid w:val="00D46113"/>
    <w:rsid w:val="00D60583"/>
    <w:rsid w:val="00D624B7"/>
    <w:rsid w:val="00D6373F"/>
    <w:rsid w:val="00D66266"/>
    <w:rsid w:val="00D67797"/>
    <w:rsid w:val="00D67F85"/>
    <w:rsid w:val="00D73D2F"/>
    <w:rsid w:val="00D803C4"/>
    <w:rsid w:val="00D81925"/>
    <w:rsid w:val="00D82EE7"/>
    <w:rsid w:val="00D84F64"/>
    <w:rsid w:val="00D87CDE"/>
    <w:rsid w:val="00D96EE0"/>
    <w:rsid w:val="00DA098B"/>
    <w:rsid w:val="00DA1830"/>
    <w:rsid w:val="00DA74C1"/>
    <w:rsid w:val="00DB2C98"/>
    <w:rsid w:val="00DB46F4"/>
    <w:rsid w:val="00DB4AB9"/>
    <w:rsid w:val="00DD50AB"/>
    <w:rsid w:val="00DD6DB1"/>
    <w:rsid w:val="00DD7CEA"/>
    <w:rsid w:val="00DE4A4E"/>
    <w:rsid w:val="00DE5AFD"/>
    <w:rsid w:val="00DE7133"/>
    <w:rsid w:val="00DF01D4"/>
    <w:rsid w:val="00DF2E68"/>
    <w:rsid w:val="00DF6ACD"/>
    <w:rsid w:val="00E007A5"/>
    <w:rsid w:val="00E15A0B"/>
    <w:rsid w:val="00E204FB"/>
    <w:rsid w:val="00E31895"/>
    <w:rsid w:val="00E335BE"/>
    <w:rsid w:val="00E339EC"/>
    <w:rsid w:val="00E37B2E"/>
    <w:rsid w:val="00E41BC3"/>
    <w:rsid w:val="00E42678"/>
    <w:rsid w:val="00E432CA"/>
    <w:rsid w:val="00E45BB2"/>
    <w:rsid w:val="00E467CF"/>
    <w:rsid w:val="00E47E22"/>
    <w:rsid w:val="00E50966"/>
    <w:rsid w:val="00E56256"/>
    <w:rsid w:val="00E56BDA"/>
    <w:rsid w:val="00E57D7E"/>
    <w:rsid w:val="00E62F7A"/>
    <w:rsid w:val="00E719CD"/>
    <w:rsid w:val="00E76D36"/>
    <w:rsid w:val="00E822B8"/>
    <w:rsid w:val="00E83FF0"/>
    <w:rsid w:val="00E842C8"/>
    <w:rsid w:val="00E84548"/>
    <w:rsid w:val="00E85EEE"/>
    <w:rsid w:val="00E8613A"/>
    <w:rsid w:val="00E95898"/>
    <w:rsid w:val="00EA4563"/>
    <w:rsid w:val="00EA4A2A"/>
    <w:rsid w:val="00EA72D8"/>
    <w:rsid w:val="00EB4904"/>
    <w:rsid w:val="00EC4B5F"/>
    <w:rsid w:val="00ED0879"/>
    <w:rsid w:val="00ED2FC9"/>
    <w:rsid w:val="00ED6CFA"/>
    <w:rsid w:val="00ED76A9"/>
    <w:rsid w:val="00EE0379"/>
    <w:rsid w:val="00EE2C8D"/>
    <w:rsid w:val="00EE4951"/>
    <w:rsid w:val="00EE4DDD"/>
    <w:rsid w:val="00EE7526"/>
    <w:rsid w:val="00EE7B2D"/>
    <w:rsid w:val="00EE7FEB"/>
    <w:rsid w:val="00EF1784"/>
    <w:rsid w:val="00EF6DC1"/>
    <w:rsid w:val="00F012DB"/>
    <w:rsid w:val="00F077B2"/>
    <w:rsid w:val="00F11512"/>
    <w:rsid w:val="00F128F8"/>
    <w:rsid w:val="00F13BEF"/>
    <w:rsid w:val="00F163E8"/>
    <w:rsid w:val="00F2507B"/>
    <w:rsid w:val="00F25375"/>
    <w:rsid w:val="00F3610B"/>
    <w:rsid w:val="00F40C02"/>
    <w:rsid w:val="00F43612"/>
    <w:rsid w:val="00F443CF"/>
    <w:rsid w:val="00F50AED"/>
    <w:rsid w:val="00F50FDA"/>
    <w:rsid w:val="00F529E9"/>
    <w:rsid w:val="00F53CBE"/>
    <w:rsid w:val="00F5524A"/>
    <w:rsid w:val="00F577D9"/>
    <w:rsid w:val="00F602B5"/>
    <w:rsid w:val="00F60B36"/>
    <w:rsid w:val="00F63483"/>
    <w:rsid w:val="00F63A6E"/>
    <w:rsid w:val="00F67D1F"/>
    <w:rsid w:val="00F71E5A"/>
    <w:rsid w:val="00F824DA"/>
    <w:rsid w:val="00F83EE1"/>
    <w:rsid w:val="00F8513D"/>
    <w:rsid w:val="00F94BF2"/>
    <w:rsid w:val="00FA0567"/>
    <w:rsid w:val="00FA5FD4"/>
    <w:rsid w:val="00FA75E5"/>
    <w:rsid w:val="00FB1CF5"/>
    <w:rsid w:val="00FB5CAB"/>
    <w:rsid w:val="00FB690E"/>
    <w:rsid w:val="00FC02D7"/>
    <w:rsid w:val="00FC2FCF"/>
    <w:rsid w:val="00FC3BFE"/>
    <w:rsid w:val="00FC5F06"/>
    <w:rsid w:val="00FC7385"/>
    <w:rsid w:val="00FD40BA"/>
    <w:rsid w:val="00FD48D3"/>
    <w:rsid w:val="00FD7147"/>
    <w:rsid w:val="00FE190A"/>
    <w:rsid w:val="00FF29AD"/>
    <w:rsid w:val="00FF4BAD"/>
    <w:rsid w:val="00FF50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0957"/>
  <w15:docId w15:val="{86356B94-DD2D-46EC-BCF0-2ED1B7A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1"/>
    <w:link w:val="10"/>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0"/>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0"/>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0"/>
    <w:qFormat/>
    <w:rsid w:val="000E26EC"/>
    <w:pPr>
      <w:ind w:left="1418" w:hanging="1418"/>
      <w:outlineLvl w:val="3"/>
    </w:pPr>
    <w:rPr>
      <w:sz w:val="24"/>
    </w:rPr>
  </w:style>
  <w:style w:type="paragraph" w:styleId="5">
    <w:name w:val="heading 5"/>
    <w:aliases w:val="h5,Heading5,H5"/>
    <w:basedOn w:val="4"/>
    <w:next w:val="a1"/>
    <w:link w:val="50"/>
    <w:qFormat/>
    <w:rsid w:val="000E26EC"/>
    <w:pPr>
      <w:ind w:left="1701" w:hanging="1701"/>
      <w:outlineLvl w:val="4"/>
    </w:pPr>
    <w:rPr>
      <w:sz w:val="22"/>
    </w:rPr>
  </w:style>
  <w:style w:type="paragraph" w:styleId="6">
    <w:name w:val="heading 6"/>
    <w:basedOn w:val="H6"/>
    <w:next w:val="a1"/>
    <w:link w:val="60"/>
    <w:qFormat/>
    <w:rsid w:val="000E26EC"/>
    <w:pPr>
      <w:outlineLvl w:val="5"/>
    </w:pPr>
  </w:style>
  <w:style w:type="paragraph" w:styleId="7">
    <w:name w:val="heading 7"/>
    <w:basedOn w:val="H6"/>
    <w:next w:val="a1"/>
    <w:link w:val="70"/>
    <w:qFormat/>
    <w:rsid w:val="000E26EC"/>
    <w:pPr>
      <w:outlineLvl w:val="6"/>
    </w:pPr>
  </w:style>
  <w:style w:type="paragraph" w:styleId="8">
    <w:name w:val="heading 8"/>
    <w:basedOn w:val="1"/>
    <w:next w:val="a1"/>
    <w:link w:val="80"/>
    <w:qFormat/>
    <w:rsid w:val="000E26EC"/>
    <w:pPr>
      <w:ind w:left="0" w:firstLine="0"/>
      <w:outlineLvl w:val="7"/>
    </w:pPr>
  </w:style>
  <w:style w:type="paragraph" w:styleId="9">
    <w:name w:val="heading 9"/>
    <w:basedOn w:val="8"/>
    <w:next w:val="a1"/>
    <w:link w:val="90"/>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E26EC"/>
    <w:pPr>
      <w:spacing w:before="180"/>
      <w:ind w:left="2693" w:hanging="2693"/>
    </w:pPr>
    <w:rPr>
      <w:b/>
    </w:rPr>
  </w:style>
  <w:style w:type="paragraph" w:styleId="1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uiPriority w:val="39"/>
    <w:rsid w:val="000E26EC"/>
    <w:pPr>
      <w:ind w:left="1701" w:hanging="1701"/>
    </w:pPr>
  </w:style>
  <w:style w:type="paragraph" w:styleId="41">
    <w:name w:val="toc 4"/>
    <w:basedOn w:val="31"/>
    <w:uiPriority w:val="39"/>
    <w:rsid w:val="000E26EC"/>
    <w:pPr>
      <w:ind w:left="1418" w:hanging="1418"/>
    </w:pPr>
  </w:style>
  <w:style w:type="paragraph" w:styleId="31">
    <w:name w:val="toc 3"/>
    <w:basedOn w:val="21"/>
    <w:uiPriority w:val="39"/>
    <w:rsid w:val="000E26EC"/>
    <w:pPr>
      <w:ind w:left="1134" w:hanging="1134"/>
    </w:pPr>
  </w:style>
  <w:style w:type="paragraph" w:styleId="21">
    <w:name w:val="toc 2"/>
    <w:basedOn w:val="11"/>
    <w:uiPriority w:val="39"/>
    <w:rsid w:val="000E26EC"/>
    <w:pPr>
      <w:keepNext w:val="0"/>
      <w:spacing w:before="0"/>
      <w:ind w:left="851" w:hanging="851"/>
    </w:pPr>
    <w:rPr>
      <w:sz w:val="20"/>
    </w:rPr>
  </w:style>
  <w:style w:type="paragraph" w:styleId="22">
    <w:name w:val="index 2"/>
    <w:basedOn w:val="12"/>
    <w:semiHidden/>
    <w:rsid w:val="000E26EC"/>
    <w:pPr>
      <w:ind w:left="284"/>
    </w:pPr>
  </w:style>
  <w:style w:type="paragraph" w:styleId="12">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3">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E26EC"/>
    <w:pPr>
      <w:widowControl w:val="0"/>
      <w:overflowPunct w:val="0"/>
      <w:autoSpaceDE w:val="0"/>
      <w:autoSpaceDN w:val="0"/>
      <w:adjustRightInd w:val="0"/>
      <w:textAlignment w:val="baseline"/>
    </w:pPr>
    <w:rPr>
      <w:rFonts w:ascii="Arial" w:hAnsi="Arial"/>
      <w:b/>
      <w:noProof/>
      <w:sz w:val="18"/>
    </w:rPr>
  </w:style>
  <w:style w:type="character" w:styleId="a8">
    <w:name w:val="footnote reference"/>
    <w:semiHidden/>
    <w:rsid w:val="000E26E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E26EC"/>
    <w:pPr>
      <w:keepLines/>
      <w:spacing w:after="0"/>
      <w:ind w:left="454" w:hanging="454"/>
    </w:pPr>
    <w:rPr>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1">
    <w:name w:val="toc 9"/>
    <w:basedOn w:val="81"/>
    <w:uiPriority w:val="39"/>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1">
    <w:name w:val="toc 6"/>
    <w:basedOn w:val="51"/>
    <w:next w:val="a1"/>
    <w:uiPriority w:val="39"/>
    <w:rsid w:val="000E26EC"/>
    <w:pPr>
      <w:ind w:left="1985" w:hanging="1985"/>
    </w:pPr>
  </w:style>
  <w:style w:type="paragraph" w:styleId="71">
    <w:name w:val="toc 7"/>
    <w:basedOn w:val="61"/>
    <w:next w:val="a1"/>
    <w:uiPriority w:val="39"/>
    <w:rsid w:val="000E26EC"/>
    <w:pPr>
      <w:ind w:left="2268" w:hanging="2268"/>
    </w:pPr>
  </w:style>
  <w:style w:type="paragraph" w:styleId="24">
    <w:name w:val="List Bullet 2"/>
    <w:basedOn w:val="ab"/>
    <w:semiHidden/>
    <w:rsid w:val="000E26EC"/>
    <w:pPr>
      <w:ind w:left="851"/>
    </w:pPr>
  </w:style>
  <w:style w:type="paragraph" w:styleId="32">
    <w:name w:val="List Bullet 3"/>
    <w:basedOn w:val="24"/>
    <w:semiHidden/>
    <w:rsid w:val="000E26EC"/>
    <w:pPr>
      <w:ind w:left="1135"/>
    </w:pPr>
  </w:style>
  <w:style w:type="paragraph" w:styleId="a5">
    <w:name w:val="List Number"/>
    <w:basedOn w:val="ac"/>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a1"/>
    <w:link w:val="TALCar"/>
    <w:qFormat/>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5">
    <w:name w:val="List 2"/>
    <w:basedOn w:val="ac"/>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0E26EC"/>
    <w:pPr>
      <w:ind w:left="1135"/>
    </w:pPr>
  </w:style>
  <w:style w:type="paragraph" w:styleId="42">
    <w:name w:val="List 4"/>
    <w:basedOn w:val="33"/>
    <w:semiHidden/>
    <w:rsid w:val="000E26EC"/>
    <w:pPr>
      <w:ind w:left="1418"/>
    </w:pPr>
  </w:style>
  <w:style w:type="paragraph" w:styleId="52">
    <w:name w:val="List 5"/>
    <w:basedOn w:val="42"/>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c">
    <w:name w:val="List"/>
    <w:basedOn w:val="a1"/>
    <w:semiHidden/>
    <w:rsid w:val="000E26EC"/>
    <w:pPr>
      <w:ind w:left="568" w:hanging="284"/>
    </w:pPr>
  </w:style>
  <w:style w:type="paragraph" w:styleId="ab">
    <w:name w:val="List Bullet"/>
    <w:basedOn w:val="ac"/>
    <w:semiHidden/>
    <w:rsid w:val="000E26EC"/>
  </w:style>
  <w:style w:type="paragraph" w:styleId="43">
    <w:name w:val="List Bullet 4"/>
    <w:basedOn w:val="32"/>
    <w:semiHidden/>
    <w:rsid w:val="000E26EC"/>
    <w:pPr>
      <w:ind w:left="1418"/>
    </w:pPr>
  </w:style>
  <w:style w:type="paragraph" w:styleId="53">
    <w:name w:val="List Bullet 5"/>
    <w:basedOn w:val="43"/>
    <w:semiHidden/>
    <w:rsid w:val="000E26EC"/>
    <w:pPr>
      <w:ind w:left="1702"/>
    </w:pPr>
  </w:style>
  <w:style w:type="paragraph" w:customStyle="1" w:styleId="B1">
    <w:name w:val="B1"/>
    <w:basedOn w:val="ac"/>
    <w:link w:val="B1Char"/>
    <w:rsid w:val="000E26EC"/>
  </w:style>
  <w:style w:type="paragraph" w:customStyle="1" w:styleId="B2">
    <w:name w:val="B2"/>
    <w:basedOn w:val="25"/>
    <w:link w:val="B2Char1"/>
    <w:rsid w:val="000E26EC"/>
  </w:style>
  <w:style w:type="paragraph" w:customStyle="1" w:styleId="B3">
    <w:name w:val="B3"/>
    <w:basedOn w:val="33"/>
    <w:link w:val="B3Char2"/>
    <w:qFormat/>
    <w:rsid w:val="000E26EC"/>
  </w:style>
  <w:style w:type="paragraph" w:customStyle="1" w:styleId="B4">
    <w:name w:val="B4"/>
    <w:basedOn w:val="42"/>
    <w:rsid w:val="000E26EC"/>
  </w:style>
  <w:style w:type="paragraph" w:customStyle="1" w:styleId="B5">
    <w:name w:val="B5"/>
    <w:basedOn w:val="52"/>
    <w:rsid w:val="000E26EC"/>
  </w:style>
  <w:style w:type="paragraph" w:styleId="ad">
    <w:name w:val="footer"/>
    <w:basedOn w:val="a6"/>
    <w:link w:val="ae"/>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0">
    <w:name w:val="标题 1 字符"/>
    <w:aliases w:val="H1 字符,h1 字符,Heading 1 3GPP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1 字符"/>
    <w:link w:val="1"/>
    <w:rsid w:val="00947C63"/>
    <w:rPr>
      <w:rFonts w:ascii="Arial" w:hAnsi="Arial"/>
      <w:sz w:val="36"/>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rsid w:val="00947C63"/>
    <w:rPr>
      <w:rFonts w:ascii="Arial" w:hAnsi="Arial"/>
      <w:sz w:val="32"/>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link w:val="3"/>
    <w:rsid w:val="00947C63"/>
    <w:rPr>
      <w:rFonts w:ascii="Arial"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7C63"/>
    <w:rPr>
      <w:rFonts w:ascii="Arial" w:hAnsi="Arial"/>
      <w:sz w:val="24"/>
    </w:rPr>
  </w:style>
  <w:style w:type="character" w:customStyle="1" w:styleId="50">
    <w:name w:val="标题 5 字符"/>
    <w:aliases w:val="h5 字符,Heading5 字符,H5 字符"/>
    <w:link w:val="5"/>
    <w:rsid w:val="00947C63"/>
    <w:rPr>
      <w:rFonts w:ascii="Arial" w:hAnsi="Arial"/>
      <w:sz w:val="22"/>
    </w:rPr>
  </w:style>
  <w:style w:type="character" w:customStyle="1" w:styleId="60">
    <w:name w:val="标题 6 字符"/>
    <w:link w:val="6"/>
    <w:rsid w:val="00947C63"/>
    <w:rPr>
      <w:rFonts w:ascii="Arial" w:hAnsi="Arial"/>
    </w:rPr>
  </w:style>
  <w:style w:type="character" w:customStyle="1" w:styleId="70">
    <w:name w:val="标题 7 字符"/>
    <w:link w:val="7"/>
    <w:rsid w:val="00947C63"/>
    <w:rPr>
      <w:rFonts w:ascii="Arial" w:hAnsi="Arial"/>
    </w:rPr>
  </w:style>
  <w:style w:type="character" w:customStyle="1" w:styleId="80">
    <w:name w:val="标题 8 字符"/>
    <w:link w:val="8"/>
    <w:rsid w:val="00947C63"/>
    <w:rPr>
      <w:rFonts w:ascii="Arial" w:hAnsi="Arial"/>
      <w:sz w:val="36"/>
    </w:rPr>
  </w:style>
  <w:style w:type="character" w:customStyle="1" w:styleId="90">
    <w:name w:val="标题 9 字符"/>
    <w:link w:val="9"/>
    <w:rsid w:val="00947C63"/>
    <w:rPr>
      <w:rFonts w:ascii="Arial" w:hAnsi="Arial"/>
      <w:sz w:val="36"/>
    </w:rPr>
  </w:style>
  <w:style w:type="character" w:styleId="af">
    <w:name w:val="Hyperlink"/>
    <w:uiPriority w:val="99"/>
    <w:unhideWhenUsed/>
    <w:qFormat/>
    <w:rsid w:val="00947C63"/>
    <w:rPr>
      <w:color w:val="0000FF"/>
      <w:u w:val="single"/>
    </w:rPr>
  </w:style>
  <w:style w:type="character" w:styleId="af0">
    <w:name w:val="FollowedHyperlink"/>
    <w:uiPriority w:val="99"/>
    <w:semiHidden/>
    <w:unhideWhenUsed/>
    <w:rsid w:val="00947C63"/>
    <w:rPr>
      <w:color w:val="800080"/>
      <w:u w:val="single"/>
    </w:rPr>
  </w:style>
  <w:style w:type="character" w:styleId="af1">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2">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a0">
    <w:name w:val="Normal (Web)"/>
    <w:basedOn w:val="a1"/>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3">
    <w:name w:val="annotation text"/>
    <w:basedOn w:val="a1"/>
    <w:link w:val="af4"/>
    <w:uiPriority w:val="99"/>
    <w:unhideWhenUsed/>
    <w:qFormat/>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ae">
    <w:name w:val="页脚 字符"/>
    <w:link w:val="ad"/>
    <w:semiHidden/>
    <w:rsid w:val="00947C63"/>
    <w:rPr>
      <w:rFonts w:ascii="Arial" w:hAnsi="Arial"/>
      <w:b/>
      <w:i/>
      <w:noProof/>
      <w:sz w:val="18"/>
    </w:rPr>
  </w:style>
  <w:style w:type="character" w:customStyle="1" w:styleId="af5">
    <w:name w:val="题注 字符"/>
    <w:aliases w:val="cap 字符,cap Char 字符,Caption Char 字符,Caption Char1 Char 字符,cap Char Char1 字符,Caption Char Char1 Char 字符,cap Char2 Char 字符,Ca 字符,cap Char2 字符,cap1 字符,cap2 字符,cap11 字符,Légende-figure 字符,Légende-figure Char 字符,Beschrifubg 字符,Beschriftung Char 字符,C 字符"/>
    <w:link w:val="af6"/>
    <w:semiHidden/>
    <w:locked/>
    <w:rsid w:val="00947C63"/>
    <w:rPr>
      <w:rFonts w:ascii="Times New Roman" w:hAnsi="Times New Roman"/>
      <w:b/>
      <w:lang w:val="x-none" w:eastAsia="x-none"/>
    </w:rPr>
  </w:style>
  <w:style w:type="paragraph" w:styleId="af6">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af5"/>
    <w:semiHidden/>
    <w:unhideWhenUsed/>
    <w:qFormat/>
    <w:rsid w:val="00947C63"/>
    <w:pPr>
      <w:tabs>
        <w:tab w:val="left" w:pos="720"/>
      </w:tabs>
      <w:spacing w:before="120" w:after="120"/>
      <w:ind w:hanging="1140"/>
      <w:textAlignment w:val="auto"/>
    </w:pPr>
    <w:rPr>
      <w:b/>
      <w:lang w:val="x-none" w:eastAsia="x-non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semiHidden/>
    <w:locked/>
    <w:rsid w:val="00947C63"/>
    <w:rPr>
      <w:rFonts w:ascii="Times New Roman" w:eastAsia="MS Mincho" w:hAnsi="Times New Roman"/>
      <w:szCs w:val="24"/>
      <w:lang w:val="x-none" w:eastAsia="x-none"/>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9">
    <w:name w:val="Date"/>
    <w:basedOn w:val="a1"/>
    <w:next w:val="a1"/>
    <w:link w:val="afa"/>
    <w:uiPriority w:val="99"/>
    <w:semiHidden/>
    <w:unhideWhenUsed/>
    <w:rsid w:val="00947C63"/>
    <w:pPr>
      <w:tabs>
        <w:tab w:val="left" w:pos="720"/>
      </w:tabs>
      <w:ind w:leftChars="2500" w:left="100"/>
      <w:textAlignment w:val="auto"/>
    </w:pPr>
    <w:rPr>
      <w:lang w:eastAsia="en-US"/>
    </w:rPr>
  </w:style>
  <w:style w:type="character" w:customStyle="1" w:styleId="afa">
    <w:name w:val="日期 字符"/>
    <w:basedOn w:val="a2"/>
    <w:link w:val="af9"/>
    <w:uiPriority w:val="99"/>
    <w:semiHidden/>
    <w:rsid w:val="00947C63"/>
    <w:rPr>
      <w:rFonts w:ascii="Times New Roman" w:hAnsi="Times New Roman"/>
      <w:lang w:eastAsia="en-US"/>
    </w:rPr>
  </w:style>
  <w:style w:type="paragraph" w:styleId="afb">
    <w:name w:val="Document Map"/>
    <w:basedOn w:val="a1"/>
    <w:link w:val="afc"/>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afc">
    <w:name w:val="文档结构图 字符"/>
    <w:basedOn w:val="a2"/>
    <w:link w:val="afb"/>
    <w:uiPriority w:val="99"/>
    <w:semiHidden/>
    <w:rsid w:val="00947C63"/>
    <w:rPr>
      <w:rFonts w:ascii="Tahoma" w:eastAsia="Malgun Gothic" w:hAnsi="Tahoma"/>
      <w:sz w:val="16"/>
      <w:szCs w:val="16"/>
      <w:lang w:eastAsia="x-none"/>
    </w:rPr>
  </w:style>
  <w:style w:type="paragraph" w:styleId="afd">
    <w:name w:val="Plain Text"/>
    <w:basedOn w:val="a1"/>
    <w:link w:val="afe"/>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f">
    <w:name w:val="annotation subject"/>
    <w:basedOn w:val="af3"/>
    <w:next w:val="af3"/>
    <w:link w:val="aff0"/>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f1">
    <w:name w:val="Balloon Text"/>
    <w:basedOn w:val="a1"/>
    <w:link w:val="aff2"/>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f3">
    <w:name w:val="No Spacing"/>
    <w:basedOn w:val="a1"/>
    <w:uiPriority w:val="1"/>
    <w:qFormat/>
    <w:rsid w:val="00947C63"/>
    <w:pPr>
      <w:tabs>
        <w:tab w:val="left" w:pos="720"/>
      </w:tabs>
      <w:adjustRightInd/>
      <w:spacing w:after="0"/>
      <w:ind w:hanging="1140"/>
      <w:textAlignment w:val="auto"/>
    </w:pPr>
    <w:rPr>
      <w:rFonts w:eastAsia="Calibri"/>
      <w:lang w:val="en-US"/>
    </w:rPr>
  </w:style>
  <w:style w:type="paragraph" w:styleId="aff4">
    <w:name w:val="Revision"/>
    <w:uiPriority w:val="99"/>
    <w:semiHidden/>
    <w:rsid w:val="00947C63"/>
    <w:pPr>
      <w:tabs>
        <w:tab w:val="left" w:pos="720"/>
      </w:tabs>
      <w:ind w:hanging="1140"/>
    </w:pPr>
    <w:rPr>
      <w:rFonts w:ascii="Times New Roman" w:hAnsi="Times New Roman"/>
      <w:lang w:eastAsia="en-US"/>
    </w:rPr>
  </w:style>
  <w:style w:type="character" w:customStyle="1" w:styleId="aff5">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
    <w:uiPriority w:val="34"/>
    <w:qFormat/>
    <w:locked/>
    <w:rsid w:val="002B4F7A"/>
    <w:rPr>
      <w:rFonts w:ascii="Times New Roman" w:hAnsi="Times New Roman"/>
      <w:szCs w:val="24"/>
      <w:lang w:val="en-US" w:eastAsia="zh-CN"/>
    </w:rPr>
  </w:style>
  <w:style w:type="paragraph" w:styleId="a">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列表段落,목록 단"/>
    <w:basedOn w:val="a1"/>
    <w:link w:val="aff5"/>
    <w:uiPriority w:val="34"/>
    <w:qFormat/>
    <w:rsid w:val="002B4F7A"/>
    <w:pPr>
      <w:numPr>
        <w:numId w:val="8"/>
      </w:numPr>
      <w:overflowPunct/>
      <w:autoSpaceDE/>
      <w:autoSpaceDN/>
      <w:adjustRightInd/>
      <w:spacing w:after="120"/>
      <w:textAlignment w:val="auto"/>
    </w:pPr>
    <w:rPr>
      <w:szCs w:val="24"/>
      <w:lang w:val="en-US" w:eastAsia="zh-CN"/>
    </w:rPr>
  </w:style>
  <w:style w:type="paragraph" w:styleId="aff6">
    <w:name w:val="Intense Quote"/>
    <w:basedOn w:val="a1"/>
    <w:next w:val="a1"/>
    <w:link w:val="aff7"/>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aff7">
    <w:name w:val="明显引用 字符"/>
    <w:basedOn w:val="a2"/>
    <w:link w:val="aff6"/>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qFormat/>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a1"/>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textAlignment w:val="auto"/>
    </w:pPr>
    <w:rPr>
      <w:rFonts w:ascii="Arial" w:hAnsi="Arial"/>
      <w:b/>
    </w:rPr>
  </w:style>
  <w:style w:type="paragraph" w:customStyle="1" w:styleId="aff8">
    <w:name w:val="插图题注"/>
    <w:basedOn w:val="a1"/>
    <w:uiPriority w:val="99"/>
    <w:rsid w:val="00947C63"/>
    <w:pPr>
      <w:tabs>
        <w:tab w:val="left" w:pos="720"/>
      </w:tabs>
      <w:overflowPunct/>
      <w:autoSpaceDE/>
      <w:autoSpaceDN/>
      <w:adjustRightInd/>
      <w:ind w:hanging="1140"/>
      <w:textAlignment w:val="auto"/>
    </w:pPr>
  </w:style>
  <w:style w:type="paragraph" w:customStyle="1" w:styleId="aff9">
    <w:name w:val="表格题注"/>
    <w:basedOn w:val="a1"/>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3"/>
    <w:locked/>
    <w:rsid w:val="00947C63"/>
    <w:rPr>
      <w:rFonts w:ascii="Times New Roman" w:hAnsi="Times New Roman"/>
      <w:lang w:val="x-none" w:eastAsia="x-none"/>
    </w:rPr>
  </w:style>
  <w:style w:type="paragraph" w:customStyle="1" w:styleId="13">
    <w:name w:val="正文1"/>
    <w:basedOn w:val="a1"/>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6"/>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8"/>
    <w:link w:val="3GPPNormalTextChar"/>
    <w:qFormat/>
    <w:rsid w:val="00947C63"/>
    <w:pPr>
      <w:ind w:hanging="22"/>
    </w:pPr>
    <w:rPr>
      <w:rFonts w:ascii="Arial" w:hAnsi="Arial" w:cs="Arial"/>
      <w:sz w:val="24"/>
      <w:lang w:eastAsia="en-US"/>
    </w:rPr>
  </w:style>
  <w:style w:type="character" w:customStyle="1" w:styleId="1Char0">
    <w:name w:val="样式1 Char"/>
    <w:link w:val="14"/>
    <w:locked/>
    <w:rsid w:val="00947C63"/>
    <w:rPr>
      <w:rFonts w:ascii="Times New Roman" w:hAnsi="Times New Roman"/>
    </w:rPr>
  </w:style>
  <w:style w:type="paragraph" w:customStyle="1" w:styleId="14">
    <w:name w:val="样式1"/>
    <w:basedOn w:val="a1"/>
    <w:link w:val="1Char0"/>
    <w:qFormat/>
    <w:rsid w:val="00947C63"/>
    <w:pPr>
      <w:tabs>
        <w:tab w:val="left" w:pos="720"/>
      </w:tabs>
      <w:ind w:leftChars="-40" w:left="280"/>
      <w:textAlignment w:val="auto"/>
    </w:pPr>
  </w:style>
  <w:style w:type="character" w:customStyle="1" w:styleId="2Char">
    <w:name w:val="样式2 Char"/>
    <w:link w:val="26"/>
    <w:locked/>
    <w:rsid w:val="00947C63"/>
    <w:rPr>
      <w:rFonts w:ascii="Times New Roman" w:hAnsi="Times New Roman"/>
    </w:rPr>
  </w:style>
  <w:style w:type="paragraph" w:customStyle="1" w:styleId="26">
    <w:name w:val="样式2"/>
    <w:basedOn w:val="a1"/>
    <w:link w:val="2Char"/>
    <w:qFormat/>
    <w:rsid w:val="00947C63"/>
    <w:pPr>
      <w:tabs>
        <w:tab w:val="left" w:pos="720"/>
      </w:tabs>
      <w:ind w:left="709" w:hanging="283"/>
      <w:textAlignment w:val="auto"/>
    </w:pPr>
  </w:style>
  <w:style w:type="character" w:customStyle="1" w:styleId="3Char">
    <w:name w:val="样式3 Char"/>
    <w:link w:val="34"/>
    <w:qFormat/>
    <w:locked/>
    <w:rsid w:val="00947C63"/>
    <w:rPr>
      <w:rFonts w:ascii="Times New Roman" w:hAnsi="Times New Roman"/>
    </w:rPr>
  </w:style>
  <w:style w:type="paragraph" w:customStyle="1" w:styleId="34">
    <w:name w:val="样式3"/>
    <w:basedOn w:val="a1"/>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textAlignment w:val="auto"/>
    </w:pPr>
    <w:rPr>
      <w:rFonts w:ascii="Arial" w:hAnsi="Arial" w:cs="Arial"/>
      <w:color w:val="C00000"/>
      <w:u w:val="single"/>
    </w:rPr>
  </w:style>
  <w:style w:type="character" w:styleId="affa">
    <w:name w:val="annotation reference"/>
    <w:semiHidden/>
    <w:unhideWhenUsed/>
    <w:qFormat/>
    <w:rsid w:val="00947C63"/>
    <w:rPr>
      <w:sz w:val="16"/>
    </w:rPr>
  </w:style>
  <w:style w:type="character" w:styleId="affb">
    <w:name w:val="Placeholder Text"/>
    <w:uiPriority w:val="99"/>
    <w:semiHidden/>
    <w:rsid w:val="00947C63"/>
    <w:rPr>
      <w:color w:val="808080"/>
    </w:rPr>
  </w:style>
  <w:style w:type="character" w:styleId="affc">
    <w:name w:val="Subtle Emphasis"/>
    <w:uiPriority w:val="19"/>
    <w:qFormat/>
    <w:rsid w:val="00947C63"/>
    <w:rPr>
      <w:i/>
      <w:iCs/>
      <w:color w:val="404040"/>
    </w:rPr>
  </w:style>
  <w:style w:type="character" w:styleId="affd">
    <w:name w:val="Intense Emphasis"/>
    <w:uiPriority w:val="21"/>
    <w:qFormat/>
    <w:rsid w:val="00947C63"/>
    <w:rPr>
      <w:b/>
      <w:bCs w:val="0"/>
      <w:i/>
      <w:iCs w:val="0"/>
      <w:color w:val="4F81BD"/>
    </w:rPr>
  </w:style>
  <w:style w:type="character" w:styleId="affe">
    <w:name w:val="Subtle Reference"/>
    <w:uiPriority w:val="31"/>
    <w:qFormat/>
    <w:rsid w:val="00947C63"/>
    <w:rPr>
      <w:smallCaps/>
      <w:color w:val="5A5A5A"/>
    </w:rPr>
  </w:style>
  <w:style w:type="character" w:styleId="afff">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qFormat/>
    <w:locked/>
    <w:rsid w:val="00947C63"/>
    <w:rPr>
      <w:rFonts w:ascii="Arial" w:hAnsi="Arial"/>
      <w:sz w:val="18"/>
    </w:rPr>
  </w:style>
  <w:style w:type="character" w:customStyle="1" w:styleId="af4">
    <w:name w:val="批注文字 字符"/>
    <w:link w:val="af3"/>
    <w:uiPriority w:val="99"/>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aff0">
    <w:name w:val="批注主题 字符"/>
    <w:link w:val="aff"/>
    <w:uiPriority w:val="99"/>
    <w:semiHidden/>
    <w:locked/>
    <w:rsid w:val="00947C63"/>
    <w:rPr>
      <w:b/>
      <w:bCs/>
      <w:lang w:val="x-none" w:eastAsia="x-none"/>
    </w:rPr>
  </w:style>
  <w:style w:type="character" w:customStyle="1" w:styleId="aff2">
    <w:name w:val="批注框文本 字符"/>
    <w:link w:val="aff1"/>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afe">
    <w:name w:val="纯文本 字符"/>
    <w:link w:val="afd"/>
    <w:uiPriority w:val="99"/>
    <w:semiHidden/>
    <w:locked/>
    <w:rsid w:val="00947C63"/>
    <w:rPr>
      <w:rFonts w:ascii="Courier New" w:eastAsia="Malgun Gothic" w:hAnsi="Courier New"/>
      <w:lang w:val="nb-NO" w:eastAsia="x-none"/>
    </w:rPr>
  </w:style>
  <w:style w:type="character" w:customStyle="1" w:styleId="15">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f0">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f1">
    <w:name w:val="Table Grid"/>
    <w:aliases w:val="TableGrid"/>
    <w:basedOn w:val="a3"/>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qFormat/>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7">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2"/>
    <w:uiPriority w:val="99"/>
    <w:semiHidden/>
    <w:unhideWhenUsed/>
    <w:rsid w:val="0081207B"/>
  </w:style>
  <w:style w:type="character" w:customStyle="1" w:styleId="heading-index">
    <w:name w:val="heading-index"/>
    <w:basedOn w:val="a2"/>
    <w:rsid w:val="00A32DDE"/>
  </w:style>
  <w:style w:type="paragraph" w:customStyle="1" w:styleId="44">
    <w:name w:val="样式4"/>
    <w:basedOn w:val="34"/>
    <w:qFormat/>
    <w:rsid w:val="008F0765"/>
    <w:pPr>
      <w:tabs>
        <w:tab w:val="clear" w:pos="720"/>
      </w:tabs>
      <w:overflowPunct/>
      <w:autoSpaceDE/>
      <w:autoSpaceDN/>
      <w:adjustRightInd/>
      <w:spacing w:after="120" w:line="259" w:lineRule="auto"/>
      <w:ind w:left="2376" w:hanging="360"/>
    </w:pPr>
    <w:rPr>
      <w:szCs w:val="24"/>
      <w:lang w:eastAsia="zh-CN"/>
    </w:rPr>
  </w:style>
  <w:style w:type="paragraph" w:customStyle="1" w:styleId="92">
    <w:name w:val="样式9"/>
    <w:basedOn w:val="a1"/>
    <w:qFormat/>
    <w:rsid w:val="008F0765"/>
    <w:pPr>
      <w:tabs>
        <w:tab w:val="left" w:pos="720"/>
        <w:tab w:val="left" w:pos="884"/>
        <w:tab w:val="left" w:pos="2160"/>
      </w:tabs>
      <w:spacing w:after="0" w:line="259" w:lineRule="auto"/>
      <w:ind w:left="317" w:hanging="317"/>
    </w:pPr>
    <w:rPr>
      <w:rFonts w:eastAsia="Yu Mincho"/>
      <w:i/>
      <w:sz w:val="18"/>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2086">
      <w:bodyDiv w:val="1"/>
      <w:marLeft w:val="0"/>
      <w:marRight w:val="0"/>
      <w:marTop w:val="0"/>
      <w:marBottom w:val="0"/>
      <w:divBdr>
        <w:top w:val="none" w:sz="0" w:space="0" w:color="auto"/>
        <w:left w:val="none" w:sz="0" w:space="0" w:color="auto"/>
        <w:bottom w:val="none" w:sz="0" w:space="0" w:color="auto"/>
        <w:right w:val="none" w:sz="0" w:space="0" w:color="auto"/>
      </w:divBdr>
    </w:div>
    <w:div w:id="86510576">
      <w:bodyDiv w:val="1"/>
      <w:marLeft w:val="0"/>
      <w:marRight w:val="0"/>
      <w:marTop w:val="0"/>
      <w:marBottom w:val="0"/>
      <w:divBdr>
        <w:top w:val="none" w:sz="0" w:space="0" w:color="auto"/>
        <w:left w:val="none" w:sz="0" w:space="0" w:color="auto"/>
        <w:bottom w:val="none" w:sz="0" w:space="0" w:color="auto"/>
        <w:right w:val="none" w:sz="0" w:space="0" w:color="auto"/>
      </w:divBdr>
    </w:div>
    <w:div w:id="88473872">
      <w:bodyDiv w:val="1"/>
      <w:marLeft w:val="0"/>
      <w:marRight w:val="0"/>
      <w:marTop w:val="0"/>
      <w:marBottom w:val="0"/>
      <w:divBdr>
        <w:top w:val="none" w:sz="0" w:space="0" w:color="auto"/>
        <w:left w:val="none" w:sz="0" w:space="0" w:color="auto"/>
        <w:bottom w:val="none" w:sz="0" w:space="0" w:color="auto"/>
        <w:right w:val="none" w:sz="0" w:space="0" w:color="auto"/>
      </w:divBdr>
      <w:divsChild>
        <w:div w:id="580141865">
          <w:marLeft w:val="360"/>
          <w:marRight w:val="0"/>
          <w:marTop w:val="200"/>
          <w:marBottom w:val="0"/>
          <w:divBdr>
            <w:top w:val="none" w:sz="0" w:space="0" w:color="auto"/>
            <w:left w:val="none" w:sz="0" w:space="0" w:color="auto"/>
            <w:bottom w:val="none" w:sz="0" w:space="0" w:color="auto"/>
            <w:right w:val="none" w:sz="0" w:space="0" w:color="auto"/>
          </w:divBdr>
        </w:div>
        <w:div w:id="1796019948">
          <w:marLeft w:val="1080"/>
          <w:marRight w:val="0"/>
          <w:marTop w:val="100"/>
          <w:marBottom w:val="0"/>
          <w:divBdr>
            <w:top w:val="none" w:sz="0" w:space="0" w:color="auto"/>
            <w:left w:val="none" w:sz="0" w:space="0" w:color="auto"/>
            <w:bottom w:val="none" w:sz="0" w:space="0" w:color="auto"/>
            <w:right w:val="none" w:sz="0" w:space="0" w:color="auto"/>
          </w:divBdr>
        </w:div>
        <w:div w:id="960038315">
          <w:marLeft w:val="360"/>
          <w:marRight w:val="0"/>
          <w:marTop w:val="200"/>
          <w:marBottom w:val="0"/>
          <w:divBdr>
            <w:top w:val="none" w:sz="0" w:space="0" w:color="auto"/>
            <w:left w:val="none" w:sz="0" w:space="0" w:color="auto"/>
            <w:bottom w:val="none" w:sz="0" w:space="0" w:color="auto"/>
            <w:right w:val="none" w:sz="0" w:space="0" w:color="auto"/>
          </w:divBdr>
        </w:div>
      </w:divsChild>
    </w:div>
    <w:div w:id="94911517">
      <w:bodyDiv w:val="1"/>
      <w:marLeft w:val="0"/>
      <w:marRight w:val="0"/>
      <w:marTop w:val="0"/>
      <w:marBottom w:val="0"/>
      <w:divBdr>
        <w:top w:val="none" w:sz="0" w:space="0" w:color="auto"/>
        <w:left w:val="none" w:sz="0" w:space="0" w:color="auto"/>
        <w:bottom w:val="none" w:sz="0" w:space="0" w:color="auto"/>
        <w:right w:val="none" w:sz="0" w:space="0" w:color="auto"/>
      </w:divBdr>
    </w:div>
    <w:div w:id="123427822">
      <w:bodyDiv w:val="1"/>
      <w:marLeft w:val="0"/>
      <w:marRight w:val="0"/>
      <w:marTop w:val="0"/>
      <w:marBottom w:val="0"/>
      <w:divBdr>
        <w:top w:val="none" w:sz="0" w:space="0" w:color="auto"/>
        <w:left w:val="none" w:sz="0" w:space="0" w:color="auto"/>
        <w:bottom w:val="none" w:sz="0" w:space="0" w:color="auto"/>
        <w:right w:val="none" w:sz="0" w:space="0" w:color="auto"/>
      </w:divBdr>
    </w:div>
    <w:div w:id="171649101">
      <w:bodyDiv w:val="1"/>
      <w:marLeft w:val="0"/>
      <w:marRight w:val="0"/>
      <w:marTop w:val="0"/>
      <w:marBottom w:val="0"/>
      <w:divBdr>
        <w:top w:val="none" w:sz="0" w:space="0" w:color="auto"/>
        <w:left w:val="none" w:sz="0" w:space="0" w:color="auto"/>
        <w:bottom w:val="none" w:sz="0" w:space="0" w:color="auto"/>
        <w:right w:val="none" w:sz="0" w:space="0" w:color="auto"/>
      </w:divBdr>
    </w:div>
    <w:div w:id="181864329">
      <w:bodyDiv w:val="1"/>
      <w:marLeft w:val="0"/>
      <w:marRight w:val="0"/>
      <w:marTop w:val="0"/>
      <w:marBottom w:val="0"/>
      <w:divBdr>
        <w:top w:val="none" w:sz="0" w:space="0" w:color="auto"/>
        <w:left w:val="none" w:sz="0" w:space="0" w:color="auto"/>
        <w:bottom w:val="none" w:sz="0" w:space="0" w:color="auto"/>
        <w:right w:val="none" w:sz="0" w:space="0" w:color="auto"/>
      </w:divBdr>
    </w:div>
    <w:div w:id="213087290">
      <w:bodyDiv w:val="1"/>
      <w:marLeft w:val="0"/>
      <w:marRight w:val="0"/>
      <w:marTop w:val="0"/>
      <w:marBottom w:val="0"/>
      <w:divBdr>
        <w:top w:val="none" w:sz="0" w:space="0" w:color="auto"/>
        <w:left w:val="none" w:sz="0" w:space="0" w:color="auto"/>
        <w:bottom w:val="none" w:sz="0" w:space="0" w:color="auto"/>
        <w:right w:val="none" w:sz="0" w:space="0" w:color="auto"/>
      </w:divBdr>
    </w:div>
    <w:div w:id="305430464">
      <w:bodyDiv w:val="1"/>
      <w:marLeft w:val="0"/>
      <w:marRight w:val="0"/>
      <w:marTop w:val="0"/>
      <w:marBottom w:val="0"/>
      <w:divBdr>
        <w:top w:val="none" w:sz="0" w:space="0" w:color="auto"/>
        <w:left w:val="none" w:sz="0" w:space="0" w:color="auto"/>
        <w:bottom w:val="none" w:sz="0" w:space="0" w:color="auto"/>
        <w:right w:val="none" w:sz="0" w:space="0" w:color="auto"/>
      </w:divBdr>
    </w:div>
    <w:div w:id="306251467">
      <w:bodyDiv w:val="1"/>
      <w:marLeft w:val="0"/>
      <w:marRight w:val="0"/>
      <w:marTop w:val="0"/>
      <w:marBottom w:val="0"/>
      <w:divBdr>
        <w:top w:val="none" w:sz="0" w:space="0" w:color="auto"/>
        <w:left w:val="none" w:sz="0" w:space="0" w:color="auto"/>
        <w:bottom w:val="none" w:sz="0" w:space="0" w:color="auto"/>
        <w:right w:val="none" w:sz="0" w:space="0" w:color="auto"/>
      </w:divBdr>
    </w:div>
    <w:div w:id="317226875">
      <w:bodyDiv w:val="1"/>
      <w:marLeft w:val="0"/>
      <w:marRight w:val="0"/>
      <w:marTop w:val="0"/>
      <w:marBottom w:val="0"/>
      <w:divBdr>
        <w:top w:val="none" w:sz="0" w:space="0" w:color="auto"/>
        <w:left w:val="none" w:sz="0" w:space="0" w:color="auto"/>
        <w:bottom w:val="none" w:sz="0" w:space="0" w:color="auto"/>
        <w:right w:val="none" w:sz="0" w:space="0" w:color="auto"/>
      </w:divBdr>
      <w:divsChild>
        <w:div w:id="1973095582">
          <w:marLeft w:val="0"/>
          <w:marRight w:val="0"/>
          <w:marTop w:val="0"/>
          <w:marBottom w:val="0"/>
          <w:divBdr>
            <w:top w:val="none" w:sz="0" w:space="0" w:color="auto"/>
            <w:left w:val="none" w:sz="0" w:space="0" w:color="auto"/>
            <w:bottom w:val="none" w:sz="0" w:space="0" w:color="auto"/>
            <w:right w:val="none" w:sz="0" w:space="0" w:color="auto"/>
          </w:divBdr>
          <w:divsChild>
            <w:div w:id="1151601474">
              <w:marLeft w:val="0"/>
              <w:marRight w:val="0"/>
              <w:marTop w:val="0"/>
              <w:marBottom w:val="0"/>
              <w:divBdr>
                <w:top w:val="none" w:sz="0" w:space="0" w:color="auto"/>
                <w:left w:val="none" w:sz="0" w:space="0" w:color="auto"/>
                <w:bottom w:val="none" w:sz="0" w:space="0" w:color="auto"/>
                <w:right w:val="none" w:sz="0" w:space="0" w:color="auto"/>
              </w:divBdr>
              <w:divsChild>
                <w:div w:id="1425498471">
                  <w:marLeft w:val="0"/>
                  <w:marRight w:val="0"/>
                  <w:marTop w:val="0"/>
                  <w:marBottom w:val="0"/>
                  <w:divBdr>
                    <w:top w:val="none" w:sz="0" w:space="0" w:color="auto"/>
                    <w:left w:val="none" w:sz="0" w:space="0" w:color="auto"/>
                    <w:bottom w:val="none" w:sz="0" w:space="0" w:color="auto"/>
                    <w:right w:val="none" w:sz="0" w:space="0" w:color="auto"/>
                  </w:divBdr>
                  <w:divsChild>
                    <w:div w:id="190463723">
                      <w:marLeft w:val="0"/>
                      <w:marRight w:val="0"/>
                      <w:marTop w:val="0"/>
                      <w:marBottom w:val="0"/>
                      <w:divBdr>
                        <w:top w:val="none" w:sz="0" w:space="0" w:color="auto"/>
                        <w:left w:val="none" w:sz="0" w:space="0" w:color="auto"/>
                        <w:bottom w:val="none" w:sz="0" w:space="0" w:color="auto"/>
                        <w:right w:val="none" w:sz="0" w:space="0" w:color="auto"/>
                      </w:divBdr>
                      <w:divsChild>
                        <w:div w:id="441144633">
                          <w:marLeft w:val="0"/>
                          <w:marRight w:val="0"/>
                          <w:marTop w:val="0"/>
                          <w:marBottom w:val="0"/>
                          <w:divBdr>
                            <w:top w:val="none" w:sz="0" w:space="0" w:color="auto"/>
                            <w:left w:val="none" w:sz="0" w:space="0" w:color="auto"/>
                            <w:bottom w:val="none" w:sz="0" w:space="0" w:color="auto"/>
                            <w:right w:val="none" w:sz="0" w:space="0" w:color="auto"/>
                          </w:divBdr>
                          <w:divsChild>
                            <w:div w:id="1775206123">
                              <w:marLeft w:val="0"/>
                              <w:marRight w:val="0"/>
                              <w:marTop w:val="0"/>
                              <w:marBottom w:val="0"/>
                              <w:divBdr>
                                <w:top w:val="none" w:sz="0" w:space="0" w:color="auto"/>
                                <w:left w:val="none" w:sz="0" w:space="0" w:color="auto"/>
                                <w:bottom w:val="none" w:sz="0" w:space="0" w:color="auto"/>
                                <w:right w:val="none" w:sz="0" w:space="0" w:color="auto"/>
                              </w:divBdr>
                              <w:divsChild>
                                <w:div w:id="381904252">
                                  <w:marLeft w:val="0"/>
                                  <w:marRight w:val="0"/>
                                  <w:marTop w:val="0"/>
                                  <w:marBottom w:val="0"/>
                                  <w:divBdr>
                                    <w:top w:val="none" w:sz="0" w:space="0" w:color="auto"/>
                                    <w:left w:val="none" w:sz="0" w:space="0" w:color="auto"/>
                                    <w:bottom w:val="none" w:sz="0" w:space="0" w:color="auto"/>
                                    <w:right w:val="none" w:sz="0" w:space="0" w:color="auto"/>
                                  </w:divBdr>
                                  <w:divsChild>
                                    <w:div w:id="635837556">
                                      <w:marLeft w:val="0"/>
                                      <w:marRight w:val="0"/>
                                      <w:marTop w:val="0"/>
                                      <w:marBottom w:val="0"/>
                                      <w:divBdr>
                                        <w:top w:val="none" w:sz="0" w:space="0" w:color="auto"/>
                                        <w:left w:val="none" w:sz="0" w:space="0" w:color="auto"/>
                                        <w:bottom w:val="none" w:sz="0" w:space="0" w:color="auto"/>
                                        <w:right w:val="none" w:sz="0" w:space="0" w:color="auto"/>
                                      </w:divBdr>
                                      <w:divsChild>
                                        <w:div w:id="2038238810">
                                          <w:marLeft w:val="0"/>
                                          <w:marRight w:val="0"/>
                                          <w:marTop w:val="0"/>
                                          <w:marBottom w:val="0"/>
                                          <w:divBdr>
                                            <w:top w:val="none" w:sz="0" w:space="0" w:color="auto"/>
                                            <w:left w:val="none" w:sz="0" w:space="0" w:color="auto"/>
                                            <w:bottom w:val="none" w:sz="0" w:space="0" w:color="auto"/>
                                            <w:right w:val="none" w:sz="0" w:space="0" w:color="auto"/>
                                          </w:divBdr>
                                          <w:divsChild>
                                            <w:div w:id="711733818">
                                              <w:marLeft w:val="330"/>
                                              <w:marRight w:val="225"/>
                                              <w:marTop w:val="300"/>
                                              <w:marBottom w:val="450"/>
                                              <w:divBdr>
                                                <w:top w:val="none" w:sz="0" w:space="0" w:color="auto"/>
                                                <w:left w:val="none" w:sz="0" w:space="0" w:color="auto"/>
                                                <w:bottom w:val="none" w:sz="0" w:space="0" w:color="auto"/>
                                                <w:right w:val="none" w:sz="0" w:space="0" w:color="auto"/>
                                              </w:divBdr>
                                              <w:divsChild>
                                                <w:div w:id="1773428857">
                                                  <w:marLeft w:val="0"/>
                                                  <w:marRight w:val="0"/>
                                                  <w:marTop w:val="0"/>
                                                  <w:marBottom w:val="0"/>
                                                  <w:divBdr>
                                                    <w:top w:val="none" w:sz="0" w:space="0" w:color="auto"/>
                                                    <w:left w:val="none" w:sz="0" w:space="0" w:color="auto"/>
                                                    <w:bottom w:val="none" w:sz="0" w:space="0" w:color="auto"/>
                                                    <w:right w:val="none" w:sz="0" w:space="0" w:color="auto"/>
                                                  </w:divBdr>
                                                  <w:divsChild>
                                                    <w:div w:id="1910267186">
                                                      <w:marLeft w:val="0"/>
                                                      <w:marRight w:val="0"/>
                                                      <w:marTop w:val="0"/>
                                                      <w:marBottom w:val="0"/>
                                                      <w:divBdr>
                                                        <w:top w:val="none" w:sz="0" w:space="0" w:color="auto"/>
                                                        <w:left w:val="none" w:sz="0" w:space="0" w:color="auto"/>
                                                        <w:bottom w:val="none" w:sz="0" w:space="0" w:color="auto"/>
                                                        <w:right w:val="none" w:sz="0" w:space="0" w:color="auto"/>
                                                      </w:divBdr>
                                                    </w:div>
                                                    <w:div w:id="1876431740">
                                                      <w:marLeft w:val="0"/>
                                                      <w:marRight w:val="0"/>
                                                      <w:marTop w:val="0"/>
                                                      <w:marBottom w:val="0"/>
                                                      <w:divBdr>
                                                        <w:top w:val="none" w:sz="0" w:space="0" w:color="auto"/>
                                                        <w:left w:val="none" w:sz="0" w:space="0" w:color="auto"/>
                                                        <w:bottom w:val="none" w:sz="0" w:space="0" w:color="auto"/>
                                                        <w:right w:val="none" w:sz="0" w:space="0" w:color="auto"/>
                                                      </w:divBdr>
                                                    </w:div>
                                                    <w:div w:id="337584066">
                                                      <w:marLeft w:val="0"/>
                                                      <w:marRight w:val="0"/>
                                                      <w:marTop w:val="0"/>
                                                      <w:marBottom w:val="0"/>
                                                      <w:divBdr>
                                                        <w:top w:val="none" w:sz="0" w:space="0" w:color="auto"/>
                                                        <w:left w:val="none" w:sz="0" w:space="0" w:color="auto"/>
                                                        <w:bottom w:val="none" w:sz="0" w:space="0" w:color="auto"/>
                                                        <w:right w:val="none" w:sz="0" w:space="0" w:color="auto"/>
                                                      </w:divBdr>
                                                    </w:div>
                                                    <w:div w:id="162176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8077896">
      <w:bodyDiv w:val="1"/>
      <w:marLeft w:val="0"/>
      <w:marRight w:val="0"/>
      <w:marTop w:val="0"/>
      <w:marBottom w:val="0"/>
      <w:divBdr>
        <w:top w:val="none" w:sz="0" w:space="0" w:color="auto"/>
        <w:left w:val="none" w:sz="0" w:space="0" w:color="auto"/>
        <w:bottom w:val="none" w:sz="0" w:space="0" w:color="auto"/>
        <w:right w:val="none" w:sz="0" w:space="0" w:color="auto"/>
      </w:divBdr>
    </w:div>
    <w:div w:id="333924640">
      <w:bodyDiv w:val="1"/>
      <w:marLeft w:val="0"/>
      <w:marRight w:val="0"/>
      <w:marTop w:val="0"/>
      <w:marBottom w:val="0"/>
      <w:divBdr>
        <w:top w:val="none" w:sz="0" w:space="0" w:color="auto"/>
        <w:left w:val="none" w:sz="0" w:space="0" w:color="auto"/>
        <w:bottom w:val="none" w:sz="0" w:space="0" w:color="auto"/>
        <w:right w:val="none" w:sz="0" w:space="0" w:color="auto"/>
      </w:divBdr>
    </w:div>
    <w:div w:id="371729173">
      <w:bodyDiv w:val="1"/>
      <w:marLeft w:val="0"/>
      <w:marRight w:val="0"/>
      <w:marTop w:val="0"/>
      <w:marBottom w:val="0"/>
      <w:divBdr>
        <w:top w:val="none" w:sz="0" w:space="0" w:color="auto"/>
        <w:left w:val="none" w:sz="0" w:space="0" w:color="auto"/>
        <w:bottom w:val="none" w:sz="0" w:space="0" w:color="auto"/>
        <w:right w:val="none" w:sz="0" w:space="0" w:color="auto"/>
      </w:divBdr>
    </w:div>
    <w:div w:id="389379018">
      <w:bodyDiv w:val="1"/>
      <w:marLeft w:val="0"/>
      <w:marRight w:val="0"/>
      <w:marTop w:val="0"/>
      <w:marBottom w:val="0"/>
      <w:divBdr>
        <w:top w:val="none" w:sz="0" w:space="0" w:color="auto"/>
        <w:left w:val="none" w:sz="0" w:space="0" w:color="auto"/>
        <w:bottom w:val="none" w:sz="0" w:space="0" w:color="auto"/>
        <w:right w:val="none" w:sz="0" w:space="0" w:color="auto"/>
      </w:divBdr>
    </w:div>
    <w:div w:id="398603290">
      <w:bodyDiv w:val="1"/>
      <w:marLeft w:val="0"/>
      <w:marRight w:val="0"/>
      <w:marTop w:val="0"/>
      <w:marBottom w:val="0"/>
      <w:divBdr>
        <w:top w:val="none" w:sz="0" w:space="0" w:color="auto"/>
        <w:left w:val="none" w:sz="0" w:space="0" w:color="auto"/>
        <w:bottom w:val="none" w:sz="0" w:space="0" w:color="auto"/>
        <w:right w:val="none" w:sz="0" w:space="0" w:color="auto"/>
      </w:divBdr>
    </w:div>
    <w:div w:id="411318749">
      <w:bodyDiv w:val="1"/>
      <w:marLeft w:val="0"/>
      <w:marRight w:val="0"/>
      <w:marTop w:val="0"/>
      <w:marBottom w:val="0"/>
      <w:divBdr>
        <w:top w:val="none" w:sz="0" w:space="0" w:color="auto"/>
        <w:left w:val="none" w:sz="0" w:space="0" w:color="auto"/>
        <w:bottom w:val="none" w:sz="0" w:space="0" w:color="auto"/>
        <w:right w:val="none" w:sz="0" w:space="0" w:color="auto"/>
      </w:divBdr>
    </w:div>
    <w:div w:id="459421858">
      <w:bodyDiv w:val="1"/>
      <w:marLeft w:val="0"/>
      <w:marRight w:val="0"/>
      <w:marTop w:val="0"/>
      <w:marBottom w:val="0"/>
      <w:divBdr>
        <w:top w:val="none" w:sz="0" w:space="0" w:color="auto"/>
        <w:left w:val="none" w:sz="0" w:space="0" w:color="auto"/>
        <w:bottom w:val="none" w:sz="0" w:space="0" w:color="auto"/>
        <w:right w:val="none" w:sz="0" w:space="0" w:color="auto"/>
      </w:divBdr>
    </w:div>
    <w:div w:id="537015579">
      <w:bodyDiv w:val="1"/>
      <w:marLeft w:val="0"/>
      <w:marRight w:val="0"/>
      <w:marTop w:val="0"/>
      <w:marBottom w:val="0"/>
      <w:divBdr>
        <w:top w:val="none" w:sz="0" w:space="0" w:color="auto"/>
        <w:left w:val="none" w:sz="0" w:space="0" w:color="auto"/>
        <w:bottom w:val="none" w:sz="0" w:space="0" w:color="auto"/>
        <w:right w:val="none" w:sz="0" w:space="0" w:color="auto"/>
      </w:divBdr>
    </w:div>
    <w:div w:id="562373558">
      <w:bodyDiv w:val="1"/>
      <w:marLeft w:val="0"/>
      <w:marRight w:val="0"/>
      <w:marTop w:val="0"/>
      <w:marBottom w:val="0"/>
      <w:divBdr>
        <w:top w:val="none" w:sz="0" w:space="0" w:color="auto"/>
        <w:left w:val="none" w:sz="0" w:space="0" w:color="auto"/>
        <w:bottom w:val="none" w:sz="0" w:space="0" w:color="auto"/>
        <w:right w:val="none" w:sz="0" w:space="0" w:color="auto"/>
      </w:divBdr>
    </w:div>
    <w:div w:id="567964292">
      <w:bodyDiv w:val="1"/>
      <w:marLeft w:val="0"/>
      <w:marRight w:val="0"/>
      <w:marTop w:val="0"/>
      <w:marBottom w:val="0"/>
      <w:divBdr>
        <w:top w:val="none" w:sz="0" w:space="0" w:color="auto"/>
        <w:left w:val="none" w:sz="0" w:space="0" w:color="auto"/>
        <w:bottom w:val="none" w:sz="0" w:space="0" w:color="auto"/>
        <w:right w:val="none" w:sz="0" w:space="0" w:color="auto"/>
      </w:divBdr>
    </w:div>
    <w:div w:id="580871767">
      <w:bodyDiv w:val="1"/>
      <w:marLeft w:val="0"/>
      <w:marRight w:val="0"/>
      <w:marTop w:val="0"/>
      <w:marBottom w:val="0"/>
      <w:divBdr>
        <w:top w:val="none" w:sz="0" w:space="0" w:color="auto"/>
        <w:left w:val="none" w:sz="0" w:space="0" w:color="auto"/>
        <w:bottom w:val="none" w:sz="0" w:space="0" w:color="auto"/>
        <w:right w:val="none" w:sz="0" w:space="0" w:color="auto"/>
      </w:divBdr>
    </w:div>
    <w:div w:id="582374268">
      <w:bodyDiv w:val="1"/>
      <w:marLeft w:val="0"/>
      <w:marRight w:val="0"/>
      <w:marTop w:val="0"/>
      <w:marBottom w:val="0"/>
      <w:divBdr>
        <w:top w:val="none" w:sz="0" w:space="0" w:color="auto"/>
        <w:left w:val="none" w:sz="0" w:space="0" w:color="auto"/>
        <w:bottom w:val="none" w:sz="0" w:space="0" w:color="auto"/>
        <w:right w:val="none" w:sz="0" w:space="0" w:color="auto"/>
      </w:divBdr>
    </w:div>
    <w:div w:id="592664878">
      <w:bodyDiv w:val="1"/>
      <w:marLeft w:val="0"/>
      <w:marRight w:val="0"/>
      <w:marTop w:val="0"/>
      <w:marBottom w:val="0"/>
      <w:divBdr>
        <w:top w:val="none" w:sz="0" w:space="0" w:color="auto"/>
        <w:left w:val="none" w:sz="0" w:space="0" w:color="auto"/>
        <w:bottom w:val="none" w:sz="0" w:space="0" w:color="auto"/>
        <w:right w:val="none" w:sz="0" w:space="0" w:color="auto"/>
      </w:divBdr>
    </w:div>
    <w:div w:id="610360458">
      <w:bodyDiv w:val="1"/>
      <w:marLeft w:val="0"/>
      <w:marRight w:val="0"/>
      <w:marTop w:val="0"/>
      <w:marBottom w:val="0"/>
      <w:divBdr>
        <w:top w:val="none" w:sz="0" w:space="0" w:color="auto"/>
        <w:left w:val="none" w:sz="0" w:space="0" w:color="auto"/>
        <w:bottom w:val="none" w:sz="0" w:space="0" w:color="auto"/>
        <w:right w:val="none" w:sz="0" w:space="0" w:color="auto"/>
      </w:divBdr>
    </w:div>
    <w:div w:id="615789439">
      <w:bodyDiv w:val="1"/>
      <w:marLeft w:val="0"/>
      <w:marRight w:val="0"/>
      <w:marTop w:val="0"/>
      <w:marBottom w:val="0"/>
      <w:divBdr>
        <w:top w:val="none" w:sz="0" w:space="0" w:color="auto"/>
        <w:left w:val="none" w:sz="0" w:space="0" w:color="auto"/>
        <w:bottom w:val="none" w:sz="0" w:space="0" w:color="auto"/>
        <w:right w:val="none" w:sz="0" w:space="0" w:color="auto"/>
      </w:divBdr>
    </w:div>
    <w:div w:id="654987870">
      <w:bodyDiv w:val="1"/>
      <w:marLeft w:val="0"/>
      <w:marRight w:val="0"/>
      <w:marTop w:val="0"/>
      <w:marBottom w:val="0"/>
      <w:divBdr>
        <w:top w:val="none" w:sz="0" w:space="0" w:color="auto"/>
        <w:left w:val="none" w:sz="0" w:space="0" w:color="auto"/>
        <w:bottom w:val="none" w:sz="0" w:space="0" w:color="auto"/>
        <w:right w:val="none" w:sz="0" w:space="0" w:color="auto"/>
      </w:divBdr>
    </w:div>
    <w:div w:id="668142872">
      <w:bodyDiv w:val="1"/>
      <w:marLeft w:val="0"/>
      <w:marRight w:val="0"/>
      <w:marTop w:val="0"/>
      <w:marBottom w:val="0"/>
      <w:divBdr>
        <w:top w:val="none" w:sz="0" w:space="0" w:color="auto"/>
        <w:left w:val="none" w:sz="0" w:space="0" w:color="auto"/>
        <w:bottom w:val="none" w:sz="0" w:space="0" w:color="auto"/>
        <w:right w:val="none" w:sz="0" w:space="0" w:color="auto"/>
      </w:divBdr>
    </w:div>
    <w:div w:id="675838351">
      <w:bodyDiv w:val="1"/>
      <w:marLeft w:val="0"/>
      <w:marRight w:val="0"/>
      <w:marTop w:val="0"/>
      <w:marBottom w:val="0"/>
      <w:divBdr>
        <w:top w:val="none" w:sz="0" w:space="0" w:color="auto"/>
        <w:left w:val="none" w:sz="0" w:space="0" w:color="auto"/>
        <w:bottom w:val="none" w:sz="0" w:space="0" w:color="auto"/>
        <w:right w:val="none" w:sz="0" w:space="0" w:color="auto"/>
      </w:divBdr>
    </w:div>
    <w:div w:id="677344316">
      <w:bodyDiv w:val="1"/>
      <w:marLeft w:val="0"/>
      <w:marRight w:val="0"/>
      <w:marTop w:val="0"/>
      <w:marBottom w:val="0"/>
      <w:divBdr>
        <w:top w:val="none" w:sz="0" w:space="0" w:color="auto"/>
        <w:left w:val="none" w:sz="0" w:space="0" w:color="auto"/>
        <w:bottom w:val="none" w:sz="0" w:space="0" w:color="auto"/>
        <w:right w:val="none" w:sz="0" w:space="0" w:color="auto"/>
      </w:divBdr>
    </w:div>
    <w:div w:id="737676398">
      <w:bodyDiv w:val="1"/>
      <w:marLeft w:val="0"/>
      <w:marRight w:val="0"/>
      <w:marTop w:val="0"/>
      <w:marBottom w:val="0"/>
      <w:divBdr>
        <w:top w:val="none" w:sz="0" w:space="0" w:color="auto"/>
        <w:left w:val="none" w:sz="0" w:space="0" w:color="auto"/>
        <w:bottom w:val="none" w:sz="0" w:space="0" w:color="auto"/>
        <w:right w:val="none" w:sz="0" w:space="0" w:color="auto"/>
      </w:divBdr>
    </w:div>
    <w:div w:id="756556728">
      <w:bodyDiv w:val="1"/>
      <w:marLeft w:val="0"/>
      <w:marRight w:val="0"/>
      <w:marTop w:val="0"/>
      <w:marBottom w:val="0"/>
      <w:divBdr>
        <w:top w:val="none" w:sz="0" w:space="0" w:color="auto"/>
        <w:left w:val="none" w:sz="0" w:space="0" w:color="auto"/>
        <w:bottom w:val="none" w:sz="0" w:space="0" w:color="auto"/>
        <w:right w:val="none" w:sz="0" w:space="0" w:color="auto"/>
      </w:divBdr>
    </w:div>
    <w:div w:id="764884534">
      <w:bodyDiv w:val="1"/>
      <w:marLeft w:val="0"/>
      <w:marRight w:val="0"/>
      <w:marTop w:val="0"/>
      <w:marBottom w:val="0"/>
      <w:divBdr>
        <w:top w:val="none" w:sz="0" w:space="0" w:color="auto"/>
        <w:left w:val="none" w:sz="0" w:space="0" w:color="auto"/>
        <w:bottom w:val="none" w:sz="0" w:space="0" w:color="auto"/>
        <w:right w:val="none" w:sz="0" w:space="0" w:color="auto"/>
      </w:divBdr>
    </w:div>
    <w:div w:id="791557471">
      <w:bodyDiv w:val="1"/>
      <w:marLeft w:val="0"/>
      <w:marRight w:val="0"/>
      <w:marTop w:val="0"/>
      <w:marBottom w:val="0"/>
      <w:divBdr>
        <w:top w:val="none" w:sz="0" w:space="0" w:color="auto"/>
        <w:left w:val="none" w:sz="0" w:space="0" w:color="auto"/>
        <w:bottom w:val="none" w:sz="0" w:space="0" w:color="auto"/>
        <w:right w:val="none" w:sz="0" w:space="0" w:color="auto"/>
      </w:divBdr>
    </w:div>
    <w:div w:id="803159118">
      <w:bodyDiv w:val="1"/>
      <w:marLeft w:val="0"/>
      <w:marRight w:val="0"/>
      <w:marTop w:val="0"/>
      <w:marBottom w:val="0"/>
      <w:divBdr>
        <w:top w:val="none" w:sz="0" w:space="0" w:color="auto"/>
        <w:left w:val="none" w:sz="0" w:space="0" w:color="auto"/>
        <w:bottom w:val="none" w:sz="0" w:space="0" w:color="auto"/>
        <w:right w:val="none" w:sz="0" w:space="0" w:color="auto"/>
      </w:divBdr>
      <w:divsChild>
        <w:div w:id="376974233">
          <w:marLeft w:val="0"/>
          <w:marRight w:val="0"/>
          <w:marTop w:val="0"/>
          <w:marBottom w:val="0"/>
          <w:divBdr>
            <w:top w:val="none" w:sz="0" w:space="0" w:color="auto"/>
            <w:left w:val="none" w:sz="0" w:space="0" w:color="auto"/>
            <w:bottom w:val="none" w:sz="0" w:space="0" w:color="auto"/>
            <w:right w:val="none" w:sz="0" w:space="0" w:color="auto"/>
          </w:divBdr>
        </w:div>
        <w:div w:id="2143233587">
          <w:marLeft w:val="0"/>
          <w:marRight w:val="0"/>
          <w:marTop w:val="0"/>
          <w:marBottom w:val="0"/>
          <w:divBdr>
            <w:top w:val="none" w:sz="0" w:space="0" w:color="auto"/>
            <w:left w:val="none" w:sz="0" w:space="0" w:color="auto"/>
            <w:bottom w:val="none" w:sz="0" w:space="0" w:color="auto"/>
            <w:right w:val="none" w:sz="0" w:space="0" w:color="auto"/>
          </w:divBdr>
          <w:divsChild>
            <w:div w:id="25638230">
              <w:marLeft w:val="0"/>
              <w:marRight w:val="0"/>
              <w:marTop w:val="0"/>
              <w:marBottom w:val="0"/>
              <w:divBdr>
                <w:top w:val="none" w:sz="0" w:space="0" w:color="auto"/>
                <w:left w:val="none" w:sz="0" w:space="0" w:color="auto"/>
                <w:bottom w:val="none" w:sz="0" w:space="0" w:color="auto"/>
                <w:right w:val="none" w:sz="0" w:space="0" w:color="auto"/>
              </w:divBdr>
              <w:divsChild>
                <w:div w:id="1412463428">
                  <w:marLeft w:val="0"/>
                  <w:marRight w:val="0"/>
                  <w:marTop w:val="0"/>
                  <w:marBottom w:val="0"/>
                  <w:divBdr>
                    <w:top w:val="none" w:sz="0" w:space="0" w:color="auto"/>
                    <w:left w:val="none" w:sz="0" w:space="0" w:color="auto"/>
                    <w:bottom w:val="none" w:sz="0" w:space="0" w:color="auto"/>
                    <w:right w:val="none" w:sz="0" w:space="0" w:color="auto"/>
                  </w:divBdr>
                  <w:divsChild>
                    <w:div w:id="1880775632">
                      <w:marLeft w:val="0"/>
                      <w:marRight w:val="0"/>
                      <w:marTop w:val="0"/>
                      <w:marBottom w:val="0"/>
                      <w:divBdr>
                        <w:top w:val="none" w:sz="0" w:space="0" w:color="auto"/>
                        <w:left w:val="none" w:sz="0" w:space="0" w:color="auto"/>
                        <w:bottom w:val="none" w:sz="0" w:space="0" w:color="auto"/>
                        <w:right w:val="none" w:sz="0" w:space="0" w:color="auto"/>
                      </w:divBdr>
                      <w:divsChild>
                        <w:div w:id="10796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87127">
              <w:marLeft w:val="0"/>
              <w:marRight w:val="0"/>
              <w:marTop w:val="0"/>
              <w:marBottom w:val="0"/>
              <w:divBdr>
                <w:top w:val="none" w:sz="0" w:space="0" w:color="auto"/>
                <w:left w:val="none" w:sz="0" w:space="0" w:color="auto"/>
                <w:bottom w:val="none" w:sz="0" w:space="0" w:color="auto"/>
                <w:right w:val="none" w:sz="0" w:space="0" w:color="auto"/>
              </w:divBdr>
              <w:divsChild>
                <w:div w:id="400445092">
                  <w:marLeft w:val="0"/>
                  <w:marRight w:val="0"/>
                  <w:marTop w:val="0"/>
                  <w:marBottom w:val="0"/>
                  <w:divBdr>
                    <w:top w:val="none" w:sz="0" w:space="0" w:color="auto"/>
                    <w:left w:val="none" w:sz="0" w:space="0" w:color="auto"/>
                    <w:bottom w:val="none" w:sz="0" w:space="0" w:color="auto"/>
                    <w:right w:val="none" w:sz="0" w:space="0" w:color="auto"/>
                  </w:divBdr>
                  <w:divsChild>
                    <w:div w:id="2052999434">
                      <w:marLeft w:val="0"/>
                      <w:marRight w:val="0"/>
                      <w:marTop w:val="0"/>
                      <w:marBottom w:val="0"/>
                      <w:divBdr>
                        <w:top w:val="none" w:sz="0" w:space="0" w:color="auto"/>
                        <w:left w:val="none" w:sz="0" w:space="0" w:color="auto"/>
                        <w:bottom w:val="none" w:sz="0" w:space="0" w:color="auto"/>
                        <w:right w:val="none" w:sz="0" w:space="0" w:color="auto"/>
                      </w:divBdr>
                      <w:divsChild>
                        <w:div w:id="194157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08480">
              <w:marLeft w:val="0"/>
              <w:marRight w:val="0"/>
              <w:marTop w:val="0"/>
              <w:marBottom w:val="0"/>
              <w:divBdr>
                <w:top w:val="none" w:sz="0" w:space="0" w:color="auto"/>
                <w:left w:val="none" w:sz="0" w:space="0" w:color="auto"/>
                <w:bottom w:val="none" w:sz="0" w:space="0" w:color="auto"/>
                <w:right w:val="none" w:sz="0" w:space="0" w:color="auto"/>
              </w:divBdr>
              <w:divsChild>
                <w:div w:id="1412120697">
                  <w:marLeft w:val="0"/>
                  <w:marRight w:val="0"/>
                  <w:marTop w:val="0"/>
                  <w:marBottom w:val="0"/>
                  <w:divBdr>
                    <w:top w:val="none" w:sz="0" w:space="0" w:color="auto"/>
                    <w:left w:val="none" w:sz="0" w:space="0" w:color="auto"/>
                    <w:bottom w:val="none" w:sz="0" w:space="0" w:color="auto"/>
                    <w:right w:val="none" w:sz="0" w:space="0" w:color="auto"/>
                  </w:divBdr>
                  <w:divsChild>
                    <w:div w:id="324016979">
                      <w:marLeft w:val="0"/>
                      <w:marRight w:val="0"/>
                      <w:marTop w:val="0"/>
                      <w:marBottom w:val="0"/>
                      <w:divBdr>
                        <w:top w:val="none" w:sz="0" w:space="0" w:color="auto"/>
                        <w:left w:val="none" w:sz="0" w:space="0" w:color="auto"/>
                        <w:bottom w:val="none" w:sz="0" w:space="0" w:color="auto"/>
                        <w:right w:val="none" w:sz="0" w:space="0" w:color="auto"/>
                      </w:divBdr>
                      <w:divsChild>
                        <w:div w:id="185017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03931">
              <w:marLeft w:val="0"/>
              <w:marRight w:val="0"/>
              <w:marTop w:val="0"/>
              <w:marBottom w:val="0"/>
              <w:divBdr>
                <w:top w:val="none" w:sz="0" w:space="0" w:color="auto"/>
                <w:left w:val="none" w:sz="0" w:space="0" w:color="auto"/>
                <w:bottom w:val="none" w:sz="0" w:space="0" w:color="auto"/>
                <w:right w:val="none" w:sz="0" w:space="0" w:color="auto"/>
              </w:divBdr>
              <w:divsChild>
                <w:div w:id="848300196">
                  <w:marLeft w:val="0"/>
                  <w:marRight w:val="0"/>
                  <w:marTop w:val="0"/>
                  <w:marBottom w:val="0"/>
                  <w:divBdr>
                    <w:top w:val="none" w:sz="0" w:space="0" w:color="auto"/>
                    <w:left w:val="none" w:sz="0" w:space="0" w:color="auto"/>
                    <w:bottom w:val="none" w:sz="0" w:space="0" w:color="auto"/>
                    <w:right w:val="none" w:sz="0" w:space="0" w:color="auto"/>
                  </w:divBdr>
                  <w:divsChild>
                    <w:div w:id="1606842491">
                      <w:marLeft w:val="0"/>
                      <w:marRight w:val="0"/>
                      <w:marTop w:val="0"/>
                      <w:marBottom w:val="0"/>
                      <w:divBdr>
                        <w:top w:val="none" w:sz="0" w:space="0" w:color="auto"/>
                        <w:left w:val="none" w:sz="0" w:space="0" w:color="auto"/>
                        <w:bottom w:val="none" w:sz="0" w:space="0" w:color="auto"/>
                        <w:right w:val="none" w:sz="0" w:space="0" w:color="auto"/>
                      </w:divBdr>
                      <w:divsChild>
                        <w:div w:id="56749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81705">
              <w:marLeft w:val="0"/>
              <w:marRight w:val="0"/>
              <w:marTop w:val="0"/>
              <w:marBottom w:val="0"/>
              <w:divBdr>
                <w:top w:val="none" w:sz="0" w:space="0" w:color="auto"/>
                <w:left w:val="none" w:sz="0" w:space="0" w:color="auto"/>
                <w:bottom w:val="none" w:sz="0" w:space="0" w:color="auto"/>
                <w:right w:val="none" w:sz="0" w:space="0" w:color="auto"/>
              </w:divBdr>
              <w:divsChild>
                <w:div w:id="1688555095">
                  <w:marLeft w:val="0"/>
                  <w:marRight w:val="0"/>
                  <w:marTop w:val="0"/>
                  <w:marBottom w:val="0"/>
                  <w:divBdr>
                    <w:top w:val="none" w:sz="0" w:space="0" w:color="auto"/>
                    <w:left w:val="none" w:sz="0" w:space="0" w:color="auto"/>
                    <w:bottom w:val="none" w:sz="0" w:space="0" w:color="auto"/>
                    <w:right w:val="none" w:sz="0" w:space="0" w:color="auto"/>
                  </w:divBdr>
                  <w:divsChild>
                    <w:div w:id="1892887764">
                      <w:marLeft w:val="0"/>
                      <w:marRight w:val="0"/>
                      <w:marTop w:val="0"/>
                      <w:marBottom w:val="0"/>
                      <w:divBdr>
                        <w:top w:val="none" w:sz="0" w:space="0" w:color="auto"/>
                        <w:left w:val="none" w:sz="0" w:space="0" w:color="auto"/>
                        <w:bottom w:val="none" w:sz="0" w:space="0" w:color="auto"/>
                        <w:right w:val="none" w:sz="0" w:space="0" w:color="auto"/>
                      </w:divBdr>
                      <w:divsChild>
                        <w:div w:id="17598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5533">
              <w:marLeft w:val="0"/>
              <w:marRight w:val="0"/>
              <w:marTop w:val="0"/>
              <w:marBottom w:val="0"/>
              <w:divBdr>
                <w:top w:val="none" w:sz="0" w:space="0" w:color="auto"/>
                <w:left w:val="none" w:sz="0" w:space="0" w:color="auto"/>
                <w:bottom w:val="none" w:sz="0" w:space="0" w:color="auto"/>
                <w:right w:val="none" w:sz="0" w:space="0" w:color="auto"/>
              </w:divBdr>
              <w:divsChild>
                <w:div w:id="1062018884">
                  <w:marLeft w:val="0"/>
                  <w:marRight w:val="0"/>
                  <w:marTop w:val="0"/>
                  <w:marBottom w:val="0"/>
                  <w:divBdr>
                    <w:top w:val="none" w:sz="0" w:space="0" w:color="auto"/>
                    <w:left w:val="none" w:sz="0" w:space="0" w:color="auto"/>
                    <w:bottom w:val="none" w:sz="0" w:space="0" w:color="auto"/>
                    <w:right w:val="none" w:sz="0" w:space="0" w:color="auto"/>
                  </w:divBdr>
                  <w:divsChild>
                    <w:div w:id="188304634">
                      <w:marLeft w:val="0"/>
                      <w:marRight w:val="0"/>
                      <w:marTop w:val="0"/>
                      <w:marBottom w:val="0"/>
                      <w:divBdr>
                        <w:top w:val="none" w:sz="0" w:space="0" w:color="auto"/>
                        <w:left w:val="none" w:sz="0" w:space="0" w:color="auto"/>
                        <w:bottom w:val="none" w:sz="0" w:space="0" w:color="auto"/>
                        <w:right w:val="none" w:sz="0" w:space="0" w:color="auto"/>
                      </w:divBdr>
                      <w:divsChild>
                        <w:div w:id="206787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906824">
              <w:marLeft w:val="0"/>
              <w:marRight w:val="0"/>
              <w:marTop w:val="0"/>
              <w:marBottom w:val="0"/>
              <w:divBdr>
                <w:top w:val="none" w:sz="0" w:space="0" w:color="auto"/>
                <w:left w:val="none" w:sz="0" w:space="0" w:color="auto"/>
                <w:bottom w:val="none" w:sz="0" w:space="0" w:color="auto"/>
                <w:right w:val="none" w:sz="0" w:space="0" w:color="auto"/>
              </w:divBdr>
              <w:divsChild>
                <w:div w:id="272131640">
                  <w:marLeft w:val="0"/>
                  <w:marRight w:val="0"/>
                  <w:marTop w:val="0"/>
                  <w:marBottom w:val="0"/>
                  <w:divBdr>
                    <w:top w:val="none" w:sz="0" w:space="0" w:color="auto"/>
                    <w:left w:val="none" w:sz="0" w:space="0" w:color="auto"/>
                    <w:bottom w:val="none" w:sz="0" w:space="0" w:color="auto"/>
                    <w:right w:val="none" w:sz="0" w:space="0" w:color="auto"/>
                  </w:divBdr>
                  <w:divsChild>
                    <w:div w:id="2012832592">
                      <w:marLeft w:val="0"/>
                      <w:marRight w:val="0"/>
                      <w:marTop w:val="0"/>
                      <w:marBottom w:val="0"/>
                      <w:divBdr>
                        <w:top w:val="none" w:sz="0" w:space="0" w:color="auto"/>
                        <w:left w:val="none" w:sz="0" w:space="0" w:color="auto"/>
                        <w:bottom w:val="none" w:sz="0" w:space="0" w:color="auto"/>
                        <w:right w:val="none" w:sz="0" w:space="0" w:color="auto"/>
                      </w:divBdr>
                      <w:divsChild>
                        <w:div w:id="11194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147682">
              <w:marLeft w:val="0"/>
              <w:marRight w:val="0"/>
              <w:marTop w:val="0"/>
              <w:marBottom w:val="0"/>
              <w:divBdr>
                <w:top w:val="none" w:sz="0" w:space="0" w:color="auto"/>
                <w:left w:val="none" w:sz="0" w:space="0" w:color="auto"/>
                <w:bottom w:val="none" w:sz="0" w:space="0" w:color="auto"/>
                <w:right w:val="none" w:sz="0" w:space="0" w:color="auto"/>
              </w:divBdr>
              <w:divsChild>
                <w:div w:id="1332485109">
                  <w:marLeft w:val="0"/>
                  <w:marRight w:val="0"/>
                  <w:marTop w:val="0"/>
                  <w:marBottom w:val="0"/>
                  <w:divBdr>
                    <w:top w:val="none" w:sz="0" w:space="0" w:color="auto"/>
                    <w:left w:val="none" w:sz="0" w:space="0" w:color="auto"/>
                    <w:bottom w:val="none" w:sz="0" w:space="0" w:color="auto"/>
                    <w:right w:val="none" w:sz="0" w:space="0" w:color="auto"/>
                  </w:divBdr>
                  <w:divsChild>
                    <w:div w:id="1023282422">
                      <w:marLeft w:val="0"/>
                      <w:marRight w:val="0"/>
                      <w:marTop w:val="0"/>
                      <w:marBottom w:val="0"/>
                      <w:divBdr>
                        <w:top w:val="none" w:sz="0" w:space="0" w:color="auto"/>
                        <w:left w:val="none" w:sz="0" w:space="0" w:color="auto"/>
                        <w:bottom w:val="none" w:sz="0" w:space="0" w:color="auto"/>
                        <w:right w:val="none" w:sz="0" w:space="0" w:color="auto"/>
                      </w:divBdr>
                      <w:divsChild>
                        <w:div w:id="145609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752199">
              <w:marLeft w:val="0"/>
              <w:marRight w:val="0"/>
              <w:marTop w:val="0"/>
              <w:marBottom w:val="0"/>
              <w:divBdr>
                <w:top w:val="none" w:sz="0" w:space="0" w:color="auto"/>
                <w:left w:val="none" w:sz="0" w:space="0" w:color="auto"/>
                <w:bottom w:val="none" w:sz="0" w:space="0" w:color="auto"/>
                <w:right w:val="none" w:sz="0" w:space="0" w:color="auto"/>
              </w:divBdr>
              <w:divsChild>
                <w:div w:id="31999218">
                  <w:marLeft w:val="0"/>
                  <w:marRight w:val="0"/>
                  <w:marTop w:val="0"/>
                  <w:marBottom w:val="0"/>
                  <w:divBdr>
                    <w:top w:val="none" w:sz="0" w:space="0" w:color="auto"/>
                    <w:left w:val="none" w:sz="0" w:space="0" w:color="auto"/>
                    <w:bottom w:val="none" w:sz="0" w:space="0" w:color="auto"/>
                    <w:right w:val="none" w:sz="0" w:space="0" w:color="auto"/>
                  </w:divBdr>
                  <w:divsChild>
                    <w:div w:id="750082057">
                      <w:marLeft w:val="0"/>
                      <w:marRight w:val="0"/>
                      <w:marTop w:val="0"/>
                      <w:marBottom w:val="0"/>
                      <w:divBdr>
                        <w:top w:val="none" w:sz="0" w:space="0" w:color="auto"/>
                        <w:left w:val="none" w:sz="0" w:space="0" w:color="auto"/>
                        <w:bottom w:val="none" w:sz="0" w:space="0" w:color="auto"/>
                        <w:right w:val="none" w:sz="0" w:space="0" w:color="auto"/>
                      </w:divBdr>
                      <w:divsChild>
                        <w:div w:id="13290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535744">
              <w:marLeft w:val="0"/>
              <w:marRight w:val="0"/>
              <w:marTop w:val="0"/>
              <w:marBottom w:val="0"/>
              <w:divBdr>
                <w:top w:val="none" w:sz="0" w:space="0" w:color="auto"/>
                <w:left w:val="none" w:sz="0" w:space="0" w:color="auto"/>
                <w:bottom w:val="none" w:sz="0" w:space="0" w:color="auto"/>
                <w:right w:val="none" w:sz="0" w:space="0" w:color="auto"/>
              </w:divBdr>
              <w:divsChild>
                <w:div w:id="1888059198">
                  <w:marLeft w:val="0"/>
                  <w:marRight w:val="0"/>
                  <w:marTop w:val="0"/>
                  <w:marBottom w:val="0"/>
                  <w:divBdr>
                    <w:top w:val="none" w:sz="0" w:space="0" w:color="auto"/>
                    <w:left w:val="none" w:sz="0" w:space="0" w:color="auto"/>
                    <w:bottom w:val="none" w:sz="0" w:space="0" w:color="auto"/>
                    <w:right w:val="none" w:sz="0" w:space="0" w:color="auto"/>
                  </w:divBdr>
                  <w:divsChild>
                    <w:div w:id="1438596760">
                      <w:marLeft w:val="0"/>
                      <w:marRight w:val="0"/>
                      <w:marTop w:val="0"/>
                      <w:marBottom w:val="0"/>
                      <w:divBdr>
                        <w:top w:val="none" w:sz="0" w:space="0" w:color="auto"/>
                        <w:left w:val="none" w:sz="0" w:space="0" w:color="auto"/>
                        <w:bottom w:val="none" w:sz="0" w:space="0" w:color="auto"/>
                        <w:right w:val="none" w:sz="0" w:space="0" w:color="auto"/>
                      </w:divBdr>
                      <w:divsChild>
                        <w:div w:id="20006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380678">
              <w:marLeft w:val="0"/>
              <w:marRight w:val="0"/>
              <w:marTop w:val="0"/>
              <w:marBottom w:val="0"/>
              <w:divBdr>
                <w:top w:val="none" w:sz="0" w:space="0" w:color="auto"/>
                <w:left w:val="none" w:sz="0" w:space="0" w:color="auto"/>
                <w:bottom w:val="none" w:sz="0" w:space="0" w:color="auto"/>
                <w:right w:val="none" w:sz="0" w:space="0" w:color="auto"/>
              </w:divBdr>
              <w:divsChild>
                <w:div w:id="1486117868">
                  <w:marLeft w:val="0"/>
                  <w:marRight w:val="0"/>
                  <w:marTop w:val="0"/>
                  <w:marBottom w:val="0"/>
                  <w:divBdr>
                    <w:top w:val="none" w:sz="0" w:space="0" w:color="auto"/>
                    <w:left w:val="none" w:sz="0" w:space="0" w:color="auto"/>
                    <w:bottom w:val="none" w:sz="0" w:space="0" w:color="auto"/>
                    <w:right w:val="none" w:sz="0" w:space="0" w:color="auto"/>
                  </w:divBdr>
                  <w:divsChild>
                    <w:div w:id="366300871">
                      <w:marLeft w:val="0"/>
                      <w:marRight w:val="0"/>
                      <w:marTop w:val="0"/>
                      <w:marBottom w:val="0"/>
                      <w:divBdr>
                        <w:top w:val="none" w:sz="0" w:space="0" w:color="auto"/>
                        <w:left w:val="none" w:sz="0" w:space="0" w:color="auto"/>
                        <w:bottom w:val="none" w:sz="0" w:space="0" w:color="auto"/>
                        <w:right w:val="none" w:sz="0" w:space="0" w:color="auto"/>
                      </w:divBdr>
                      <w:divsChild>
                        <w:div w:id="85172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311444">
              <w:marLeft w:val="0"/>
              <w:marRight w:val="0"/>
              <w:marTop w:val="0"/>
              <w:marBottom w:val="0"/>
              <w:divBdr>
                <w:top w:val="none" w:sz="0" w:space="0" w:color="auto"/>
                <w:left w:val="none" w:sz="0" w:space="0" w:color="auto"/>
                <w:bottom w:val="none" w:sz="0" w:space="0" w:color="auto"/>
                <w:right w:val="none" w:sz="0" w:space="0" w:color="auto"/>
              </w:divBdr>
              <w:divsChild>
                <w:div w:id="1608347673">
                  <w:marLeft w:val="0"/>
                  <w:marRight w:val="0"/>
                  <w:marTop w:val="0"/>
                  <w:marBottom w:val="0"/>
                  <w:divBdr>
                    <w:top w:val="none" w:sz="0" w:space="0" w:color="auto"/>
                    <w:left w:val="none" w:sz="0" w:space="0" w:color="auto"/>
                    <w:bottom w:val="none" w:sz="0" w:space="0" w:color="auto"/>
                    <w:right w:val="none" w:sz="0" w:space="0" w:color="auto"/>
                  </w:divBdr>
                  <w:divsChild>
                    <w:div w:id="388966041">
                      <w:marLeft w:val="0"/>
                      <w:marRight w:val="0"/>
                      <w:marTop w:val="0"/>
                      <w:marBottom w:val="0"/>
                      <w:divBdr>
                        <w:top w:val="none" w:sz="0" w:space="0" w:color="auto"/>
                        <w:left w:val="none" w:sz="0" w:space="0" w:color="auto"/>
                        <w:bottom w:val="none" w:sz="0" w:space="0" w:color="auto"/>
                        <w:right w:val="none" w:sz="0" w:space="0" w:color="auto"/>
                      </w:divBdr>
                      <w:divsChild>
                        <w:div w:id="114570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154328">
              <w:marLeft w:val="0"/>
              <w:marRight w:val="0"/>
              <w:marTop w:val="0"/>
              <w:marBottom w:val="0"/>
              <w:divBdr>
                <w:top w:val="none" w:sz="0" w:space="0" w:color="auto"/>
                <w:left w:val="none" w:sz="0" w:space="0" w:color="auto"/>
                <w:bottom w:val="none" w:sz="0" w:space="0" w:color="auto"/>
                <w:right w:val="none" w:sz="0" w:space="0" w:color="auto"/>
              </w:divBdr>
              <w:divsChild>
                <w:div w:id="1205488212">
                  <w:marLeft w:val="0"/>
                  <w:marRight w:val="0"/>
                  <w:marTop w:val="0"/>
                  <w:marBottom w:val="0"/>
                  <w:divBdr>
                    <w:top w:val="none" w:sz="0" w:space="0" w:color="auto"/>
                    <w:left w:val="none" w:sz="0" w:space="0" w:color="auto"/>
                    <w:bottom w:val="none" w:sz="0" w:space="0" w:color="auto"/>
                    <w:right w:val="none" w:sz="0" w:space="0" w:color="auto"/>
                  </w:divBdr>
                  <w:divsChild>
                    <w:div w:id="1917393730">
                      <w:marLeft w:val="0"/>
                      <w:marRight w:val="0"/>
                      <w:marTop w:val="0"/>
                      <w:marBottom w:val="0"/>
                      <w:divBdr>
                        <w:top w:val="none" w:sz="0" w:space="0" w:color="auto"/>
                        <w:left w:val="none" w:sz="0" w:space="0" w:color="auto"/>
                        <w:bottom w:val="none" w:sz="0" w:space="0" w:color="auto"/>
                        <w:right w:val="none" w:sz="0" w:space="0" w:color="auto"/>
                      </w:divBdr>
                      <w:divsChild>
                        <w:div w:id="162963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380750">
              <w:marLeft w:val="0"/>
              <w:marRight w:val="0"/>
              <w:marTop w:val="0"/>
              <w:marBottom w:val="0"/>
              <w:divBdr>
                <w:top w:val="none" w:sz="0" w:space="0" w:color="auto"/>
                <w:left w:val="none" w:sz="0" w:space="0" w:color="auto"/>
                <w:bottom w:val="none" w:sz="0" w:space="0" w:color="auto"/>
                <w:right w:val="none" w:sz="0" w:space="0" w:color="auto"/>
              </w:divBdr>
              <w:divsChild>
                <w:div w:id="127822429">
                  <w:marLeft w:val="0"/>
                  <w:marRight w:val="0"/>
                  <w:marTop w:val="0"/>
                  <w:marBottom w:val="0"/>
                  <w:divBdr>
                    <w:top w:val="none" w:sz="0" w:space="0" w:color="auto"/>
                    <w:left w:val="none" w:sz="0" w:space="0" w:color="auto"/>
                    <w:bottom w:val="none" w:sz="0" w:space="0" w:color="auto"/>
                    <w:right w:val="none" w:sz="0" w:space="0" w:color="auto"/>
                  </w:divBdr>
                  <w:divsChild>
                    <w:div w:id="893467432">
                      <w:marLeft w:val="0"/>
                      <w:marRight w:val="0"/>
                      <w:marTop w:val="0"/>
                      <w:marBottom w:val="0"/>
                      <w:divBdr>
                        <w:top w:val="none" w:sz="0" w:space="0" w:color="auto"/>
                        <w:left w:val="none" w:sz="0" w:space="0" w:color="auto"/>
                        <w:bottom w:val="none" w:sz="0" w:space="0" w:color="auto"/>
                        <w:right w:val="none" w:sz="0" w:space="0" w:color="auto"/>
                      </w:divBdr>
                      <w:divsChild>
                        <w:div w:id="146296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931978">
              <w:marLeft w:val="0"/>
              <w:marRight w:val="0"/>
              <w:marTop w:val="0"/>
              <w:marBottom w:val="0"/>
              <w:divBdr>
                <w:top w:val="none" w:sz="0" w:space="0" w:color="auto"/>
                <w:left w:val="none" w:sz="0" w:space="0" w:color="auto"/>
                <w:bottom w:val="none" w:sz="0" w:space="0" w:color="auto"/>
                <w:right w:val="none" w:sz="0" w:space="0" w:color="auto"/>
              </w:divBdr>
              <w:divsChild>
                <w:div w:id="1582565427">
                  <w:marLeft w:val="0"/>
                  <w:marRight w:val="0"/>
                  <w:marTop w:val="0"/>
                  <w:marBottom w:val="0"/>
                  <w:divBdr>
                    <w:top w:val="none" w:sz="0" w:space="0" w:color="auto"/>
                    <w:left w:val="none" w:sz="0" w:space="0" w:color="auto"/>
                    <w:bottom w:val="none" w:sz="0" w:space="0" w:color="auto"/>
                    <w:right w:val="none" w:sz="0" w:space="0" w:color="auto"/>
                  </w:divBdr>
                  <w:divsChild>
                    <w:div w:id="1563709088">
                      <w:marLeft w:val="0"/>
                      <w:marRight w:val="0"/>
                      <w:marTop w:val="0"/>
                      <w:marBottom w:val="0"/>
                      <w:divBdr>
                        <w:top w:val="none" w:sz="0" w:space="0" w:color="auto"/>
                        <w:left w:val="none" w:sz="0" w:space="0" w:color="auto"/>
                        <w:bottom w:val="none" w:sz="0" w:space="0" w:color="auto"/>
                        <w:right w:val="none" w:sz="0" w:space="0" w:color="auto"/>
                      </w:divBdr>
                      <w:divsChild>
                        <w:div w:id="70617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145644">
              <w:marLeft w:val="0"/>
              <w:marRight w:val="0"/>
              <w:marTop w:val="0"/>
              <w:marBottom w:val="0"/>
              <w:divBdr>
                <w:top w:val="none" w:sz="0" w:space="0" w:color="auto"/>
                <w:left w:val="none" w:sz="0" w:space="0" w:color="auto"/>
                <w:bottom w:val="none" w:sz="0" w:space="0" w:color="auto"/>
                <w:right w:val="none" w:sz="0" w:space="0" w:color="auto"/>
              </w:divBdr>
              <w:divsChild>
                <w:div w:id="998460252">
                  <w:marLeft w:val="0"/>
                  <w:marRight w:val="0"/>
                  <w:marTop w:val="0"/>
                  <w:marBottom w:val="0"/>
                  <w:divBdr>
                    <w:top w:val="none" w:sz="0" w:space="0" w:color="auto"/>
                    <w:left w:val="none" w:sz="0" w:space="0" w:color="auto"/>
                    <w:bottom w:val="none" w:sz="0" w:space="0" w:color="auto"/>
                    <w:right w:val="none" w:sz="0" w:space="0" w:color="auto"/>
                  </w:divBdr>
                  <w:divsChild>
                    <w:div w:id="726030877">
                      <w:marLeft w:val="0"/>
                      <w:marRight w:val="0"/>
                      <w:marTop w:val="0"/>
                      <w:marBottom w:val="0"/>
                      <w:divBdr>
                        <w:top w:val="none" w:sz="0" w:space="0" w:color="auto"/>
                        <w:left w:val="none" w:sz="0" w:space="0" w:color="auto"/>
                        <w:bottom w:val="none" w:sz="0" w:space="0" w:color="auto"/>
                        <w:right w:val="none" w:sz="0" w:space="0" w:color="auto"/>
                      </w:divBdr>
                      <w:divsChild>
                        <w:div w:id="15895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26628">
              <w:marLeft w:val="0"/>
              <w:marRight w:val="0"/>
              <w:marTop w:val="0"/>
              <w:marBottom w:val="0"/>
              <w:divBdr>
                <w:top w:val="none" w:sz="0" w:space="0" w:color="auto"/>
                <w:left w:val="none" w:sz="0" w:space="0" w:color="auto"/>
                <w:bottom w:val="none" w:sz="0" w:space="0" w:color="auto"/>
                <w:right w:val="none" w:sz="0" w:space="0" w:color="auto"/>
              </w:divBdr>
              <w:divsChild>
                <w:div w:id="677850780">
                  <w:marLeft w:val="0"/>
                  <w:marRight w:val="0"/>
                  <w:marTop w:val="0"/>
                  <w:marBottom w:val="0"/>
                  <w:divBdr>
                    <w:top w:val="none" w:sz="0" w:space="0" w:color="auto"/>
                    <w:left w:val="none" w:sz="0" w:space="0" w:color="auto"/>
                    <w:bottom w:val="none" w:sz="0" w:space="0" w:color="auto"/>
                    <w:right w:val="none" w:sz="0" w:space="0" w:color="auto"/>
                  </w:divBdr>
                  <w:divsChild>
                    <w:div w:id="1241866945">
                      <w:marLeft w:val="0"/>
                      <w:marRight w:val="0"/>
                      <w:marTop w:val="0"/>
                      <w:marBottom w:val="0"/>
                      <w:divBdr>
                        <w:top w:val="none" w:sz="0" w:space="0" w:color="auto"/>
                        <w:left w:val="none" w:sz="0" w:space="0" w:color="auto"/>
                        <w:bottom w:val="none" w:sz="0" w:space="0" w:color="auto"/>
                        <w:right w:val="none" w:sz="0" w:space="0" w:color="auto"/>
                      </w:divBdr>
                      <w:divsChild>
                        <w:div w:id="110757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51746">
              <w:marLeft w:val="0"/>
              <w:marRight w:val="0"/>
              <w:marTop w:val="0"/>
              <w:marBottom w:val="0"/>
              <w:divBdr>
                <w:top w:val="none" w:sz="0" w:space="0" w:color="auto"/>
                <w:left w:val="none" w:sz="0" w:space="0" w:color="auto"/>
                <w:bottom w:val="none" w:sz="0" w:space="0" w:color="auto"/>
                <w:right w:val="none" w:sz="0" w:space="0" w:color="auto"/>
              </w:divBdr>
              <w:divsChild>
                <w:div w:id="649401647">
                  <w:marLeft w:val="0"/>
                  <w:marRight w:val="0"/>
                  <w:marTop w:val="0"/>
                  <w:marBottom w:val="0"/>
                  <w:divBdr>
                    <w:top w:val="none" w:sz="0" w:space="0" w:color="auto"/>
                    <w:left w:val="none" w:sz="0" w:space="0" w:color="auto"/>
                    <w:bottom w:val="none" w:sz="0" w:space="0" w:color="auto"/>
                    <w:right w:val="none" w:sz="0" w:space="0" w:color="auto"/>
                  </w:divBdr>
                  <w:divsChild>
                    <w:div w:id="2096631807">
                      <w:marLeft w:val="0"/>
                      <w:marRight w:val="0"/>
                      <w:marTop w:val="0"/>
                      <w:marBottom w:val="0"/>
                      <w:divBdr>
                        <w:top w:val="none" w:sz="0" w:space="0" w:color="auto"/>
                        <w:left w:val="none" w:sz="0" w:space="0" w:color="auto"/>
                        <w:bottom w:val="none" w:sz="0" w:space="0" w:color="auto"/>
                        <w:right w:val="none" w:sz="0" w:space="0" w:color="auto"/>
                      </w:divBdr>
                      <w:divsChild>
                        <w:div w:id="2058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055303">
              <w:marLeft w:val="0"/>
              <w:marRight w:val="0"/>
              <w:marTop w:val="0"/>
              <w:marBottom w:val="0"/>
              <w:divBdr>
                <w:top w:val="none" w:sz="0" w:space="0" w:color="auto"/>
                <w:left w:val="none" w:sz="0" w:space="0" w:color="auto"/>
                <w:bottom w:val="none" w:sz="0" w:space="0" w:color="auto"/>
                <w:right w:val="none" w:sz="0" w:space="0" w:color="auto"/>
              </w:divBdr>
              <w:divsChild>
                <w:div w:id="1201893775">
                  <w:marLeft w:val="0"/>
                  <w:marRight w:val="0"/>
                  <w:marTop w:val="0"/>
                  <w:marBottom w:val="0"/>
                  <w:divBdr>
                    <w:top w:val="none" w:sz="0" w:space="0" w:color="auto"/>
                    <w:left w:val="none" w:sz="0" w:space="0" w:color="auto"/>
                    <w:bottom w:val="none" w:sz="0" w:space="0" w:color="auto"/>
                    <w:right w:val="none" w:sz="0" w:space="0" w:color="auto"/>
                  </w:divBdr>
                  <w:divsChild>
                    <w:div w:id="658771787">
                      <w:marLeft w:val="0"/>
                      <w:marRight w:val="0"/>
                      <w:marTop w:val="0"/>
                      <w:marBottom w:val="0"/>
                      <w:divBdr>
                        <w:top w:val="none" w:sz="0" w:space="0" w:color="auto"/>
                        <w:left w:val="none" w:sz="0" w:space="0" w:color="auto"/>
                        <w:bottom w:val="none" w:sz="0" w:space="0" w:color="auto"/>
                        <w:right w:val="none" w:sz="0" w:space="0" w:color="auto"/>
                      </w:divBdr>
                      <w:divsChild>
                        <w:div w:id="71080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525125">
              <w:marLeft w:val="0"/>
              <w:marRight w:val="0"/>
              <w:marTop w:val="0"/>
              <w:marBottom w:val="0"/>
              <w:divBdr>
                <w:top w:val="none" w:sz="0" w:space="0" w:color="auto"/>
                <w:left w:val="none" w:sz="0" w:space="0" w:color="auto"/>
                <w:bottom w:val="none" w:sz="0" w:space="0" w:color="auto"/>
                <w:right w:val="none" w:sz="0" w:space="0" w:color="auto"/>
              </w:divBdr>
              <w:divsChild>
                <w:div w:id="535971282">
                  <w:marLeft w:val="0"/>
                  <w:marRight w:val="0"/>
                  <w:marTop w:val="0"/>
                  <w:marBottom w:val="0"/>
                  <w:divBdr>
                    <w:top w:val="none" w:sz="0" w:space="0" w:color="auto"/>
                    <w:left w:val="none" w:sz="0" w:space="0" w:color="auto"/>
                    <w:bottom w:val="none" w:sz="0" w:space="0" w:color="auto"/>
                    <w:right w:val="none" w:sz="0" w:space="0" w:color="auto"/>
                  </w:divBdr>
                  <w:divsChild>
                    <w:div w:id="760031382">
                      <w:marLeft w:val="0"/>
                      <w:marRight w:val="0"/>
                      <w:marTop w:val="0"/>
                      <w:marBottom w:val="0"/>
                      <w:divBdr>
                        <w:top w:val="none" w:sz="0" w:space="0" w:color="auto"/>
                        <w:left w:val="none" w:sz="0" w:space="0" w:color="auto"/>
                        <w:bottom w:val="none" w:sz="0" w:space="0" w:color="auto"/>
                        <w:right w:val="none" w:sz="0" w:space="0" w:color="auto"/>
                      </w:divBdr>
                      <w:divsChild>
                        <w:div w:id="188640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812343">
              <w:marLeft w:val="0"/>
              <w:marRight w:val="0"/>
              <w:marTop w:val="0"/>
              <w:marBottom w:val="0"/>
              <w:divBdr>
                <w:top w:val="none" w:sz="0" w:space="0" w:color="auto"/>
                <w:left w:val="none" w:sz="0" w:space="0" w:color="auto"/>
                <w:bottom w:val="none" w:sz="0" w:space="0" w:color="auto"/>
                <w:right w:val="none" w:sz="0" w:space="0" w:color="auto"/>
              </w:divBdr>
              <w:divsChild>
                <w:div w:id="32921708">
                  <w:marLeft w:val="0"/>
                  <w:marRight w:val="0"/>
                  <w:marTop w:val="0"/>
                  <w:marBottom w:val="0"/>
                  <w:divBdr>
                    <w:top w:val="none" w:sz="0" w:space="0" w:color="auto"/>
                    <w:left w:val="none" w:sz="0" w:space="0" w:color="auto"/>
                    <w:bottom w:val="none" w:sz="0" w:space="0" w:color="auto"/>
                    <w:right w:val="none" w:sz="0" w:space="0" w:color="auto"/>
                  </w:divBdr>
                  <w:divsChild>
                    <w:div w:id="1012880336">
                      <w:marLeft w:val="0"/>
                      <w:marRight w:val="0"/>
                      <w:marTop w:val="0"/>
                      <w:marBottom w:val="0"/>
                      <w:divBdr>
                        <w:top w:val="none" w:sz="0" w:space="0" w:color="auto"/>
                        <w:left w:val="none" w:sz="0" w:space="0" w:color="auto"/>
                        <w:bottom w:val="none" w:sz="0" w:space="0" w:color="auto"/>
                        <w:right w:val="none" w:sz="0" w:space="0" w:color="auto"/>
                      </w:divBdr>
                      <w:divsChild>
                        <w:div w:id="199074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14526">
              <w:marLeft w:val="0"/>
              <w:marRight w:val="0"/>
              <w:marTop w:val="0"/>
              <w:marBottom w:val="0"/>
              <w:divBdr>
                <w:top w:val="none" w:sz="0" w:space="0" w:color="auto"/>
                <w:left w:val="none" w:sz="0" w:space="0" w:color="auto"/>
                <w:bottom w:val="none" w:sz="0" w:space="0" w:color="auto"/>
                <w:right w:val="none" w:sz="0" w:space="0" w:color="auto"/>
              </w:divBdr>
              <w:divsChild>
                <w:div w:id="619188500">
                  <w:marLeft w:val="0"/>
                  <w:marRight w:val="0"/>
                  <w:marTop w:val="0"/>
                  <w:marBottom w:val="0"/>
                  <w:divBdr>
                    <w:top w:val="none" w:sz="0" w:space="0" w:color="auto"/>
                    <w:left w:val="none" w:sz="0" w:space="0" w:color="auto"/>
                    <w:bottom w:val="none" w:sz="0" w:space="0" w:color="auto"/>
                    <w:right w:val="none" w:sz="0" w:space="0" w:color="auto"/>
                  </w:divBdr>
                  <w:divsChild>
                    <w:div w:id="379279994">
                      <w:marLeft w:val="0"/>
                      <w:marRight w:val="0"/>
                      <w:marTop w:val="0"/>
                      <w:marBottom w:val="0"/>
                      <w:divBdr>
                        <w:top w:val="none" w:sz="0" w:space="0" w:color="auto"/>
                        <w:left w:val="none" w:sz="0" w:space="0" w:color="auto"/>
                        <w:bottom w:val="none" w:sz="0" w:space="0" w:color="auto"/>
                        <w:right w:val="none" w:sz="0" w:space="0" w:color="auto"/>
                      </w:divBdr>
                      <w:divsChild>
                        <w:div w:id="202323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024164">
              <w:marLeft w:val="0"/>
              <w:marRight w:val="0"/>
              <w:marTop w:val="0"/>
              <w:marBottom w:val="0"/>
              <w:divBdr>
                <w:top w:val="none" w:sz="0" w:space="0" w:color="auto"/>
                <w:left w:val="none" w:sz="0" w:space="0" w:color="auto"/>
                <w:bottom w:val="none" w:sz="0" w:space="0" w:color="auto"/>
                <w:right w:val="none" w:sz="0" w:space="0" w:color="auto"/>
              </w:divBdr>
              <w:divsChild>
                <w:div w:id="146484796">
                  <w:marLeft w:val="0"/>
                  <w:marRight w:val="0"/>
                  <w:marTop w:val="0"/>
                  <w:marBottom w:val="0"/>
                  <w:divBdr>
                    <w:top w:val="none" w:sz="0" w:space="0" w:color="auto"/>
                    <w:left w:val="none" w:sz="0" w:space="0" w:color="auto"/>
                    <w:bottom w:val="none" w:sz="0" w:space="0" w:color="auto"/>
                    <w:right w:val="none" w:sz="0" w:space="0" w:color="auto"/>
                  </w:divBdr>
                  <w:divsChild>
                    <w:div w:id="1608198988">
                      <w:marLeft w:val="0"/>
                      <w:marRight w:val="0"/>
                      <w:marTop w:val="0"/>
                      <w:marBottom w:val="0"/>
                      <w:divBdr>
                        <w:top w:val="none" w:sz="0" w:space="0" w:color="auto"/>
                        <w:left w:val="none" w:sz="0" w:space="0" w:color="auto"/>
                        <w:bottom w:val="none" w:sz="0" w:space="0" w:color="auto"/>
                        <w:right w:val="none" w:sz="0" w:space="0" w:color="auto"/>
                      </w:divBdr>
                      <w:divsChild>
                        <w:div w:id="19408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898547">
              <w:marLeft w:val="0"/>
              <w:marRight w:val="0"/>
              <w:marTop w:val="0"/>
              <w:marBottom w:val="0"/>
              <w:divBdr>
                <w:top w:val="none" w:sz="0" w:space="0" w:color="auto"/>
                <w:left w:val="none" w:sz="0" w:space="0" w:color="auto"/>
                <w:bottom w:val="none" w:sz="0" w:space="0" w:color="auto"/>
                <w:right w:val="none" w:sz="0" w:space="0" w:color="auto"/>
              </w:divBdr>
              <w:divsChild>
                <w:div w:id="616569105">
                  <w:marLeft w:val="0"/>
                  <w:marRight w:val="0"/>
                  <w:marTop w:val="0"/>
                  <w:marBottom w:val="0"/>
                  <w:divBdr>
                    <w:top w:val="none" w:sz="0" w:space="0" w:color="auto"/>
                    <w:left w:val="none" w:sz="0" w:space="0" w:color="auto"/>
                    <w:bottom w:val="none" w:sz="0" w:space="0" w:color="auto"/>
                    <w:right w:val="none" w:sz="0" w:space="0" w:color="auto"/>
                  </w:divBdr>
                  <w:divsChild>
                    <w:div w:id="1174801279">
                      <w:marLeft w:val="0"/>
                      <w:marRight w:val="0"/>
                      <w:marTop w:val="0"/>
                      <w:marBottom w:val="0"/>
                      <w:divBdr>
                        <w:top w:val="none" w:sz="0" w:space="0" w:color="auto"/>
                        <w:left w:val="none" w:sz="0" w:space="0" w:color="auto"/>
                        <w:bottom w:val="none" w:sz="0" w:space="0" w:color="auto"/>
                        <w:right w:val="none" w:sz="0" w:space="0" w:color="auto"/>
                      </w:divBdr>
                      <w:divsChild>
                        <w:div w:id="98874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610033">
              <w:marLeft w:val="0"/>
              <w:marRight w:val="0"/>
              <w:marTop w:val="0"/>
              <w:marBottom w:val="0"/>
              <w:divBdr>
                <w:top w:val="none" w:sz="0" w:space="0" w:color="auto"/>
                <w:left w:val="none" w:sz="0" w:space="0" w:color="auto"/>
                <w:bottom w:val="none" w:sz="0" w:space="0" w:color="auto"/>
                <w:right w:val="none" w:sz="0" w:space="0" w:color="auto"/>
              </w:divBdr>
              <w:divsChild>
                <w:div w:id="366759750">
                  <w:marLeft w:val="0"/>
                  <w:marRight w:val="0"/>
                  <w:marTop w:val="0"/>
                  <w:marBottom w:val="0"/>
                  <w:divBdr>
                    <w:top w:val="none" w:sz="0" w:space="0" w:color="auto"/>
                    <w:left w:val="none" w:sz="0" w:space="0" w:color="auto"/>
                    <w:bottom w:val="none" w:sz="0" w:space="0" w:color="auto"/>
                    <w:right w:val="none" w:sz="0" w:space="0" w:color="auto"/>
                  </w:divBdr>
                  <w:divsChild>
                    <w:div w:id="1926069004">
                      <w:marLeft w:val="0"/>
                      <w:marRight w:val="0"/>
                      <w:marTop w:val="0"/>
                      <w:marBottom w:val="0"/>
                      <w:divBdr>
                        <w:top w:val="none" w:sz="0" w:space="0" w:color="auto"/>
                        <w:left w:val="none" w:sz="0" w:space="0" w:color="auto"/>
                        <w:bottom w:val="none" w:sz="0" w:space="0" w:color="auto"/>
                        <w:right w:val="none" w:sz="0" w:space="0" w:color="auto"/>
                      </w:divBdr>
                      <w:divsChild>
                        <w:div w:id="122422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15862">
              <w:marLeft w:val="0"/>
              <w:marRight w:val="0"/>
              <w:marTop w:val="0"/>
              <w:marBottom w:val="0"/>
              <w:divBdr>
                <w:top w:val="none" w:sz="0" w:space="0" w:color="auto"/>
                <w:left w:val="none" w:sz="0" w:space="0" w:color="auto"/>
                <w:bottom w:val="none" w:sz="0" w:space="0" w:color="auto"/>
                <w:right w:val="none" w:sz="0" w:space="0" w:color="auto"/>
              </w:divBdr>
              <w:divsChild>
                <w:div w:id="1939211803">
                  <w:marLeft w:val="0"/>
                  <w:marRight w:val="0"/>
                  <w:marTop w:val="0"/>
                  <w:marBottom w:val="0"/>
                  <w:divBdr>
                    <w:top w:val="none" w:sz="0" w:space="0" w:color="auto"/>
                    <w:left w:val="none" w:sz="0" w:space="0" w:color="auto"/>
                    <w:bottom w:val="none" w:sz="0" w:space="0" w:color="auto"/>
                    <w:right w:val="none" w:sz="0" w:space="0" w:color="auto"/>
                  </w:divBdr>
                  <w:divsChild>
                    <w:div w:id="354962610">
                      <w:marLeft w:val="0"/>
                      <w:marRight w:val="0"/>
                      <w:marTop w:val="0"/>
                      <w:marBottom w:val="0"/>
                      <w:divBdr>
                        <w:top w:val="none" w:sz="0" w:space="0" w:color="auto"/>
                        <w:left w:val="none" w:sz="0" w:space="0" w:color="auto"/>
                        <w:bottom w:val="none" w:sz="0" w:space="0" w:color="auto"/>
                        <w:right w:val="none" w:sz="0" w:space="0" w:color="auto"/>
                      </w:divBdr>
                      <w:divsChild>
                        <w:div w:id="6317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220322">
              <w:marLeft w:val="0"/>
              <w:marRight w:val="0"/>
              <w:marTop w:val="0"/>
              <w:marBottom w:val="0"/>
              <w:divBdr>
                <w:top w:val="none" w:sz="0" w:space="0" w:color="auto"/>
                <w:left w:val="none" w:sz="0" w:space="0" w:color="auto"/>
                <w:bottom w:val="none" w:sz="0" w:space="0" w:color="auto"/>
                <w:right w:val="none" w:sz="0" w:space="0" w:color="auto"/>
              </w:divBdr>
              <w:divsChild>
                <w:div w:id="140271294">
                  <w:marLeft w:val="0"/>
                  <w:marRight w:val="0"/>
                  <w:marTop w:val="0"/>
                  <w:marBottom w:val="0"/>
                  <w:divBdr>
                    <w:top w:val="none" w:sz="0" w:space="0" w:color="auto"/>
                    <w:left w:val="none" w:sz="0" w:space="0" w:color="auto"/>
                    <w:bottom w:val="none" w:sz="0" w:space="0" w:color="auto"/>
                    <w:right w:val="none" w:sz="0" w:space="0" w:color="auto"/>
                  </w:divBdr>
                  <w:divsChild>
                    <w:div w:id="1786346618">
                      <w:marLeft w:val="0"/>
                      <w:marRight w:val="0"/>
                      <w:marTop w:val="0"/>
                      <w:marBottom w:val="0"/>
                      <w:divBdr>
                        <w:top w:val="none" w:sz="0" w:space="0" w:color="auto"/>
                        <w:left w:val="none" w:sz="0" w:space="0" w:color="auto"/>
                        <w:bottom w:val="none" w:sz="0" w:space="0" w:color="auto"/>
                        <w:right w:val="none" w:sz="0" w:space="0" w:color="auto"/>
                      </w:divBdr>
                      <w:divsChild>
                        <w:div w:id="61737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070444">
              <w:marLeft w:val="0"/>
              <w:marRight w:val="0"/>
              <w:marTop w:val="0"/>
              <w:marBottom w:val="0"/>
              <w:divBdr>
                <w:top w:val="none" w:sz="0" w:space="0" w:color="auto"/>
                <w:left w:val="none" w:sz="0" w:space="0" w:color="auto"/>
                <w:bottom w:val="none" w:sz="0" w:space="0" w:color="auto"/>
                <w:right w:val="none" w:sz="0" w:space="0" w:color="auto"/>
              </w:divBdr>
              <w:divsChild>
                <w:div w:id="1652439286">
                  <w:marLeft w:val="0"/>
                  <w:marRight w:val="0"/>
                  <w:marTop w:val="0"/>
                  <w:marBottom w:val="0"/>
                  <w:divBdr>
                    <w:top w:val="none" w:sz="0" w:space="0" w:color="auto"/>
                    <w:left w:val="none" w:sz="0" w:space="0" w:color="auto"/>
                    <w:bottom w:val="none" w:sz="0" w:space="0" w:color="auto"/>
                    <w:right w:val="none" w:sz="0" w:space="0" w:color="auto"/>
                  </w:divBdr>
                  <w:divsChild>
                    <w:div w:id="1947930621">
                      <w:marLeft w:val="0"/>
                      <w:marRight w:val="0"/>
                      <w:marTop w:val="0"/>
                      <w:marBottom w:val="0"/>
                      <w:divBdr>
                        <w:top w:val="none" w:sz="0" w:space="0" w:color="auto"/>
                        <w:left w:val="none" w:sz="0" w:space="0" w:color="auto"/>
                        <w:bottom w:val="none" w:sz="0" w:space="0" w:color="auto"/>
                        <w:right w:val="none" w:sz="0" w:space="0" w:color="auto"/>
                      </w:divBdr>
                      <w:divsChild>
                        <w:div w:id="35442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676201">
              <w:marLeft w:val="0"/>
              <w:marRight w:val="0"/>
              <w:marTop w:val="0"/>
              <w:marBottom w:val="0"/>
              <w:divBdr>
                <w:top w:val="none" w:sz="0" w:space="0" w:color="auto"/>
                <w:left w:val="none" w:sz="0" w:space="0" w:color="auto"/>
                <w:bottom w:val="none" w:sz="0" w:space="0" w:color="auto"/>
                <w:right w:val="none" w:sz="0" w:space="0" w:color="auto"/>
              </w:divBdr>
              <w:divsChild>
                <w:div w:id="1943605515">
                  <w:marLeft w:val="0"/>
                  <w:marRight w:val="0"/>
                  <w:marTop w:val="0"/>
                  <w:marBottom w:val="0"/>
                  <w:divBdr>
                    <w:top w:val="none" w:sz="0" w:space="0" w:color="auto"/>
                    <w:left w:val="none" w:sz="0" w:space="0" w:color="auto"/>
                    <w:bottom w:val="none" w:sz="0" w:space="0" w:color="auto"/>
                    <w:right w:val="none" w:sz="0" w:space="0" w:color="auto"/>
                  </w:divBdr>
                  <w:divsChild>
                    <w:div w:id="1437286474">
                      <w:marLeft w:val="0"/>
                      <w:marRight w:val="0"/>
                      <w:marTop w:val="0"/>
                      <w:marBottom w:val="0"/>
                      <w:divBdr>
                        <w:top w:val="none" w:sz="0" w:space="0" w:color="auto"/>
                        <w:left w:val="none" w:sz="0" w:space="0" w:color="auto"/>
                        <w:bottom w:val="none" w:sz="0" w:space="0" w:color="auto"/>
                        <w:right w:val="none" w:sz="0" w:space="0" w:color="auto"/>
                      </w:divBdr>
                      <w:divsChild>
                        <w:div w:id="13756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264993">
              <w:marLeft w:val="0"/>
              <w:marRight w:val="0"/>
              <w:marTop w:val="0"/>
              <w:marBottom w:val="0"/>
              <w:divBdr>
                <w:top w:val="none" w:sz="0" w:space="0" w:color="auto"/>
                <w:left w:val="none" w:sz="0" w:space="0" w:color="auto"/>
                <w:bottom w:val="none" w:sz="0" w:space="0" w:color="auto"/>
                <w:right w:val="none" w:sz="0" w:space="0" w:color="auto"/>
              </w:divBdr>
              <w:divsChild>
                <w:div w:id="618419895">
                  <w:marLeft w:val="0"/>
                  <w:marRight w:val="0"/>
                  <w:marTop w:val="0"/>
                  <w:marBottom w:val="0"/>
                  <w:divBdr>
                    <w:top w:val="none" w:sz="0" w:space="0" w:color="auto"/>
                    <w:left w:val="none" w:sz="0" w:space="0" w:color="auto"/>
                    <w:bottom w:val="none" w:sz="0" w:space="0" w:color="auto"/>
                    <w:right w:val="none" w:sz="0" w:space="0" w:color="auto"/>
                  </w:divBdr>
                  <w:divsChild>
                    <w:div w:id="1447583725">
                      <w:marLeft w:val="0"/>
                      <w:marRight w:val="0"/>
                      <w:marTop w:val="0"/>
                      <w:marBottom w:val="0"/>
                      <w:divBdr>
                        <w:top w:val="none" w:sz="0" w:space="0" w:color="auto"/>
                        <w:left w:val="none" w:sz="0" w:space="0" w:color="auto"/>
                        <w:bottom w:val="none" w:sz="0" w:space="0" w:color="auto"/>
                        <w:right w:val="none" w:sz="0" w:space="0" w:color="auto"/>
                      </w:divBdr>
                      <w:divsChild>
                        <w:div w:id="66539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93575">
              <w:marLeft w:val="0"/>
              <w:marRight w:val="0"/>
              <w:marTop w:val="0"/>
              <w:marBottom w:val="0"/>
              <w:divBdr>
                <w:top w:val="none" w:sz="0" w:space="0" w:color="auto"/>
                <w:left w:val="none" w:sz="0" w:space="0" w:color="auto"/>
                <w:bottom w:val="none" w:sz="0" w:space="0" w:color="auto"/>
                <w:right w:val="none" w:sz="0" w:space="0" w:color="auto"/>
              </w:divBdr>
              <w:divsChild>
                <w:div w:id="428088404">
                  <w:marLeft w:val="0"/>
                  <w:marRight w:val="0"/>
                  <w:marTop w:val="0"/>
                  <w:marBottom w:val="0"/>
                  <w:divBdr>
                    <w:top w:val="none" w:sz="0" w:space="0" w:color="auto"/>
                    <w:left w:val="none" w:sz="0" w:space="0" w:color="auto"/>
                    <w:bottom w:val="none" w:sz="0" w:space="0" w:color="auto"/>
                    <w:right w:val="none" w:sz="0" w:space="0" w:color="auto"/>
                  </w:divBdr>
                  <w:divsChild>
                    <w:div w:id="1598906475">
                      <w:marLeft w:val="0"/>
                      <w:marRight w:val="0"/>
                      <w:marTop w:val="0"/>
                      <w:marBottom w:val="0"/>
                      <w:divBdr>
                        <w:top w:val="none" w:sz="0" w:space="0" w:color="auto"/>
                        <w:left w:val="none" w:sz="0" w:space="0" w:color="auto"/>
                        <w:bottom w:val="none" w:sz="0" w:space="0" w:color="auto"/>
                        <w:right w:val="none" w:sz="0" w:space="0" w:color="auto"/>
                      </w:divBdr>
                      <w:divsChild>
                        <w:div w:id="151638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663041">
              <w:marLeft w:val="0"/>
              <w:marRight w:val="0"/>
              <w:marTop w:val="0"/>
              <w:marBottom w:val="0"/>
              <w:divBdr>
                <w:top w:val="none" w:sz="0" w:space="0" w:color="auto"/>
                <w:left w:val="none" w:sz="0" w:space="0" w:color="auto"/>
                <w:bottom w:val="none" w:sz="0" w:space="0" w:color="auto"/>
                <w:right w:val="none" w:sz="0" w:space="0" w:color="auto"/>
              </w:divBdr>
              <w:divsChild>
                <w:div w:id="1593320706">
                  <w:marLeft w:val="0"/>
                  <w:marRight w:val="0"/>
                  <w:marTop w:val="0"/>
                  <w:marBottom w:val="0"/>
                  <w:divBdr>
                    <w:top w:val="none" w:sz="0" w:space="0" w:color="auto"/>
                    <w:left w:val="none" w:sz="0" w:space="0" w:color="auto"/>
                    <w:bottom w:val="none" w:sz="0" w:space="0" w:color="auto"/>
                    <w:right w:val="none" w:sz="0" w:space="0" w:color="auto"/>
                  </w:divBdr>
                  <w:divsChild>
                    <w:div w:id="536704207">
                      <w:marLeft w:val="0"/>
                      <w:marRight w:val="0"/>
                      <w:marTop w:val="0"/>
                      <w:marBottom w:val="0"/>
                      <w:divBdr>
                        <w:top w:val="none" w:sz="0" w:space="0" w:color="auto"/>
                        <w:left w:val="none" w:sz="0" w:space="0" w:color="auto"/>
                        <w:bottom w:val="none" w:sz="0" w:space="0" w:color="auto"/>
                        <w:right w:val="none" w:sz="0" w:space="0" w:color="auto"/>
                      </w:divBdr>
                      <w:divsChild>
                        <w:div w:id="8122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04058">
              <w:marLeft w:val="0"/>
              <w:marRight w:val="0"/>
              <w:marTop w:val="0"/>
              <w:marBottom w:val="0"/>
              <w:divBdr>
                <w:top w:val="none" w:sz="0" w:space="0" w:color="auto"/>
                <w:left w:val="none" w:sz="0" w:space="0" w:color="auto"/>
                <w:bottom w:val="none" w:sz="0" w:space="0" w:color="auto"/>
                <w:right w:val="none" w:sz="0" w:space="0" w:color="auto"/>
              </w:divBdr>
              <w:divsChild>
                <w:div w:id="1548495237">
                  <w:marLeft w:val="0"/>
                  <w:marRight w:val="0"/>
                  <w:marTop w:val="0"/>
                  <w:marBottom w:val="0"/>
                  <w:divBdr>
                    <w:top w:val="none" w:sz="0" w:space="0" w:color="auto"/>
                    <w:left w:val="none" w:sz="0" w:space="0" w:color="auto"/>
                    <w:bottom w:val="none" w:sz="0" w:space="0" w:color="auto"/>
                    <w:right w:val="none" w:sz="0" w:space="0" w:color="auto"/>
                  </w:divBdr>
                  <w:divsChild>
                    <w:div w:id="1065492504">
                      <w:marLeft w:val="0"/>
                      <w:marRight w:val="0"/>
                      <w:marTop w:val="0"/>
                      <w:marBottom w:val="0"/>
                      <w:divBdr>
                        <w:top w:val="none" w:sz="0" w:space="0" w:color="auto"/>
                        <w:left w:val="none" w:sz="0" w:space="0" w:color="auto"/>
                        <w:bottom w:val="none" w:sz="0" w:space="0" w:color="auto"/>
                        <w:right w:val="none" w:sz="0" w:space="0" w:color="auto"/>
                      </w:divBdr>
                      <w:divsChild>
                        <w:div w:id="44920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049743">
              <w:marLeft w:val="0"/>
              <w:marRight w:val="0"/>
              <w:marTop w:val="0"/>
              <w:marBottom w:val="0"/>
              <w:divBdr>
                <w:top w:val="none" w:sz="0" w:space="0" w:color="auto"/>
                <w:left w:val="none" w:sz="0" w:space="0" w:color="auto"/>
                <w:bottom w:val="none" w:sz="0" w:space="0" w:color="auto"/>
                <w:right w:val="none" w:sz="0" w:space="0" w:color="auto"/>
              </w:divBdr>
              <w:divsChild>
                <w:div w:id="438069942">
                  <w:marLeft w:val="0"/>
                  <w:marRight w:val="0"/>
                  <w:marTop w:val="0"/>
                  <w:marBottom w:val="0"/>
                  <w:divBdr>
                    <w:top w:val="none" w:sz="0" w:space="0" w:color="auto"/>
                    <w:left w:val="none" w:sz="0" w:space="0" w:color="auto"/>
                    <w:bottom w:val="none" w:sz="0" w:space="0" w:color="auto"/>
                    <w:right w:val="none" w:sz="0" w:space="0" w:color="auto"/>
                  </w:divBdr>
                  <w:divsChild>
                    <w:div w:id="978608436">
                      <w:marLeft w:val="0"/>
                      <w:marRight w:val="0"/>
                      <w:marTop w:val="0"/>
                      <w:marBottom w:val="0"/>
                      <w:divBdr>
                        <w:top w:val="none" w:sz="0" w:space="0" w:color="auto"/>
                        <w:left w:val="none" w:sz="0" w:space="0" w:color="auto"/>
                        <w:bottom w:val="none" w:sz="0" w:space="0" w:color="auto"/>
                        <w:right w:val="none" w:sz="0" w:space="0" w:color="auto"/>
                      </w:divBdr>
                      <w:divsChild>
                        <w:div w:id="200084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89133">
              <w:marLeft w:val="0"/>
              <w:marRight w:val="0"/>
              <w:marTop w:val="0"/>
              <w:marBottom w:val="0"/>
              <w:divBdr>
                <w:top w:val="none" w:sz="0" w:space="0" w:color="auto"/>
                <w:left w:val="none" w:sz="0" w:space="0" w:color="auto"/>
                <w:bottom w:val="none" w:sz="0" w:space="0" w:color="auto"/>
                <w:right w:val="none" w:sz="0" w:space="0" w:color="auto"/>
              </w:divBdr>
              <w:divsChild>
                <w:div w:id="1911111670">
                  <w:marLeft w:val="0"/>
                  <w:marRight w:val="0"/>
                  <w:marTop w:val="0"/>
                  <w:marBottom w:val="0"/>
                  <w:divBdr>
                    <w:top w:val="none" w:sz="0" w:space="0" w:color="auto"/>
                    <w:left w:val="none" w:sz="0" w:space="0" w:color="auto"/>
                    <w:bottom w:val="none" w:sz="0" w:space="0" w:color="auto"/>
                    <w:right w:val="none" w:sz="0" w:space="0" w:color="auto"/>
                  </w:divBdr>
                  <w:divsChild>
                    <w:div w:id="1563246616">
                      <w:marLeft w:val="0"/>
                      <w:marRight w:val="0"/>
                      <w:marTop w:val="0"/>
                      <w:marBottom w:val="0"/>
                      <w:divBdr>
                        <w:top w:val="none" w:sz="0" w:space="0" w:color="auto"/>
                        <w:left w:val="none" w:sz="0" w:space="0" w:color="auto"/>
                        <w:bottom w:val="none" w:sz="0" w:space="0" w:color="auto"/>
                        <w:right w:val="none" w:sz="0" w:space="0" w:color="auto"/>
                      </w:divBdr>
                      <w:divsChild>
                        <w:div w:id="138320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141967">
              <w:marLeft w:val="0"/>
              <w:marRight w:val="0"/>
              <w:marTop w:val="0"/>
              <w:marBottom w:val="0"/>
              <w:divBdr>
                <w:top w:val="none" w:sz="0" w:space="0" w:color="auto"/>
                <w:left w:val="none" w:sz="0" w:space="0" w:color="auto"/>
                <w:bottom w:val="none" w:sz="0" w:space="0" w:color="auto"/>
                <w:right w:val="none" w:sz="0" w:space="0" w:color="auto"/>
              </w:divBdr>
              <w:divsChild>
                <w:div w:id="124664435">
                  <w:marLeft w:val="0"/>
                  <w:marRight w:val="0"/>
                  <w:marTop w:val="0"/>
                  <w:marBottom w:val="0"/>
                  <w:divBdr>
                    <w:top w:val="none" w:sz="0" w:space="0" w:color="auto"/>
                    <w:left w:val="none" w:sz="0" w:space="0" w:color="auto"/>
                    <w:bottom w:val="none" w:sz="0" w:space="0" w:color="auto"/>
                    <w:right w:val="none" w:sz="0" w:space="0" w:color="auto"/>
                  </w:divBdr>
                  <w:divsChild>
                    <w:div w:id="1940789994">
                      <w:marLeft w:val="0"/>
                      <w:marRight w:val="0"/>
                      <w:marTop w:val="0"/>
                      <w:marBottom w:val="0"/>
                      <w:divBdr>
                        <w:top w:val="none" w:sz="0" w:space="0" w:color="auto"/>
                        <w:left w:val="none" w:sz="0" w:space="0" w:color="auto"/>
                        <w:bottom w:val="none" w:sz="0" w:space="0" w:color="auto"/>
                        <w:right w:val="none" w:sz="0" w:space="0" w:color="auto"/>
                      </w:divBdr>
                      <w:divsChild>
                        <w:div w:id="179563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504849">
              <w:marLeft w:val="0"/>
              <w:marRight w:val="0"/>
              <w:marTop w:val="0"/>
              <w:marBottom w:val="0"/>
              <w:divBdr>
                <w:top w:val="none" w:sz="0" w:space="0" w:color="auto"/>
                <w:left w:val="none" w:sz="0" w:space="0" w:color="auto"/>
                <w:bottom w:val="none" w:sz="0" w:space="0" w:color="auto"/>
                <w:right w:val="none" w:sz="0" w:space="0" w:color="auto"/>
              </w:divBdr>
              <w:divsChild>
                <w:div w:id="1211847805">
                  <w:marLeft w:val="0"/>
                  <w:marRight w:val="0"/>
                  <w:marTop w:val="0"/>
                  <w:marBottom w:val="0"/>
                  <w:divBdr>
                    <w:top w:val="none" w:sz="0" w:space="0" w:color="auto"/>
                    <w:left w:val="none" w:sz="0" w:space="0" w:color="auto"/>
                    <w:bottom w:val="none" w:sz="0" w:space="0" w:color="auto"/>
                    <w:right w:val="none" w:sz="0" w:space="0" w:color="auto"/>
                  </w:divBdr>
                  <w:divsChild>
                    <w:div w:id="1275751246">
                      <w:marLeft w:val="0"/>
                      <w:marRight w:val="0"/>
                      <w:marTop w:val="0"/>
                      <w:marBottom w:val="0"/>
                      <w:divBdr>
                        <w:top w:val="none" w:sz="0" w:space="0" w:color="auto"/>
                        <w:left w:val="none" w:sz="0" w:space="0" w:color="auto"/>
                        <w:bottom w:val="none" w:sz="0" w:space="0" w:color="auto"/>
                        <w:right w:val="none" w:sz="0" w:space="0" w:color="auto"/>
                      </w:divBdr>
                      <w:divsChild>
                        <w:div w:id="19759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295389">
              <w:marLeft w:val="0"/>
              <w:marRight w:val="0"/>
              <w:marTop w:val="0"/>
              <w:marBottom w:val="0"/>
              <w:divBdr>
                <w:top w:val="none" w:sz="0" w:space="0" w:color="auto"/>
                <w:left w:val="none" w:sz="0" w:space="0" w:color="auto"/>
                <w:bottom w:val="none" w:sz="0" w:space="0" w:color="auto"/>
                <w:right w:val="none" w:sz="0" w:space="0" w:color="auto"/>
              </w:divBdr>
              <w:divsChild>
                <w:div w:id="562372503">
                  <w:marLeft w:val="0"/>
                  <w:marRight w:val="0"/>
                  <w:marTop w:val="0"/>
                  <w:marBottom w:val="0"/>
                  <w:divBdr>
                    <w:top w:val="none" w:sz="0" w:space="0" w:color="auto"/>
                    <w:left w:val="none" w:sz="0" w:space="0" w:color="auto"/>
                    <w:bottom w:val="none" w:sz="0" w:space="0" w:color="auto"/>
                    <w:right w:val="none" w:sz="0" w:space="0" w:color="auto"/>
                  </w:divBdr>
                  <w:divsChild>
                    <w:div w:id="2016806907">
                      <w:marLeft w:val="0"/>
                      <w:marRight w:val="0"/>
                      <w:marTop w:val="0"/>
                      <w:marBottom w:val="0"/>
                      <w:divBdr>
                        <w:top w:val="none" w:sz="0" w:space="0" w:color="auto"/>
                        <w:left w:val="none" w:sz="0" w:space="0" w:color="auto"/>
                        <w:bottom w:val="none" w:sz="0" w:space="0" w:color="auto"/>
                        <w:right w:val="none" w:sz="0" w:space="0" w:color="auto"/>
                      </w:divBdr>
                      <w:divsChild>
                        <w:div w:id="154621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47438">
              <w:marLeft w:val="0"/>
              <w:marRight w:val="0"/>
              <w:marTop w:val="0"/>
              <w:marBottom w:val="0"/>
              <w:divBdr>
                <w:top w:val="none" w:sz="0" w:space="0" w:color="auto"/>
                <w:left w:val="none" w:sz="0" w:space="0" w:color="auto"/>
                <w:bottom w:val="none" w:sz="0" w:space="0" w:color="auto"/>
                <w:right w:val="none" w:sz="0" w:space="0" w:color="auto"/>
              </w:divBdr>
              <w:divsChild>
                <w:div w:id="644553640">
                  <w:marLeft w:val="0"/>
                  <w:marRight w:val="0"/>
                  <w:marTop w:val="0"/>
                  <w:marBottom w:val="0"/>
                  <w:divBdr>
                    <w:top w:val="none" w:sz="0" w:space="0" w:color="auto"/>
                    <w:left w:val="none" w:sz="0" w:space="0" w:color="auto"/>
                    <w:bottom w:val="none" w:sz="0" w:space="0" w:color="auto"/>
                    <w:right w:val="none" w:sz="0" w:space="0" w:color="auto"/>
                  </w:divBdr>
                  <w:divsChild>
                    <w:div w:id="1610578003">
                      <w:marLeft w:val="0"/>
                      <w:marRight w:val="0"/>
                      <w:marTop w:val="0"/>
                      <w:marBottom w:val="0"/>
                      <w:divBdr>
                        <w:top w:val="none" w:sz="0" w:space="0" w:color="auto"/>
                        <w:left w:val="none" w:sz="0" w:space="0" w:color="auto"/>
                        <w:bottom w:val="none" w:sz="0" w:space="0" w:color="auto"/>
                        <w:right w:val="none" w:sz="0" w:space="0" w:color="auto"/>
                      </w:divBdr>
                      <w:divsChild>
                        <w:div w:id="57443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60032">
              <w:marLeft w:val="0"/>
              <w:marRight w:val="0"/>
              <w:marTop w:val="0"/>
              <w:marBottom w:val="0"/>
              <w:divBdr>
                <w:top w:val="none" w:sz="0" w:space="0" w:color="auto"/>
                <w:left w:val="none" w:sz="0" w:space="0" w:color="auto"/>
                <w:bottom w:val="none" w:sz="0" w:space="0" w:color="auto"/>
                <w:right w:val="none" w:sz="0" w:space="0" w:color="auto"/>
              </w:divBdr>
              <w:divsChild>
                <w:div w:id="1644656912">
                  <w:marLeft w:val="0"/>
                  <w:marRight w:val="0"/>
                  <w:marTop w:val="0"/>
                  <w:marBottom w:val="0"/>
                  <w:divBdr>
                    <w:top w:val="none" w:sz="0" w:space="0" w:color="auto"/>
                    <w:left w:val="none" w:sz="0" w:space="0" w:color="auto"/>
                    <w:bottom w:val="none" w:sz="0" w:space="0" w:color="auto"/>
                    <w:right w:val="none" w:sz="0" w:space="0" w:color="auto"/>
                  </w:divBdr>
                  <w:divsChild>
                    <w:div w:id="43719164">
                      <w:marLeft w:val="0"/>
                      <w:marRight w:val="0"/>
                      <w:marTop w:val="0"/>
                      <w:marBottom w:val="0"/>
                      <w:divBdr>
                        <w:top w:val="none" w:sz="0" w:space="0" w:color="auto"/>
                        <w:left w:val="none" w:sz="0" w:space="0" w:color="auto"/>
                        <w:bottom w:val="none" w:sz="0" w:space="0" w:color="auto"/>
                        <w:right w:val="none" w:sz="0" w:space="0" w:color="auto"/>
                      </w:divBdr>
                      <w:divsChild>
                        <w:div w:id="133059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11836">
              <w:marLeft w:val="0"/>
              <w:marRight w:val="0"/>
              <w:marTop w:val="0"/>
              <w:marBottom w:val="0"/>
              <w:divBdr>
                <w:top w:val="none" w:sz="0" w:space="0" w:color="auto"/>
                <w:left w:val="none" w:sz="0" w:space="0" w:color="auto"/>
                <w:bottom w:val="none" w:sz="0" w:space="0" w:color="auto"/>
                <w:right w:val="none" w:sz="0" w:space="0" w:color="auto"/>
              </w:divBdr>
              <w:divsChild>
                <w:div w:id="1092051491">
                  <w:marLeft w:val="0"/>
                  <w:marRight w:val="0"/>
                  <w:marTop w:val="0"/>
                  <w:marBottom w:val="0"/>
                  <w:divBdr>
                    <w:top w:val="none" w:sz="0" w:space="0" w:color="auto"/>
                    <w:left w:val="none" w:sz="0" w:space="0" w:color="auto"/>
                    <w:bottom w:val="none" w:sz="0" w:space="0" w:color="auto"/>
                    <w:right w:val="none" w:sz="0" w:space="0" w:color="auto"/>
                  </w:divBdr>
                  <w:divsChild>
                    <w:div w:id="1948999058">
                      <w:marLeft w:val="0"/>
                      <w:marRight w:val="0"/>
                      <w:marTop w:val="0"/>
                      <w:marBottom w:val="0"/>
                      <w:divBdr>
                        <w:top w:val="none" w:sz="0" w:space="0" w:color="auto"/>
                        <w:left w:val="none" w:sz="0" w:space="0" w:color="auto"/>
                        <w:bottom w:val="none" w:sz="0" w:space="0" w:color="auto"/>
                        <w:right w:val="none" w:sz="0" w:space="0" w:color="auto"/>
                      </w:divBdr>
                      <w:divsChild>
                        <w:div w:id="84818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948693">
              <w:marLeft w:val="0"/>
              <w:marRight w:val="0"/>
              <w:marTop w:val="0"/>
              <w:marBottom w:val="0"/>
              <w:divBdr>
                <w:top w:val="none" w:sz="0" w:space="0" w:color="auto"/>
                <w:left w:val="none" w:sz="0" w:space="0" w:color="auto"/>
                <w:bottom w:val="none" w:sz="0" w:space="0" w:color="auto"/>
                <w:right w:val="none" w:sz="0" w:space="0" w:color="auto"/>
              </w:divBdr>
              <w:divsChild>
                <w:div w:id="2045866659">
                  <w:marLeft w:val="0"/>
                  <w:marRight w:val="0"/>
                  <w:marTop w:val="0"/>
                  <w:marBottom w:val="0"/>
                  <w:divBdr>
                    <w:top w:val="none" w:sz="0" w:space="0" w:color="auto"/>
                    <w:left w:val="none" w:sz="0" w:space="0" w:color="auto"/>
                    <w:bottom w:val="none" w:sz="0" w:space="0" w:color="auto"/>
                    <w:right w:val="none" w:sz="0" w:space="0" w:color="auto"/>
                  </w:divBdr>
                  <w:divsChild>
                    <w:div w:id="1678078457">
                      <w:marLeft w:val="0"/>
                      <w:marRight w:val="0"/>
                      <w:marTop w:val="0"/>
                      <w:marBottom w:val="0"/>
                      <w:divBdr>
                        <w:top w:val="none" w:sz="0" w:space="0" w:color="auto"/>
                        <w:left w:val="none" w:sz="0" w:space="0" w:color="auto"/>
                        <w:bottom w:val="none" w:sz="0" w:space="0" w:color="auto"/>
                        <w:right w:val="none" w:sz="0" w:space="0" w:color="auto"/>
                      </w:divBdr>
                      <w:divsChild>
                        <w:div w:id="203680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019041">
      <w:bodyDiv w:val="1"/>
      <w:marLeft w:val="0"/>
      <w:marRight w:val="0"/>
      <w:marTop w:val="0"/>
      <w:marBottom w:val="0"/>
      <w:divBdr>
        <w:top w:val="none" w:sz="0" w:space="0" w:color="auto"/>
        <w:left w:val="none" w:sz="0" w:space="0" w:color="auto"/>
        <w:bottom w:val="none" w:sz="0" w:space="0" w:color="auto"/>
        <w:right w:val="none" w:sz="0" w:space="0" w:color="auto"/>
      </w:divBdr>
    </w:div>
    <w:div w:id="809514433">
      <w:bodyDiv w:val="1"/>
      <w:marLeft w:val="0"/>
      <w:marRight w:val="0"/>
      <w:marTop w:val="0"/>
      <w:marBottom w:val="0"/>
      <w:divBdr>
        <w:top w:val="none" w:sz="0" w:space="0" w:color="auto"/>
        <w:left w:val="none" w:sz="0" w:space="0" w:color="auto"/>
        <w:bottom w:val="none" w:sz="0" w:space="0" w:color="auto"/>
        <w:right w:val="none" w:sz="0" w:space="0" w:color="auto"/>
      </w:divBdr>
    </w:div>
    <w:div w:id="835073723">
      <w:bodyDiv w:val="1"/>
      <w:marLeft w:val="0"/>
      <w:marRight w:val="0"/>
      <w:marTop w:val="0"/>
      <w:marBottom w:val="0"/>
      <w:divBdr>
        <w:top w:val="none" w:sz="0" w:space="0" w:color="auto"/>
        <w:left w:val="none" w:sz="0" w:space="0" w:color="auto"/>
        <w:bottom w:val="none" w:sz="0" w:space="0" w:color="auto"/>
        <w:right w:val="none" w:sz="0" w:space="0" w:color="auto"/>
      </w:divBdr>
    </w:div>
    <w:div w:id="847789184">
      <w:bodyDiv w:val="1"/>
      <w:marLeft w:val="0"/>
      <w:marRight w:val="0"/>
      <w:marTop w:val="0"/>
      <w:marBottom w:val="0"/>
      <w:divBdr>
        <w:top w:val="none" w:sz="0" w:space="0" w:color="auto"/>
        <w:left w:val="none" w:sz="0" w:space="0" w:color="auto"/>
        <w:bottom w:val="none" w:sz="0" w:space="0" w:color="auto"/>
        <w:right w:val="none" w:sz="0" w:space="0" w:color="auto"/>
      </w:divBdr>
    </w:div>
    <w:div w:id="853228045">
      <w:bodyDiv w:val="1"/>
      <w:marLeft w:val="0"/>
      <w:marRight w:val="0"/>
      <w:marTop w:val="0"/>
      <w:marBottom w:val="0"/>
      <w:divBdr>
        <w:top w:val="none" w:sz="0" w:space="0" w:color="auto"/>
        <w:left w:val="none" w:sz="0" w:space="0" w:color="auto"/>
        <w:bottom w:val="none" w:sz="0" w:space="0" w:color="auto"/>
        <w:right w:val="none" w:sz="0" w:space="0" w:color="auto"/>
      </w:divBdr>
    </w:div>
    <w:div w:id="854538037">
      <w:bodyDiv w:val="1"/>
      <w:marLeft w:val="0"/>
      <w:marRight w:val="0"/>
      <w:marTop w:val="0"/>
      <w:marBottom w:val="0"/>
      <w:divBdr>
        <w:top w:val="none" w:sz="0" w:space="0" w:color="auto"/>
        <w:left w:val="none" w:sz="0" w:space="0" w:color="auto"/>
        <w:bottom w:val="none" w:sz="0" w:space="0" w:color="auto"/>
        <w:right w:val="none" w:sz="0" w:space="0" w:color="auto"/>
      </w:divBdr>
    </w:div>
    <w:div w:id="867722174">
      <w:bodyDiv w:val="1"/>
      <w:marLeft w:val="0"/>
      <w:marRight w:val="0"/>
      <w:marTop w:val="0"/>
      <w:marBottom w:val="0"/>
      <w:divBdr>
        <w:top w:val="none" w:sz="0" w:space="0" w:color="auto"/>
        <w:left w:val="none" w:sz="0" w:space="0" w:color="auto"/>
        <w:bottom w:val="none" w:sz="0" w:space="0" w:color="auto"/>
        <w:right w:val="none" w:sz="0" w:space="0" w:color="auto"/>
      </w:divBdr>
    </w:div>
    <w:div w:id="871959137">
      <w:bodyDiv w:val="1"/>
      <w:marLeft w:val="0"/>
      <w:marRight w:val="0"/>
      <w:marTop w:val="0"/>
      <w:marBottom w:val="0"/>
      <w:divBdr>
        <w:top w:val="none" w:sz="0" w:space="0" w:color="auto"/>
        <w:left w:val="none" w:sz="0" w:space="0" w:color="auto"/>
        <w:bottom w:val="none" w:sz="0" w:space="0" w:color="auto"/>
        <w:right w:val="none" w:sz="0" w:space="0" w:color="auto"/>
      </w:divBdr>
    </w:div>
    <w:div w:id="907154027">
      <w:bodyDiv w:val="1"/>
      <w:marLeft w:val="0"/>
      <w:marRight w:val="0"/>
      <w:marTop w:val="0"/>
      <w:marBottom w:val="0"/>
      <w:divBdr>
        <w:top w:val="none" w:sz="0" w:space="0" w:color="auto"/>
        <w:left w:val="none" w:sz="0" w:space="0" w:color="auto"/>
        <w:bottom w:val="none" w:sz="0" w:space="0" w:color="auto"/>
        <w:right w:val="none" w:sz="0" w:space="0" w:color="auto"/>
      </w:divBdr>
    </w:div>
    <w:div w:id="916784142">
      <w:bodyDiv w:val="1"/>
      <w:marLeft w:val="0"/>
      <w:marRight w:val="0"/>
      <w:marTop w:val="0"/>
      <w:marBottom w:val="0"/>
      <w:divBdr>
        <w:top w:val="none" w:sz="0" w:space="0" w:color="auto"/>
        <w:left w:val="none" w:sz="0" w:space="0" w:color="auto"/>
        <w:bottom w:val="none" w:sz="0" w:space="0" w:color="auto"/>
        <w:right w:val="none" w:sz="0" w:space="0" w:color="auto"/>
      </w:divBdr>
    </w:div>
    <w:div w:id="951404713">
      <w:bodyDiv w:val="1"/>
      <w:marLeft w:val="0"/>
      <w:marRight w:val="0"/>
      <w:marTop w:val="0"/>
      <w:marBottom w:val="0"/>
      <w:divBdr>
        <w:top w:val="none" w:sz="0" w:space="0" w:color="auto"/>
        <w:left w:val="none" w:sz="0" w:space="0" w:color="auto"/>
        <w:bottom w:val="none" w:sz="0" w:space="0" w:color="auto"/>
        <w:right w:val="none" w:sz="0" w:space="0" w:color="auto"/>
      </w:divBdr>
    </w:div>
    <w:div w:id="955798514">
      <w:bodyDiv w:val="1"/>
      <w:marLeft w:val="0"/>
      <w:marRight w:val="0"/>
      <w:marTop w:val="0"/>
      <w:marBottom w:val="0"/>
      <w:divBdr>
        <w:top w:val="none" w:sz="0" w:space="0" w:color="auto"/>
        <w:left w:val="none" w:sz="0" w:space="0" w:color="auto"/>
        <w:bottom w:val="none" w:sz="0" w:space="0" w:color="auto"/>
        <w:right w:val="none" w:sz="0" w:space="0" w:color="auto"/>
      </w:divBdr>
    </w:div>
    <w:div w:id="961303463">
      <w:bodyDiv w:val="1"/>
      <w:marLeft w:val="0"/>
      <w:marRight w:val="0"/>
      <w:marTop w:val="0"/>
      <w:marBottom w:val="0"/>
      <w:divBdr>
        <w:top w:val="none" w:sz="0" w:space="0" w:color="auto"/>
        <w:left w:val="none" w:sz="0" w:space="0" w:color="auto"/>
        <w:bottom w:val="none" w:sz="0" w:space="0" w:color="auto"/>
        <w:right w:val="none" w:sz="0" w:space="0" w:color="auto"/>
      </w:divBdr>
    </w:div>
    <w:div w:id="966203138">
      <w:bodyDiv w:val="1"/>
      <w:marLeft w:val="0"/>
      <w:marRight w:val="0"/>
      <w:marTop w:val="0"/>
      <w:marBottom w:val="0"/>
      <w:divBdr>
        <w:top w:val="none" w:sz="0" w:space="0" w:color="auto"/>
        <w:left w:val="none" w:sz="0" w:space="0" w:color="auto"/>
        <w:bottom w:val="none" w:sz="0" w:space="0" w:color="auto"/>
        <w:right w:val="none" w:sz="0" w:space="0" w:color="auto"/>
      </w:divBdr>
    </w:div>
    <w:div w:id="1004698665">
      <w:bodyDiv w:val="1"/>
      <w:marLeft w:val="0"/>
      <w:marRight w:val="0"/>
      <w:marTop w:val="0"/>
      <w:marBottom w:val="0"/>
      <w:divBdr>
        <w:top w:val="none" w:sz="0" w:space="0" w:color="auto"/>
        <w:left w:val="none" w:sz="0" w:space="0" w:color="auto"/>
        <w:bottom w:val="none" w:sz="0" w:space="0" w:color="auto"/>
        <w:right w:val="none" w:sz="0" w:space="0" w:color="auto"/>
      </w:divBdr>
    </w:div>
    <w:div w:id="1029377460">
      <w:bodyDiv w:val="1"/>
      <w:marLeft w:val="0"/>
      <w:marRight w:val="0"/>
      <w:marTop w:val="0"/>
      <w:marBottom w:val="0"/>
      <w:divBdr>
        <w:top w:val="none" w:sz="0" w:space="0" w:color="auto"/>
        <w:left w:val="none" w:sz="0" w:space="0" w:color="auto"/>
        <w:bottom w:val="none" w:sz="0" w:space="0" w:color="auto"/>
        <w:right w:val="none" w:sz="0" w:space="0" w:color="auto"/>
      </w:divBdr>
    </w:div>
    <w:div w:id="1068502907">
      <w:bodyDiv w:val="1"/>
      <w:marLeft w:val="0"/>
      <w:marRight w:val="0"/>
      <w:marTop w:val="0"/>
      <w:marBottom w:val="0"/>
      <w:divBdr>
        <w:top w:val="none" w:sz="0" w:space="0" w:color="auto"/>
        <w:left w:val="none" w:sz="0" w:space="0" w:color="auto"/>
        <w:bottom w:val="none" w:sz="0" w:space="0" w:color="auto"/>
        <w:right w:val="none" w:sz="0" w:space="0" w:color="auto"/>
      </w:divBdr>
      <w:divsChild>
        <w:div w:id="1686787926">
          <w:marLeft w:val="360"/>
          <w:marRight w:val="0"/>
          <w:marTop w:val="200"/>
          <w:marBottom w:val="0"/>
          <w:divBdr>
            <w:top w:val="none" w:sz="0" w:space="0" w:color="auto"/>
            <w:left w:val="none" w:sz="0" w:space="0" w:color="auto"/>
            <w:bottom w:val="none" w:sz="0" w:space="0" w:color="auto"/>
            <w:right w:val="none" w:sz="0" w:space="0" w:color="auto"/>
          </w:divBdr>
        </w:div>
        <w:div w:id="52506919">
          <w:marLeft w:val="1080"/>
          <w:marRight w:val="0"/>
          <w:marTop w:val="100"/>
          <w:marBottom w:val="0"/>
          <w:divBdr>
            <w:top w:val="none" w:sz="0" w:space="0" w:color="auto"/>
            <w:left w:val="none" w:sz="0" w:space="0" w:color="auto"/>
            <w:bottom w:val="none" w:sz="0" w:space="0" w:color="auto"/>
            <w:right w:val="none" w:sz="0" w:space="0" w:color="auto"/>
          </w:divBdr>
        </w:div>
        <w:div w:id="459882845">
          <w:marLeft w:val="1800"/>
          <w:marRight w:val="0"/>
          <w:marTop w:val="100"/>
          <w:marBottom w:val="0"/>
          <w:divBdr>
            <w:top w:val="none" w:sz="0" w:space="0" w:color="auto"/>
            <w:left w:val="none" w:sz="0" w:space="0" w:color="auto"/>
            <w:bottom w:val="none" w:sz="0" w:space="0" w:color="auto"/>
            <w:right w:val="none" w:sz="0" w:space="0" w:color="auto"/>
          </w:divBdr>
        </w:div>
        <w:div w:id="516163693">
          <w:marLeft w:val="360"/>
          <w:marRight w:val="0"/>
          <w:marTop w:val="200"/>
          <w:marBottom w:val="0"/>
          <w:divBdr>
            <w:top w:val="none" w:sz="0" w:space="0" w:color="auto"/>
            <w:left w:val="none" w:sz="0" w:space="0" w:color="auto"/>
            <w:bottom w:val="none" w:sz="0" w:space="0" w:color="auto"/>
            <w:right w:val="none" w:sz="0" w:space="0" w:color="auto"/>
          </w:divBdr>
        </w:div>
        <w:div w:id="1718620933">
          <w:marLeft w:val="360"/>
          <w:marRight w:val="0"/>
          <w:marTop w:val="200"/>
          <w:marBottom w:val="0"/>
          <w:divBdr>
            <w:top w:val="none" w:sz="0" w:space="0" w:color="auto"/>
            <w:left w:val="none" w:sz="0" w:space="0" w:color="auto"/>
            <w:bottom w:val="none" w:sz="0" w:space="0" w:color="auto"/>
            <w:right w:val="none" w:sz="0" w:space="0" w:color="auto"/>
          </w:divBdr>
        </w:div>
        <w:div w:id="1506049221">
          <w:marLeft w:val="360"/>
          <w:marRight w:val="0"/>
          <w:marTop w:val="200"/>
          <w:marBottom w:val="0"/>
          <w:divBdr>
            <w:top w:val="none" w:sz="0" w:space="0" w:color="auto"/>
            <w:left w:val="none" w:sz="0" w:space="0" w:color="auto"/>
            <w:bottom w:val="none" w:sz="0" w:space="0" w:color="auto"/>
            <w:right w:val="none" w:sz="0" w:space="0" w:color="auto"/>
          </w:divBdr>
        </w:div>
        <w:div w:id="1946108380">
          <w:marLeft w:val="360"/>
          <w:marRight w:val="0"/>
          <w:marTop w:val="200"/>
          <w:marBottom w:val="0"/>
          <w:divBdr>
            <w:top w:val="none" w:sz="0" w:space="0" w:color="auto"/>
            <w:left w:val="none" w:sz="0" w:space="0" w:color="auto"/>
            <w:bottom w:val="none" w:sz="0" w:space="0" w:color="auto"/>
            <w:right w:val="none" w:sz="0" w:space="0" w:color="auto"/>
          </w:divBdr>
        </w:div>
      </w:divsChild>
    </w:div>
    <w:div w:id="1079211524">
      <w:bodyDiv w:val="1"/>
      <w:marLeft w:val="0"/>
      <w:marRight w:val="0"/>
      <w:marTop w:val="0"/>
      <w:marBottom w:val="0"/>
      <w:divBdr>
        <w:top w:val="none" w:sz="0" w:space="0" w:color="auto"/>
        <w:left w:val="none" w:sz="0" w:space="0" w:color="auto"/>
        <w:bottom w:val="none" w:sz="0" w:space="0" w:color="auto"/>
        <w:right w:val="none" w:sz="0" w:space="0" w:color="auto"/>
      </w:divBdr>
    </w:div>
    <w:div w:id="1086612831">
      <w:bodyDiv w:val="1"/>
      <w:marLeft w:val="0"/>
      <w:marRight w:val="0"/>
      <w:marTop w:val="0"/>
      <w:marBottom w:val="0"/>
      <w:divBdr>
        <w:top w:val="none" w:sz="0" w:space="0" w:color="auto"/>
        <w:left w:val="none" w:sz="0" w:space="0" w:color="auto"/>
        <w:bottom w:val="none" w:sz="0" w:space="0" w:color="auto"/>
        <w:right w:val="none" w:sz="0" w:space="0" w:color="auto"/>
      </w:divBdr>
    </w:div>
    <w:div w:id="1139569110">
      <w:bodyDiv w:val="1"/>
      <w:marLeft w:val="0"/>
      <w:marRight w:val="0"/>
      <w:marTop w:val="0"/>
      <w:marBottom w:val="0"/>
      <w:divBdr>
        <w:top w:val="none" w:sz="0" w:space="0" w:color="auto"/>
        <w:left w:val="none" w:sz="0" w:space="0" w:color="auto"/>
        <w:bottom w:val="none" w:sz="0" w:space="0" w:color="auto"/>
        <w:right w:val="none" w:sz="0" w:space="0" w:color="auto"/>
      </w:divBdr>
    </w:div>
    <w:div w:id="1152015850">
      <w:bodyDiv w:val="1"/>
      <w:marLeft w:val="0"/>
      <w:marRight w:val="0"/>
      <w:marTop w:val="0"/>
      <w:marBottom w:val="0"/>
      <w:divBdr>
        <w:top w:val="none" w:sz="0" w:space="0" w:color="auto"/>
        <w:left w:val="none" w:sz="0" w:space="0" w:color="auto"/>
        <w:bottom w:val="none" w:sz="0" w:space="0" w:color="auto"/>
        <w:right w:val="none" w:sz="0" w:space="0" w:color="auto"/>
      </w:divBdr>
      <w:divsChild>
        <w:div w:id="53353372">
          <w:marLeft w:val="0"/>
          <w:marRight w:val="0"/>
          <w:marTop w:val="0"/>
          <w:marBottom w:val="0"/>
          <w:divBdr>
            <w:top w:val="none" w:sz="0" w:space="0" w:color="auto"/>
            <w:left w:val="none" w:sz="0" w:space="0" w:color="auto"/>
            <w:bottom w:val="none" w:sz="0" w:space="0" w:color="auto"/>
            <w:right w:val="none" w:sz="0" w:space="0" w:color="auto"/>
          </w:divBdr>
          <w:divsChild>
            <w:div w:id="1062867469">
              <w:marLeft w:val="0"/>
              <w:marRight w:val="0"/>
              <w:marTop w:val="0"/>
              <w:marBottom w:val="0"/>
              <w:divBdr>
                <w:top w:val="none" w:sz="0" w:space="0" w:color="auto"/>
                <w:left w:val="none" w:sz="0" w:space="0" w:color="auto"/>
                <w:bottom w:val="none" w:sz="0" w:space="0" w:color="auto"/>
                <w:right w:val="none" w:sz="0" w:space="0" w:color="auto"/>
              </w:divBdr>
            </w:div>
          </w:divsChild>
        </w:div>
        <w:div w:id="445469513">
          <w:marLeft w:val="0"/>
          <w:marRight w:val="0"/>
          <w:marTop w:val="0"/>
          <w:marBottom w:val="0"/>
          <w:divBdr>
            <w:top w:val="none" w:sz="0" w:space="0" w:color="auto"/>
            <w:left w:val="none" w:sz="0" w:space="0" w:color="auto"/>
            <w:bottom w:val="none" w:sz="0" w:space="0" w:color="auto"/>
            <w:right w:val="none" w:sz="0" w:space="0" w:color="auto"/>
          </w:divBdr>
          <w:divsChild>
            <w:div w:id="2077583188">
              <w:marLeft w:val="0"/>
              <w:marRight w:val="0"/>
              <w:marTop w:val="0"/>
              <w:marBottom w:val="0"/>
              <w:divBdr>
                <w:top w:val="none" w:sz="0" w:space="0" w:color="auto"/>
                <w:left w:val="none" w:sz="0" w:space="0" w:color="auto"/>
                <w:bottom w:val="none" w:sz="0" w:space="0" w:color="auto"/>
                <w:right w:val="none" w:sz="0" w:space="0" w:color="auto"/>
              </w:divBdr>
            </w:div>
          </w:divsChild>
        </w:div>
        <w:div w:id="1351032656">
          <w:marLeft w:val="0"/>
          <w:marRight w:val="0"/>
          <w:marTop w:val="0"/>
          <w:marBottom w:val="0"/>
          <w:divBdr>
            <w:top w:val="none" w:sz="0" w:space="0" w:color="auto"/>
            <w:left w:val="none" w:sz="0" w:space="0" w:color="auto"/>
            <w:bottom w:val="none" w:sz="0" w:space="0" w:color="auto"/>
            <w:right w:val="none" w:sz="0" w:space="0" w:color="auto"/>
          </w:divBdr>
          <w:divsChild>
            <w:div w:id="1209537516">
              <w:marLeft w:val="0"/>
              <w:marRight w:val="0"/>
              <w:marTop w:val="0"/>
              <w:marBottom w:val="0"/>
              <w:divBdr>
                <w:top w:val="none" w:sz="0" w:space="0" w:color="auto"/>
                <w:left w:val="none" w:sz="0" w:space="0" w:color="auto"/>
                <w:bottom w:val="none" w:sz="0" w:space="0" w:color="auto"/>
                <w:right w:val="none" w:sz="0" w:space="0" w:color="auto"/>
              </w:divBdr>
            </w:div>
          </w:divsChild>
        </w:div>
        <w:div w:id="1762530473">
          <w:marLeft w:val="0"/>
          <w:marRight w:val="0"/>
          <w:marTop w:val="0"/>
          <w:marBottom w:val="0"/>
          <w:divBdr>
            <w:top w:val="none" w:sz="0" w:space="0" w:color="auto"/>
            <w:left w:val="none" w:sz="0" w:space="0" w:color="auto"/>
            <w:bottom w:val="none" w:sz="0" w:space="0" w:color="auto"/>
            <w:right w:val="none" w:sz="0" w:space="0" w:color="auto"/>
          </w:divBdr>
          <w:divsChild>
            <w:div w:id="244386256">
              <w:marLeft w:val="0"/>
              <w:marRight w:val="0"/>
              <w:marTop w:val="0"/>
              <w:marBottom w:val="0"/>
              <w:divBdr>
                <w:top w:val="none" w:sz="0" w:space="0" w:color="auto"/>
                <w:left w:val="none" w:sz="0" w:space="0" w:color="auto"/>
                <w:bottom w:val="none" w:sz="0" w:space="0" w:color="auto"/>
                <w:right w:val="none" w:sz="0" w:space="0" w:color="auto"/>
              </w:divBdr>
            </w:div>
          </w:divsChild>
        </w:div>
        <w:div w:id="1952736960">
          <w:marLeft w:val="0"/>
          <w:marRight w:val="0"/>
          <w:marTop w:val="0"/>
          <w:marBottom w:val="0"/>
          <w:divBdr>
            <w:top w:val="none" w:sz="0" w:space="0" w:color="auto"/>
            <w:left w:val="none" w:sz="0" w:space="0" w:color="auto"/>
            <w:bottom w:val="none" w:sz="0" w:space="0" w:color="auto"/>
            <w:right w:val="none" w:sz="0" w:space="0" w:color="auto"/>
          </w:divBdr>
          <w:divsChild>
            <w:div w:id="48624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047255">
      <w:bodyDiv w:val="1"/>
      <w:marLeft w:val="0"/>
      <w:marRight w:val="0"/>
      <w:marTop w:val="0"/>
      <w:marBottom w:val="0"/>
      <w:divBdr>
        <w:top w:val="none" w:sz="0" w:space="0" w:color="auto"/>
        <w:left w:val="none" w:sz="0" w:space="0" w:color="auto"/>
        <w:bottom w:val="none" w:sz="0" w:space="0" w:color="auto"/>
        <w:right w:val="none" w:sz="0" w:space="0" w:color="auto"/>
      </w:divBdr>
      <w:divsChild>
        <w:div w:id="1978685062">
          <w:marLeft w:val="1080"/>
          <w:marRight w:val="0"/>
          <w:marTop w:val="100"/>
          <w:marBottom w:val="0"/>
          <w:divBdr>
            <w:top w:val="none" w:sz="0" w:space="0" w:color="auto"/>
            <w:left w:val="none" w:sz="0" w:space="0" w:color="auto"/>
            <w:bottom w:val="none" w:sz="0" w:space="0" w:color="auto"/>
            <w:right w:val="none" w:sz="0" w:space="0" w:color="auto"/>
          </w:divBdr>
        </w:div>
        <w:div w:id="942689558">
          <w:marLeft w:val="1080"/>
          <w:marRight w:val="0"/>
          <w:marTop w:val="100"/>
          <w:marBottom w:val="0"/>
          <w:divBdr>
            <w:top w:val="none" w:sz="0" w:space="0" w:color="auto"/>
            <w:left w:val="none" w:sz="0" w:space="0" w:color="auto"/>
            <w:bottom w:val="none" w:sz="0" w:space="0" w:color="auto"/>
            <w:right w:val="none" w:sz="0" w:space="0" w:color="auto"/>
          </w:divBdr>
        </w:div>
        <w:div w:id="1562324012">
          <w:marLeft w:val="1080"/>
          <w:marRight w:val="0"/>
          <w:marTop w:val="100"/>
          <w:marBottom w:val="0"/>
          <w:divBdr>
            <w:top w:val="none" w:sz="0" w:space="0" w:color="auto"/>
            <w:left w:val="none" w:sz="0" w:space="0" w:color="auto"/>
            <w:bottom w:val="none" w:sz="0" w:space="0" w:color="auto"/>
            <w:right w:val="none" w:sz="0" w:space="0" w:color="auto"/>
          </w:divBdr>
        </w:div>
        <w:div w:id="69272631">
          <w:marLeft w:val="1080"/>
          <w:marRight w:val="0"/>
          <w:marTop w:val="100"/>
          <w:marBottom w:val="0"/>
          <w:divBdr>
            <w:top w:val="none" w:sz="0" w:space="0" w:color="auto"/>
            <w:left w:val="none" w:sz="0" w:space="0" w:color="auto"/>
            <w:bottom w:val="none" w:sz="0" w:space="0" w:color="auto"/>
            <w:right w:val="none" w:sz="0" w:space="0" w:color="auto"/>
          </w:divBdr>
        </w:div>
      </w:divsChild>
    </w:div>
    <w:div w:id="1165780775">
      <w:bodyDiv w:val="1"/>
      <w:marLeft w:val="0"/>
      <w:marRight w:val="0"/>
      <w:marTop w:val="0"/>
      <w:marBottom w:val="0"/>
      <w:divBdr>
        <w:top w:val="none" w:sz="0" w:space="0" w:color="auto"/>
        <w:left w:val="none" w:sz="0" w:space="0" w:color="auto"/>
        <w:bottom w:val="none" w:sz="0" w:space="0" w:color="auto"/>
        <w:right w:val="none" w:sz="0" w:space="0" w:color="auto"/>
      </w:divBdr>
    </w:div>
    <w:div w:id="1180197540">
      <w:bodyDiv w:val="1"/>
      <w:marLeft w:val="0"/>
      <w:marRight w:val="0"/>
      <w:marTop w:val="0"/>
      <w:marBottom w:val="0"/>
      <w:divBdr>
        <w:top w:val="none" w:sz="0" w:space="0" w:color="auto"/>
        <w:left w:val="none" w:sz="0" w:space="0" w:color="auto"/>
        <w:bottom w:val="none" w:sz="0" w:space="0" w:color="auto"/>
        <w:right w:val="none" w:sz="0" w:space="0" w:color="auto"/>
      </w:divBdr>
    </w:div>
    <w:div w:id="1187449865">
      <w:bodyDiv w:val="1"/>
      <w:marLeft w:val="0"/>
      <w:marRight w:val="0"/>
      <w:marTop w:val="0"/>
      <w:marBottom w:val="0"/>
      <w:divBdr>
        <w:top w:val="none" w:sz="0" w:space="0" w:color="auto"/>
        <w:left w:val="none" w:sz="0" w:space="0" w:color="auto"/>
        <w:bottom w:val="none" w:sz="0" w:space="0" w:color="auto"/>
        <w:right w:val="none" w:sz="0" w:space="0" w:color="auto"/>
      </w:divBdr>
      <w:divsChild>
        <w:div w:id="1342927619">
          <w:marLeft w:val="1080"/>
          <w:marRight w:val="0"/>
          <w:marTop w:val="100"/>
          <w:marBottom w:val="0"/>
          <w:divBdr>
            <w:top w:val="none" w:sz="0" w:space="0" w:color="auto"/>
            <w:left w:val="none" w:sz="0" w:space="0" w:color="auto"/>
            <w:bottom w:val="none" w:sz="0" w:space="0" w:color="auto"/>
            <w:right w:val="none" w:sz="0" w:space="0" w:color="auto"/>
          </w:divBdr>
        </w:div>
        <w:div w:id="297730879">
          <w:marLeft w:val="1800"/>
          <w:marRight w:val="0"/>
          <w:marTop w:val="100"/>
          <w:marBottom w:val="0"/>
          <w:divBdr>
            <w:top w:val="none" w:sz="0" w:space="0" w:color="auto"/>
            <w:left w:val="none" w:sz="0" w:space="0" w:color="auto"/>
            <w:bottom w:val="none" w:sz="0" w:space="0" w:color="auto"/>
            <w:right w:val="none" w:sz="0" w:space="0" w:color="auto"/>
          </w:divBdr>
        </w:div>
        <w:div w:id="1500198093">
          <w:marLeft w:val="1800"/>
          <w:marRight w:val="0"/>
          <w:marTop w:val="100"/>
          <w:marBottom w:val="0"/>
          <w:divBdr>
            <w:top w:val="none" w:sz="0" w:space="0" w:color="auto"/>
            <w:left w:val="none" w:sz="0" w:space="0" w:color="auto"/>
            <w:bottom w:val="none" w:sz="0" w:space="0" w:color="auto"/>
            <w:right w:val="none" w:sz="0" w:space="0" w:color="auto"/>
          </w:divBdr>
        </w:div>
      </w:divsChild>
    </w:div>
    <w:div w:id="1264343032">
      <w:bodyDiv w:val="1"/>
      <w:marLeft w:val="0"/>
      <w:marRight w:val="0"/>
      <w:marTop w:val="0"/>
      <w:marBottom w:val="0"/>
      <w:divBdr>
        <w:top w:val="none" w:sz="0" w:space="0" w:color="auto"/>
        <w:left w:val="none" w:sz="0" w:space="0" w:color="auto"/>
        <w:bottom w:val="none" w:sz="0" w:space="0" w:color="auto"/>
        <w:right w:val="none" w:sz="0" w:space="0" w:color="auto"/>
      </w:divBdr>
    </w:div>
    <w:div w:id="1286162182">
      <w:bodyDiv w:val="1"/>
      <w:marLeft w:val="0"/>
      <w:marRight w:val="0"/>
      <w:marTop w:val="0"/>
      <w:marBottom w:val="0"/>
      <w:divBdr>
        <w:top w:val="none" w:sz="0" w:space="0" w:color="auto"/>
        <w:left w:val="none" w:sz="0" w:space="0" w:color="auto"/>
        <w:bottom w:val="none" w:sz="0" w:space="0" w:color="auto"/>
        <w:right w:val="none" w:sz="0" w:space="0" w:color="auto"/>
      </w:divBdr>
    </w:div>
    <w:div w:id="1294554920">
      <w:bodyDiv w:val="1"/>
      <w:marLeft w:val="0"/>
      <w:marRight w:val="0"/>
      <w:marTop w:val="0"/>
      <w:marBottom w:val="0"/>
      <w:divBdr>
        <w:top w:val="none" w:sz="0" w:space="0" w:color="auto"/>
        <w:left w:val="none" w:sz="0" w:space="0" w:color="auto"/>
        <w:bottom w:val="none" w:sz="0" w:space="0" w:color="auto"/>
        <w:right w:val="none" w:sz="0" w:space="0" w:color="auto"/>
      </w:divBdr>
      <w:divsChild>
        <w:div w:id="1797525454">
          <w:marLeft w:val="360"/>
          <w:marRight w:val="0"/>
          <w:marTop w:val="200"/>
          <w:marBottom w:val="0"/>
          <w:divBdr>
            <w:top w:val="none" w:sz="0" w:space="0" w:color="auto"/>
            <w:left w:val="none" w:sz="0" w:space="0" w:color="auto"/>
            <w:bottom w:val="none" w:sz="0" w:space="0" w:color="auto"/>
            <w:right w:val="none" w:sz="0" w:space="0" w:color="auto"/>
          </w:divBdr>
        </w:div>
      </w:divsChild>
    </w:div>
    <w:div w:id="1298953857">
      <w:bodyDiv w:val="1"/>
      <w:marLeft w:val="0"/>
      <w:marRight w:val="0"/>
      <w:marTop w:val="0"/>
      <w:marBottom w:val="0"/>
      <w:divBdr>
        <w:top w:val="none" w:sz="0" w:space="0" w:color="auto"/>
        <w:left w:val="none" w:sz="0" w:space="0" w:color="auto"/>
        <w:bottom w:val="none" w:sz="0" w:space="0" w:color="auto"/>
        <w:right w:val="none" w:sz="0" w:space="0" w:color="auto"/>
      </w:divBdr>
    </w:div>
    <w:div w:id="1332030289">
      <w:bodyDiv w:val="1"/>
      <w:marLeft w:val="0"/>
      <w:marRight w:val="0"/>
      <w:marTop w:val="0"/>
      <w:marBottom w:val="0"/>
      <w:divBdr>
        <w:top w:val="none" w:sz="0" w:space="0" w:color="auto"/>
        <w:left w:val="none" w:sz="0" w:space="0" w:color="auto"/>
        <w:bottom w:val="none" w:sz="0" w:space="0" w:color="auto"/>
        <w:right w:val="none" w:sz="0" w:space="0" w:color="auto"/>
      </w:divBdr>
    </w:div>
    <w:div w:id="1362589709">
      <w:bodyDiv w:val="1"/>
      <w:marLeft w:val="0"/>
      <w:marRight w:val="0"/>
      <w:marTop w:val="0"/>
      <w:marBottom w:val="0"/>
      <w:divBdr>
        <w:top w:val="none" w:sz="0" w:space="0" w:color="auto"/>
        <w:left w:val="none" w:sz="0" w:space="0" w:color="auto"/>
        <w:bottom w:val="none" w:sz="0" w:space="0" w:color="auto"/>
        <w:right w:val="none" w:sz="0" w:space="0" w:color="auto"/>
      </w:divBdr>
    </w:div>
    <w:div w:id="1363364011">
      <w:bodyDiv w:val="1"/>
      <w:marLeft w:val="0"/>
      <w:marRight w:val="0"/>
      <w:marTop w:val="0"/>
      <w:marBottom w:val="0"/>
      <w:divBdr>
        <w:top w:val="none" w:sz="0" w:space="0" w:color="auto"/>
        <w:left w:val="none" w:sz="0" w:space="0" w:color="auto"/>
        <w:bottom w:val="none" w:sz="0" w:space="0" w:color="auto"/>
        <w:right w:val="none" w:sz="0" w:space="0" w:color="auto"/>
      </w:divBdr>
    </w:div>
    <w:div w:id="1367363806">
      <w:bodyDiv w:val="1"/>
      <w:marLeft w:val="0"/>
      <w:marRight w:val="0"/>
      <w:marTop w:val="0"/>
      <w:marBottom w:val="0"/>
      <w:divBdr>
        <w:top w:val="none" w:sz="0" w:space="0" w:color="auto"/>
        <w:left w:val="none" w:sz="0" w:space="0" w:color="auto"/>
        <w:bottom w:val="none" w:sz="0" w:space="0" w:color="auto"/>
        <w:right w:val="none" w:sz="0" w:space="0" w:color="auto"/>
      </w:divBdr>
    </w:div>
    <w:div w:id="1399093445">
      <w:bodyDiv w:val="1"/>
      <w:marLeft w:val="0"/>
      <w:marRight w:val="0"/>
      <w:marTop w:val="0"/>
      <w:marBottom w:val="0"/>
      <w:divBdr>
        <w:top w:val="none" w:sz="0" w:space="0" w:color="auto"/>
        <w:left w:val="none" w:sz="0" w:space="0" w:color="auto"/>
        <w:bottom w:val="none" w:sz="0" w:space="0" w:color="auto"/>
        <w:right w:val="none" w:sz="0" w:space="0" w:color="auto"/>
      </w:divBdr>
    </w:div>
    <w:div w:id="1403942985">
      <w:bodyDiv w:val="1"/>
      <w:marLeft w:val="0"/>
      <w:marRight w:val="0"/>
      <w:marTop w:val="0"/>
      <w:marBottom w:val="0"/>
      <w:divBdr>
        <w:top w:val="none" w:sz="0" w:space="0" w:color="auto"/>
        <w:left w:val="none" w:sz="0" w:space="0" w:color="auto"/>
        <w:bottom w:val="none" w:sz="0" w:space="0" w:color="auto"/>
        <w:right w:val="none" w:sz="0" w:space="0" w:color="auto"/>
      </w:divBdr>
    </w:div>
    <w:div w:id="1417242602">
      <w:bodyDiv w:val="1"/>
      <w:marLeft w:val="0"/>
      <w:marRight w:val="0"/>
      <w:marTop w:val="0"/>
      <w:marBottom w:val="0"/>
      <w:divBdr>
        <w:top w:val="none" w:sz="0" w:space="0" w:color="auto"/>
        <w:left w:val="none" w:sz="0" w:space="0" w:color="auto"/>
        <w:bottom w:val="none" w:sz="0" w:space="0" w:color="auto"/>
        <w:right w:val="none" w:sz="0" w:space="0" w:color="auto"/>
      </w:divBdr>
    </w:div>
    <w:div w:id="1427265484">
      <w:bodyDiv w:val="1"/>
      <w:marLeft w:val="0"/>
      <w:marRight w:val="0"/>
      <w:marTop w:val="0"/>
      <w:marBottom w:val="0"/>
      <w:divBdr>
        <w:top w:val="none" w:sz="0" w:space="0" w:color="auto"/>
        <w:left w:val="none" w:sz="0" w:space="0" w:color="auto"/>
        <w:bottom w:val="none" w:sz="0" w:space="0" w:color="auto"/>
        <w:right w:val="none" w:sz="0" w:space="0" w:color="auto"/>
      </w:divBdr>
    </w:div>
    <w:div w:id="1435704888">
      <w:bodyDiv w:val="1"/>
      <w:marLeft w:val="0"/>
      <w:marRight w:val="0"/>
      <w:marTop w:val="0"/>
      <w:marBottom w:val="0"/>
      <w:divBdr>
        <w:top w:val="none" w:sz="0" w:space="0" w:color="auto"/>
        <w:left w:val="none" w:sz="0" w:space="0" w:color="auto"/>
        <w:bottom w:val="none" w:sz="0" w:space="0" w:color="auto"/>
        <w:right w:val="none" w:sz="0" w:space="0" w:color="auto"/>
      </w:divBdr>
    </w:div>
    <w:div w:id="1445884630">
      <w:bodyDiv w:val="1"/>
      <w:marLeft w:val="0"/>
      <w:marRight w:val="0"/>
      <w:marTop w:val="0"/>
      <w:marBottom w:val="0"/>
      <w:divBdr>
        <w:top w:val="none" w:sz="0" w:space="0" w:color="auto"/>
        <w:left w:val="none" w:sz="0" w:space="0" w:color="auto"/>
        <w:bottom w:val="none" w:sz="0" w:space="0" w:color="auto"/>
        <w:right w:val="none" w:sz="0" w:space="0" w:color="auto"/>
      </w:divBdr>
      <w:divsChild>
        <w:div w:id="12194352">
          <w:marLeft w:val="360"/>
          <w:marRight w:val="0"/>
          <w:marTop w:val="200"/>
          <w:marBottom w:val="0"/>
          <w:divBdr>
            <w:top w:val="none" w:sz="0" w:space="0" w:color="auto"/>
            <w:left w:val="none" w:sz="0" w:space="0" w:color="auto"/>
            <w:bottom w:val="none" w:sz="0" w:space="0" w:color="auto"/>
            <w:right w:val="none" w:sz="0" w:space="0" w:color="auto"/>
          </w:divBdr>
        </w:div>
        <w:div w:id="1087307967">
          <w:marLeft w:val="1080"/>
          <w:marRight w:val="0"/>
          <w:marTop w:val="100"/>
          <w:marBottom w:val="0"/>
          <w:divBdr>
            <w:top w:val="none" w:sz="0" w:space="0" w:color="auto"/>
            <w:left w:val="none" w:sz="0" w:space="0" w:color="auto"/>
            <w:bottom w:val="none" w:sz="0" w:space="0" w:color="auto"/>
            <w:right w:val="none" w:sz="0" w:space="0" w:color="auto"/>
          </w:divBdr>
        </w:div>
        <w:div w:id="1309625097">
          <w:marLeft w:val="1800"/>
          <w:marRight w:val="0"/>
          <w:marTop w:val="100"/>
          <w:marBottom w:val="0"/>
          <w:divBdr>
            <w:top w:val="none" w:sz="0" w:space="0" w:color="auto"/>
            <w:left w:val="none" w:sz="0" w:space="0" w:color="auto"/>
            <w:bottom w:val="none" w:sz="0" w:space="0" w:color="auto"/>
            <w:right w:val="none" w:sz="0" w:space="0" w:color="auto"/>
          </w:divBdr>
        </w:div>
        <w:div w:id="417099008">
          <w:marLeft w:val="1800"/>
          <w:marRight w:val="0"/>
          <w:marTop w:val="100"/>
          <w:marBottom w:val="0"/>
          <w:divBdr>
            <w:top w:val="none" w:sz="0" w:space="0" w:color="auto"/>
            <w:left w:val="none" w:sz="0" w:space="0" w:color="auto"/>
            <w:bottom w:val="none" w:sz="0" w:space="0" w:color="auto"/>
            <w:right w:val="none" w:sz="0" w:space="0" w:color="auto"/>
          </w:divBdr>
        </w:div>
        <w:div w:id="1251354017">
          <w:marLeft w:val="1080"/>
          <w:marRight w:val="0"/>
          <w:marTop w:val="100"/>
          <w:marBottom w:val="0"/>
          <w:divBdr>
            <w:top w:val="none" w:sz="0" w:space="0" w:color="auto"/>
            <w:left w:val="none" w:sz="0" w:space="0" w:color="auto"/>
            <w:bottom w:val="none" w:sz="0" w:space="0" w:color="auto"/>
            <w:right w:val="none" w:sz="0" w:space="0" w:color="auto"/>
          </w:divBdr>
        </w:div>
        <w:div w:id="1294292189">
          <w:marLeft w:val="1800"/>
          <w:marRight w:val="0"/>
          <w:marTop w:val="100"/>
          <w:marBottom w:val="0"/>
          <w:divBdr>
            <w:top w:val="none" w:sz="0" w:space="0" w:color="auto"/>
            <w:left w:val="none" w:sz="0" w:space="0" w:color="auto"/>
            <w:bottom w:val="none" w:sz="0" w:space="0" w:color="auto"/>
            <w:right w:val="none" w:sz="0" w:space="0" w:color="auto"/>
          </w:divBdr>
        </w:div>
        <w:div w:id="336153548">
          <w:marLeft w:val="1800"/>
          <w:marRight w:val="0"/>
          <w:marTop w:val="100"/>
          <w:marBottom w:val="0"/>
          <w:divBdr>
            <w:top w:val="none" w:sz="0" w:space="0" w:color="auto"/>
            <w:left w:val="none" w:sz="0" w:space="0" w:color="auto"/>
            <w:bottom w:val="none" w:sz="0" w:space="0" w:color="auto"/>
            <w:right w:val="none" w:sz="0" w:space="0" w:color="auto"/>
          </w:divBdr>
        </w:div>
        <w:div w:id="657879847">
          <w:marLeft w:val="1800"/>
          <w:marRight w:val="0"/>
          <w:marTop w:val="100"/>
          <w:marBottom w:val="0"/>
          <w:divBdr>
            <w:top w:val="none" w:sz="0" w:space="0" w:color="auto"/>
            <w:left w:val="none" w:sz="0" w:space="0" w:color="auto"/>
            <w:bottom w:val="none" w:sz="0" w:space="0" w:color="auto"/>
            <w:right w:val="none" w:sz="0" w:space="0" w:color="auto"/>
          </w:divBdr>
        </w:div>
        <w:div w:id="486632327">
          <w:marLeft w:val="1800"/>
          <w:marRight w:val="0"/>
          <w:marTop w:val="100"/>
          <w:marBottom w:val="0"/>
          <w:divBdr>
            <w:top w:val="none" w:sz="0" w:space="0" w:color="auto"/>
            <w:left w:val="none" w:sz="0" w:space="0" w:color="auto"/>
            <w:bottom w:val="none" w:sz="0" w:space="0" w:color="auto"/>
            <w:right w:val="none" w:sz="0" w:space="0" w:color="auto"/>
          </w:divBdr>
        </w:div>
        <w:div w:id="367217620">
          <w:marLeft w:val="1080"/>
          <w:marRight w:val="0"/>
          <w:marTop w:val="100"/>
          <w:marBottom w:val="0"/>
          <w:divBdr>
            <w:top w:val="none" w:sz="0" w:space="0" w:color="auto"/>
            <w:left w:val="none" w:sz="0" w:space="0" w:color="auto"/>
            <w:bottom w:val="none" w:sz="0" w:space="0" w:color="auto"/>
            <w:right w:val="none" w:sz="0" w:space="0" w:color="auto"/>
          </w:divBdr>
        </w:div>
        <w:div w:id="503788557">
          <w:marLeft w:val="360"/>
          <w:marRight w:val="0"/>
          <w:marTop w:val="200"/>
          <w:marBottom w:val="0"/>
          <w:divBdr>
            <w:top w:val="none" w:sz="0" w:space="0" w:color="auto"/>
            <w:left w:val="none" w:sz="0" w:space="0" w:color="auto"/>
            <w:bottom w:val="none" w:sz="0" w:space="0" w:color="auto"/>
            <w:right w:val="none" w:sz="0" w:space="0" w:color="auto"/>
          </w:divBdr>
        </w:div>
        <w:div w:id="1670013931">
          <w:marLeft w:val="360"/>
          <w:marRight w:val="0"/>
          <w:marTop w:val="200"/>
          <w:marBottom w:val="0"/>
          <w:divBdr>
            <w:top w:val="none" w:sz="0" w:space="0" w:color="auto"/>
            <w:left w:val="none" w:sz="0" w:space="0" w:color="auto"/>
            <w:bottom w:val="none" w:sz="0" w:space="0" w:color="auto"/>
            <w:right w:val="none" w:sz="0" w:space="0" w:color="auto"/>
          </w:divBdr>
        </w:div>
      </w:divsChild>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0831824">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499231858">
      <w:bodyDiv w:val="1"/>
      <w:marLeft w:val="0"/>
      <w:marRight w:val="0"/>
      <w:marTop w:val="0"/>
      <w:marBottom w:val="0"/>
      <w:divBdr>
        <w:top w:val="none" w:sz="0" w:space="0" w:color="auto"/>
        <w:left w:val="none" w:sz="0" w:space="0" w:color="auto"/>
        <w:bottom w:val="none" w:sz="0" w:space="0" w:color="auto"/>
        <w:right w:val="none" w:sz="0" w:space="0" w:color="auto"/>
      </w:divBdr>
    </w:div>
    <w:div w:id="1510176073">
      <w:bodyDiv w:val="1"/>
      <w:marLeft w:val="0"/>
      <w:marRight w:val="0"/>
      <w:marTop w:val="0"/>
      <w:marBottom w:val="0"/>
      <w:divBdr>
        <w:top w:val="none" w:sz="0" w:space="0" w:color="auto"/>
        <w:left w:val="none" w:sz="0" w:space="0" w:color="auto"/>
        <w:bottom w:val="none" w:sz="0" w:space="0" w:color="auto"/>
        <w:right w:val="none" w:sz="0" w:space="0" w:color="auto"/>
      </w:divBdr>
    </w:div>
    <w:div w:id="1513033382">
      <w:bodyDiv w:val="1"/>
      <w:marLeft w:val="0"/>
      <w:marRight w:val="0"/>
      <w:marTop w:val="0"/>
      <w:marBottom w:val="0"/>
      <w:divBdr>
        <w:top w:val="none" w:sz="0" w:space="0" w:color="auto"/>
        <w:left w:val="none" w:sz="0" w:space="0" w:color="auto"/>
        <w:bottom w:val="none" w:sz="0" w:space="0" w:color="auto"/>
        <w:right w:val="none" w:sz="0" w:space="0" w:color="auto"/>
      </w:divBdr>
      <w:divsChild>
        <w:div w:id="395933452">
          <w:marLeft w:val="360"/>
          <w:marRight w:val="0"/>
          <w:marTop w:val="200"/>
          <w:marBottom w:val="0"/>
          <w:divBdr>
            <w:top w:val="none" w:sz="0" w:space="0" w:color="auto"/>
            <w:left w:val="none" w:sz="0" w:space="0" w:color="auto"/>
            <w:bottom w:val="none" w:sz="0" w:space="0" w:color="auto"/>
            <w:right w:val="none" w:sz="0" w:space="0" w:color="auto"/>
          </w:divBdr>
        </w:div>
        <w:div w:id="247232117">
          <w:marLeft w:val="1080"/>
          <w:marRight w:val="0"/>
          <w:marTop w:val="100"/>
          <w:marBottom w:val="0"/>
          <w:divBdr>
            <w:top w:val="none" w:sz="0" w:space="0" w:color="auto"/>
            <w:left w:val="none" w:sz="0" w:space="0" w:color="auto"/>
            <w:bottom w:val="none" w:sz="0" w:space="0" w:color="auto"/>
            <w:right w:val="none" w:sz="0" w:space="0" w:color="auto"/>
          </w:divBdr>
        </w:div>
        <w:div w:id="123625615">
          <w:marLeft w:val="1080"/>
          <w:marRight w:val="0"/>
          <w:marTop w:val="100"/>
          <w:marBottom w:val="0"/>
          <w:divBdr>
            <w:top w:val="none" w:sz="0" w:space="0" w:color="auto"/>
            <w:left w:val="none" w:sz="0" w:space="0" w:color="auto"/>
            <w:bottom w:val="none" w:sz="0" w:space="0" w:color="auto"/>
            <w:right w:val="none" w:sz="0" w:space="0" w:color="auto"/>
          </w:divBdr>
        </w:div>
        <w:div w:id="1870339971">
          <w:marLeft w:val="1080"/>
          <w:marRight w:val="0"/>
          <w:marTop w:val="100"/>
          <w:marBottom w:val="0"/>
          <w:divBdr>
            <w:top w:val="none" w:sz="0" w:space="0" w:color="auto"/>
            <w:left w:val="none" w:sz="0" w:space="0" w:color="auto"/>
            <w:bottom w:val="none" w:sz="0" w:space="0" w:color="auto"/>
            <w:right w:val="none" w:sz="0" w:space="0" w:color="auto"/>
          </w:divBdr>
        </w:div>
        <w:div w:id="1342051048">
          <w:marLeft w:val="1080"/>
          <w:marRight w:val="0"/>
          <w:marTop w:val="100"/>
          <w:marBottom w:val="0"/>
          <w:divBdr>
            <w:top w:val="none" w:sz="0" w:space="0" w:color="auto"/>
            <w:left w:val="none" w:sz="0" w:space="0" w:color="auto"/>
            <w:bottom w:val="none" w:sz="0" w:space="0" w:color="auto"/>
            <w:right w:val="none" w:sz="0" w:space="0" w:color="auto"/>
          </w:divBdr>
        </w:div>
      </w:divsChild>
    </w:div>
    <w:div w:id="1514106810">
      <w:bodyDiv w:val="1"/>
      <w:marLeft w:val="0"/>
      <w:marRight w:val="0"/>
      <w:marTop w:val="0"/>
      <w:marBottom w:val="0"/>
      <w:divBdr>
        <w:top w:val="none" w:sz="0" w:space="0" w:color="auto"/>
        <w:left w:val="none" w:sz="0" w:space="0" w:color="auto"/>
        <w:bottom w:val="none" w:sz="0" w:space="0" w:color="auto"/>
        <w:right w:val="none" w:sz="0" w:space="0" w:color="auto"/>
      </w:divBdr>
    </w:div>
    <w:div w:id="1514949576">
      <w:bodyDiv w:val="1"/>
      <w:marLeft w:val="0"/>
      <w:marRight w:val="0"/>
      <w:marTop w:val="0"/>
      <w:marBottom w:val="0"/>
      <w:divBdr>
        <w:top w:val="none" w:sz="0" w:space="0" w:color="auto"/>
        <w:left w:val="none" w:sz="0" w:space="0" w:color="auto"/>
        <w:bottom w:val="none" w:sz="0" w:space="0" w:color="auto"/>
        <w:right w:val="none" w:sz="0" w:space="0" w:color="auto"/>
      </w:divBdr>
    </w:div>
    <w:div w:id="1553883655">
      <w:bodyDiv w:val="1"/>
      <w:marLeft w:val="0"/>
      <w:marRight w:val="0"/>
      <w:marTop w:val="0"/>
      <w:marBottom w:val="0"/>
      <w:divBdr>
        <w:top w:val="none" w:sz="0" w:space="0" w:color="auto"/>
        <w:left w:val="none" w:sz="0" w:space="0" w:color="auto"/>
        <w:bottom w:val="none" w:sz="0" w:space="0" w:color="auto"/>
        <w:right w:val="none" w:sz="0" w:space="0" w:color="auto"/>
      </w:divBdr>
    </w:div>
    <w:div w:id="1569805007">
      <w:bodyDiv w:val="1"/>
      <w:marLeft w:val="0"/>
      <w:marRight w:val="0"/>
      <w:marTop w:val="0"/>
      <w:marBottom w:val="0"/>
      <w:divBdr>
        <w:top w:val="none" w:sz="0" w:space="0" w:color="auto"/>
        <w:left w:val="none" w:sz="0" w:space="0" w:color="auto"/>
        <w:bottom w:val="none" w:sz="0" w:space="0" w:color="auto"/>
        <w:right w:val="none" w:sz="0" w:space="0" w:color="auto"/>
      </w:divBdr>
    </w:div>
    <w:div w:id="1582372614">
      <w:bodyDiv w:val="1"/>
      <w:marLeft w:val="0"/>
      <w:marRight w:val="0"/>
      <w:marTop w:val="0"/>
      <w:marBottom w:val="0"/>
      <w:divBdr>
        <w:top w:val="none" w:sz="0" w:space="0" w:color="auto"/>
        <w:left w:val="none" w:sz="0" w:space="0" w:color="auto"/>
        <w:bottom w:val="none" w:sz="0" w:space="0" w:color="auto"/>
        <w:right w:val="none" w:sz="0" w:space="0" w:color="auto"/>
      </w:divBdr>
    </w:div>
    <w:div w:id="1655378073">
      <w:bodyDiv w:val="1"/>
      <w:marLeft w:val="0"/>
      <w:marRight w:val="0"/>
      <w:marTop w:val="0"/>
      <w:marBottom w:val="0"/>
      <w:divBdr>
        <w:top w:val="none" w:sz="0" w:space="0" w:color="auto"/>
        <w:left w:val="none" w:sz="0" w:space="0" w:color="auto"/>
        <w:bottom w:val="none" w:sz="0" w:space="0" w:color="auto"/>
        <w:right w:val="none" w:sz="0" w:space="0" w:color="auto"/>
      </w:divBdr>
    </w:div>
    <w:div w:id="1671367278">
      <w:bodyDiv w:val="1"/>
      <w:marLeft w:val="0"/>
      <w:marRight w:val="0"/>
      <w:marTop w:val="0"/>
      <w:marBottom w:val="0"/>
      <w:divBdr>
        <w:top w:val="none" w:sz="0" w:space="0" w:color="auto"/>
        <w:left w:val="none" w:sz="0" w:space="0" w:color="auto"/>
        <w:bottom w:val="none" w:sz="0" w:space="0" w:color="auto"/>
        <w:right w:val="none" w:sz="0" w:space="0" w:color="auto"/>
      </w:divBdr>
    </w:div>
    <w:div w:id="1675720005">
      <w:bodyDiv w:val="1"/>
      <w:marLeft w:val="0"/>
      <w:marRight w:val="0"/>
      <w:marTop w:val="0"/>
      <w:marBottom w:val="0"/>
      <w:divBdr>
        <w:top w:val="none" w:sz="0" w:space="0" w:color="auto"/>
        <w:left w:val="none" w:sz="0" w:space="0" w:color="auto"/>
        <w:bottom w:val="none" w:sz="0" w:space="0" w:color="auto"/>
        <w:right w:val="none" w:sz="0" w:space="0" w:color="auto"/>
      </w:divBdr>
    </w:div>
    <w:div w:id="1728794887">
      <w:bodyDiv w:val="1"/>
      <w:marLeft w:val="0"/>
      <w:marRight w:val="0"/>
      <w:marTop w:val="0"/>
      <w:marBottom w:val="0"/>
      <w:divBdr>
        <w:top w:val="none" w:sz="0" w:space="0" w:color="auto"/>
        <w:left w:val="none" w:sz="0" w:space="0" w:color="auto"/>
        <w:bottom w:val="none" w:sz="0" w:space="0" w:color="auto"/>
        <w:right w:val="none" w:sz="0" w:space="0" w:color="auto"/>
      </w:divBdr>
    </w:div>
    <w:div w:id="173665718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31746397">
      <w:bodyDiv w:val="1"/>
      <w:marLeft w:val="0"/>
      <w:marRight w:val="0"/>
      <w:marTop w:val="0"/>
      <w:marBottom w:val="0"/>
      <w:divBdr>
        <w:top w:val="none" w:sz="0" w:space="0" w:color="auto"/>
        <w:left w:val="none" w:sz="0" w:space="0" w:color="auto"/>
        <w:bottom w:val="none" w:sz="0" w:space="0" w:color="auto"/>
        <w:right w:val="none" w:sz="0" w:space="0" w:color="auto"/>
      </w:divBdr>
    </w:div>
    <w:div w:id="1856653178">
      <w:bodyDiv w:val="1"/>
      <w:marLeft w:val="0"/>
      <w:marRight w:val="0"/>
      <w:marTop w:val="0"/>
      <w:marBottom w:val="0"/>
      <w:divBdr>
        <w:top w:val="none" w:sz="0" w:space="0" w:color="auto"/>
        <w:left w:val="none" w:sz="0" w:space="0" w:color="auto"/>
        <w:bottom w:val="none" w:sz="0" w:space="0" w:color="auto"/>
        <w:right w:val="none" w:sz="0" w:space="0" w:color="auto"/>
      </w:divBdr>
    </w:div>
    <w:div w:id="1873347656">
      <w:bodyDiv w:val="1"/>
      <w:marLeft w:val="0"/>
      <w:marRight w:val="0"/>
      <w:marTop w:val="0"/>
      <w:marBottom w:val="0"/>
      <w:divBdr>
        <w:top w:val="none" w:sz="0" w:space="0" w:color="auto"/>
        <w:left w:val="none" w:sz="0" w:space="0" w:color="auto"/>
        <w:bottom w:val="none" w:sz="0" w:space="0" w:color="auto"/>
        <w:right w:val="none" w:sz="0" w:space="0" w:color="auto"/>
      </w:divBdr>
    </w:div>
    <w:div w:id="1889141955">
      <w:bodyDiv w:val="1"/>
      <w:marLeft w:val="0"/>
      <w:marRight w:val="0"/>
      <w:marTop w:val="0"/>
      <w:marBottom w:val="0"/>
      <w:divBdr>
        <w:top w:val="none" w:sz="0" w:space="0" w:color="auto"/>
        <w:left w:val="none" w:sz="0" w:space="0" w:color="auto"/>
        <w:bottom w:val="none" w:sz="0" w:space="0" w:color="auto"/>
        <w:right w:val="none" w:sz="0" w:space="0" w:color="auto"/>
      </w:divBdr>
    </w:div>
    <w:div w:id="1937133585">
      <w:bodyDiv w:val="1"/>
      <w:marLeft w:val="0"/>
      <w:marRight w:val="0"/>
      <w:marTop w:val="0"/>
      <w:marBottom w:val="0"/>
      <w:divBdr>
        <w:top w:val="none" w:sz="0" w:space="0" w:color="auto"/>
        <w:left w:val="none" w:sz="0" w:space="0" w:color="auto"/>
        <w:bottom w:val="none" w:sz="0" w:space="0" w:color="auto"/>
        <w:right w:val="none" w:sz="0" w:space="0" w:color="auto"/>
      </w:divBdr>
    </w:div>
    <w:div w:id="1958295417">
      <w:bodyDiv w:val="1"/>
      <w:marLeft w:val="0"/>
      <w:marRight w:val="0"/>
      <w:marTop w:val="0"/>
      <w:marBottom w:val="0"/>
      <w:divBdr>
        <w:top w:val="none" w:sz="0" w:space="0" w:color="auto"/>
        <w:left w:val="none" w:sz="0" w:space="0" w:color="auto"/>
        <w:bottom w:val="none" w:sz="0" w:space="0" w:color="auto"/>
        <w:right w:val="none" w:sz="0" w:space="0" w:color="auto"/>
      </w:divBdr>
    </w:div>
    <w:div w:id="1961834064">
      <w:bodyDiv w:val="1"/>
      <w:marLeft w:val="0"/>
      <w:marRight w:val="0"/>
      <w:marTop w:val="0"/>
      <w:marBottom w:val="0"/>
      <w:divBdr>
        <w:top w:val="none" w:sz="0" w:space="0" w:color="auto"/>
        <w:left w:val="none" w:sz="0" w:space="0" w:color="auto"/>
        <w:bottom w:val="none" w:sz="0" w:space="0" w:color="auto"/>
        <w:right w:val="none" w:sz="0" w:space="0" w:color="auto"/>
      </w:divBdr>
    </w:div>
    <w:div w:id="1972783057">
      <w:bodyDiv w:val="1"/>
      <w:marLeft w:val="0"/>
      <w:marRight w:val="0"/>
      <w:marTop w:val="0"/>
      <w:marBottom w:val="0"/>
      <w:divBdr>
        <w:top w:val="none" w:sz="0" w:space="0" w:color="auto"/>
        <w:left w:val="none" w:sz="0" w:space="0" w:color="auto"/>
        <w:bottom w:val="none" w:sz="0" w:space="0" w:color="auto"/>
        <w:right w:val="none" w:sz="0" w:space="0" w:color="auto"/>
      </w:divBdr>
    </w:div>
    <w:div w:id="2009400418">
      <w:bodyDiv w:val="1"/>
      <w:marLeft w:val="0"/>
      <w:marRight w:val="0"/>
      <w:marTop w:val="0"/>
      <w:marBottom w:val="0"/>
      <w:divBdr>
        <w:top w:val="none" w:sz="0" w:space="0" w:color="auto"/>
        <w:left w:val="none" w:sz="0" w:space="0" w:color="auto"/>
        <w:bottom w:val="none" w:sz="0" w:space="0" w:color="auto"/>
        <w:right w:val="none" w:sz="0" w:space="0" w:color="auto"/>
      </w:divBdr>
      <w:divsChild>
        <w:div w:id="1028413103">
          <w:marLeft w:val="360"/>
          <w:marRight w:val="0"/>
          <w:marTop w:val="200"/>
          <w:marBottom w:val="0"/>
          <w:divBdr>
            <w:top w:val="none" w:sz="0" w:space="0" w:color="auto"/>
            <w:left w:val="none" w:sz="0" w:space="0" w:color="auto"/>
            <w:bottom w:val="none" w:sz="0" w:space="0" w:color="auto"/>
            <w:right w:val="none" w:sz="0" w:space="0" w:color="auto"/>
          </w:divBdr>
        </w:div>
        <w:div w:id="1930773296">
          <w:marLeft w:val="1080"/>
          <w:marRight w:val="0"/>
          <w:marTop w:val="100"/>
          <w:marBottom w:val="0"/>
          <w:divBdr>
            <w:top w:val="none" w:sz="0" w:space="0" w:color="auto"/>
            <w:left w:val="none" w:sz="0" w:space="0" w:color="auto"/>
            <w:bottom w:val="none" w:sz="0" w:space="0" w:color="auto"/>
            <w:right w:val="none" w:sz="0" w:space="0" w:color="auto"/>
          </w:divBdr>
        </w:div>
        <w:div w:id="1391658845">
          <w:marLeft w:val="360"/>
          <w:marRight w:val="0"/>
          <w:marTop w:val="200"/>
          <w:marBottom w:val="0"/>
          <w:divBdr>
            <w:top w:val="none" w:sz="0" w:space="0" w:color="auto"/>
            <w:left w:val="none" w:sz="0" w:space="0" w:color="auto"/>
            <w:bottom w:val="none" w:sz="0" w:space="0" w:color="auto"/>
            <w:right w:val="none" w:sz="0" w:space="0" w:color="auto"/>
          </w:divBdr>
        </w:div>
      </w:divsChild>
    </w:div>
    <w:div w:id="2025553906">
      <w:bodyDiv w:val="1"/>
      <w:marLeft w:val="0"/>
      <w:marRight w:val="0"/>
      <w:marTop w:val="0"/>
      <w:marBottom w:val="0"/>
      <w:divBdr>
        <w:top w:val="none" w:sz="0" w:space="0" w:color="auto"/>
        <w:left w:val="none" w:sz="0" w:space="0" w:color="auto"/>
        <w:bottom w:val="none" w:sz="0" w:space="0" w:color="auto"/>
        <w:right w:val="none" w:sz="0" w:space="0" w:color="auto"/>
      </w:divBdr>
    </w:div>
    <w:div w:id="2026056796">
      <w:bodyDiv w:val="1"/>
      <w:marLeft w:val="0"/>
      <w:marRight w:val="0"/>
      <w:marTop w:val="0"/>
      <w:marBottom w:val="0"/>
      <w:divBdr>
        <w:top w:val="none" w:sz="0" w:space="0" w:color="auto"/>
        <w:left w:val="none" w:sz="0" w:space="0" w:color="auto"/>
        <w:bottom w:val="none" w:sz="0" w:space="0" w:color="auto"/>
        <w:right w:val="none" w:sz="0" w:space="0" w:color="auto"/>
      </w:divBdr>
    </w:div>
    <w:div w:id="2050959575">
      <w:bodyDiv w:val="1"/>
      <w:marLeft w:val="0"/>
      <w:marRight w:val="0"/>
      <w:marTop w:val="0"/>
      <w:marBottom w:val="0"/>
      <w:divBdr>
        <w:top w:val="none" w:sz="0" w:space="0" w:color="auto"/>
        <w:left w:val="none" w:sz="0" w:space="0" w:color="auto"/>
        <w:bottom w:val="none" w:sz="0" w:space="0" w:color="auto"/>
        <w:right w:val="none" w:sz="0" w:space="0" w:color="auto"/>
      </w:divBdr>
      <w:divsChild>
        <w:div w:id="2047560698">
          <w:marLeft w:val="360"/>
          <w:marRight w:val="0"/>
          <w:marTop w:val="200"/>
          <w:marBottom w:val="0"/>
          <w:divBdr>
            <w:top w:val="none" w:sz="0" w:space="0" w:color="auto"/>
            <w:left w:val="none" w:sz="0" w:space="0" w:color="auto"/>
            <w:bottom w:val="none" w:sz="0" w:space="0" w:color="auto"/>
            <w:right w:val="none" w:sz="0" w:space="0" w:color="auto"/>
          </w:divBdr>
        </w:div>
        <w:div w:id="1203061112">
          <w:marLeft w:val="1080"/>
          <w:marRight w:val="0"/>
          <w:marTop w:val="100"/>
          <w:marBottom w:val="0"/>
          <w:divBdr>
            <w:top w:val="none" w:sz="0" w:space="0" w:color="auto"/>
            <w:left w:val="none" w:sz="0" w:space="0" w:color="auto"/>
            <w:bottom w:val="none" w:sz="0" w:space="0" w:color="auto"/>
            <w:right w:val="none" w:sz="0" w:space="0" w:color="auto"/>
          </w:divBdr>
        </w:div>
        <w:div w:id="1516076406">
          <w:marLeft w:val="1800"/>
          <w:marRight w:val="0"/>
          <w:marTop w:val="100"/>
          <w:marBottom w:val="0"/>
          <w:divBdr>
            <w:top w:val="none" w:sz="0" w:space="0" w:color="auto"/>
            <w:left w:val="none" w:sz="0" w:space="0" w:color="auto"/>
            <w:bottom w:val="none" w:sz="0" w:space="0" w:color="auto"/>
            <w:right w:val="none" w:sz="0" w:space="0" w:color="auto"/>
          </w:divBdr>
        </w:div>
        <w:div w:id="1801027348">
          <w:marLeft w:val="1800"/>
          <w:marRight w:val="0"/>
          <w:marTop w:val="100"/>
          <w:marBottom w:val="0"/>
          <w:divBdr>
            <w:top w:val="none" w:sz="0" w:space="0" w:color="auto"/>
            <w:left w:val="none" w:sz="0" w:space="0" w:color="auto"/>
            <w:bottom w:val="none" w:sz="0" w:space="0" w:color="auto"/>
            <w:right w:val="none" w:sz="0" w:space="0" w:color="auto"/>
          </w:divBdr>
        </w:div>
        <w:div w:id="1473325878">
          <w:marLeft w:val="1800"/>
          <w:marRight w:val="0"/>
          <w:marTop w:val="100"/>
          <w:marBottom w:val="0"/>
          <w:divBdr>
            <w:top w:val="none" w:sz="0" w:space="0" w:color="auto"/>
            <w:left w:val="none" w:sz="0" w:space="0" w:color="auto"/>
            <w:bottom w:val="none" w:sz="0" w:space="0" w:color="auto"/>
            <w:right w:val="none" w:sz="0" w:space="0" w:color="auto"/>
          </w:divBdr>
        </w:div>
        <w:div w:id="2096900106">
          <w:marLeft w:val="1800"/>
          <w:marRight w:val="0"/>
          <w:marTop w:val="100"/>
          <w:marBottom w:val="0"/>
          <w:divBdr>
            <w:top w:val="none" w:sz="0" w:space="0" w:color="auto"/>
            <w:left w:val="none" w:sz="0" w:space="0" w:color="auto"/>
            <w:bottom w:val="none" w:sz="0" w:space="0" w:color="auto"/>
            <w:right w:val="none" w:sz="0" w:space="0" w:color="auto"/>
          </w:divBdr>
        </w:div>
        <w:div w:id="517887238">
          <w:marLeft w:val="360"/>
          <w:marRight w:val="0"/>
          <w:marTop w:val="200"/>
          <w:marBottom w:val="0"/>
          <w:divBdr>
            <w:top w:val="none" w:sz="0" w:space="0" w:color="auto"/>
            <w:left w:val="none" w:sz="0" w:space="0" w:color="auto"/>
            <w:bottom w:val="none" w:sz="0" w:space="0" w:color="auto"/>
            <w:right w:val="none" w:sz="0" w:space="0" w:color="auto"/>
          </w:divBdr>
        </w:div>
      </w:divsChild>
    </w:div>
    <w:div w:id="2052150159">
      <w:bodyDiv w:val="1"/>
      <w:marLeft w:val="0"/>
      <w:marRight w:val="0"/>
      <w:marTop w:val="0"/>
      <w:marBottom w:val="0"/>
      <w:divBdr>
        <w:top w:val="none" w:sz="0" w:space="0" w:color="auto"/>
        <w:left w:val="none" w:sz="0" w:space="0" w:color="auto"/>
        <w:bottom w:val="none" w:sz="0" w:space="0" w:color="auto"/>
        <w:right w:val="none" w:sz="0" w:space="0" w:color="auto"/>
      </w:divBdr>
    </w:div>
    <w:div w:id="2079669587">
      <w:bodyDiv w:val="1"/>
      <w:marLeft w:val="0"/>
      <w:marRight w:val="0"/>
      <w:marTop w:val="0"/>
      <w:marBottom w:val="0"/>
      <w:divBdr>
        <w:top w:val="none" w:sz="0" w:space="0" w:color="auto"/>
        <w:left w:val="none" w:sz="0" w:space="0" w:color="auto"/>
        <w:bottom w:val="none" w:sz="0" w:space="0" w:color="auto"/>
        <w:right w:val="none" w:sz="0" w:space="0" w:color="auto"/>
      </w:divBdr>
    </w:div>
    <w:div w:id="2080125951">
      <w:bodyDiv w:val="1"/>
      <w:marLeft w:val="0"/>
      <w:marRight w:val="0"/>
      <w:marTop w:val="0"/>
      <w:marBottom w:val="0"/>
      <w:divBdr>
        <w:top w:val="none" w:sz="0" w:space="0" w:color="auto"/>
        <w:left w:val="none" w:sz="0" w:space="0" w:color="auto"/>
        <w:bottom w:val="none" w:sz="0" w:space="0" w:color="auto"/>
        <w:right w:val="none" w:sz="0" w:space="0" w:color="auto"/>
      </w:divBdr>
    </w:div>
    <w:div w:id="2094544220">
      <w:bodyDiv w:val="1"/>
      <w:marLeft w:val="0"/>
      <w:marRight w:val="0"/>
      <w:marTop w:val="0"/>
      <w:marBottom w:val="0"/>
      <w:divBdr>
        <w:top w:val="none" w:sz="0" w:space="0" w:color="auto"/>
        <w:left w:val="none" w:sz="0" w:space="0" w:color="auto"/>
        <w:bottom w:val="none" w:sz="0" w:space="0" w:color="auto"/>
        <w:right w:val="none" w:sz="0" w:space="0" w:color="auto"/>
      </w:divBdr>
    </w:div>
    <w:div w:id="2098406242">
      <w:bodyDiv w:val="1"/>
      <w:marLeft w:val="0"/>
      <w:marRight w:val="0"/>
      <w:marTop w:val="0"/>
      <w:marBottom w:val="0"/>
      <w:divBdr>
        <w:top w:val="none" w:sz="0" w:space="0" w:color="auto"/>
        <w:left w:val="none" w:sz="0" w:space="0" w:color="auto"/>
        <w:bottom w:val="none" w:sz="0" w:space="0" w:color="auto"/>
        <w:right w:val="none" w:sz="0" w:space="0" w:color="auto"/>
      </w:divBdr>
    </w:div>
    <w:div w:id="2102875562">
      <w:bodyDiv w:val="1"/>
      <w:marLeft w:val="0"/>
      <w:marRight w:val="0"/>
      <w:marTop w:val="0"/>
      <w:marBottom w:val="0"/>
      <w:divBdr>
        <w:top w:val="none" w:sz="0" w:space="0" w:color="auto"/>
        <w:left w:val="none" w:sz="0" w:space="0" w:color="auto"/>
        <w:bottom w:val="none" w:sz="0" w:space="0" w:color="auto"/>
        <w:right w:val="none" w:sz="0" w:space="0" w:color="auto"/>
      </w:divBdr>
    </w:div>
    <w:div w:id="2112896394">
      <w:bodyDiv w:val="1"/>
      <w:marLeft w:val="0"/>
      <w:marRight w:val="0"/>
      <w:marTop w:val="0"/>
      <w:marBottom w:val="0"/>
      <w:divBdr>
        <w:top w:val="none" w:sz="0" w:space="0" w:color="auto"/>
        <w:left w:val="none" w:sz="0" w:space="0" w:color="auto"/>
        <w:bottom w:val="none" w:sz="0" w:space="0" w:color="auto"/>
        <w:right w:val="none" w:sz="0" w:space="0" w:color="auto"/>
      </w:divBdr>
    </w:div>
    <w:div w:id="2131630472">
      <w:bodyDiv w:val="1"/>
      <w:marLeft w:val="0"/>
      <w:marRight w:val="0"/>
      <w:marTop w:val="0"/>
      <w:marBottom w:val="0"/>
      <w:divBdr>
        <w:top w:val="none" w:sz="0" w:space="0" w:color="auto"/>
        <w:left w:val="none" w:sz="0" w:space="0" w:color="auto"/>
        <w:bottom w:val="none" w:sz="0" w:space="0" w:color="auto"/>
        <w:right w:val="none" w:sz="0" w:space="0" w:color="auto"/>
      </w:divBdr>
    </w:div>
    <w:div w:id="213582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https://www.3gpp.org/ftp/TSG_RAN/WG4_Radio/TSGR4_100-e/Docs/R4-2112398.zip" TargetMode="External"/><Relationship Id="rId26" Type="http://schemas.openxmlformats.org/officeDocument/2006/relationships/hyperlink" Target="https://www.3gpp.org/ftp/TSG_RAN/WG4_Radio/TSGR4_100-e/Docs/R4-2114405.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0-e/Docs/R4-2113754.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https://www.3gpp.org/ftp/TSG_RAN/WG4_Radio/TSGR4_100-e/Docs/R4-2112325.zip" TargetMode="External"/><Relationship Id="rId25" Type="http://schemas.openxmlformats.org/officeDocument/2006/relationships/hyperlink" Target="https://www.3gpp.org/ftp/TSG_RAN/WG4_Radio/TSGR4_100-e/Docs/R4-2114405.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0-e/Docs/R4-2111970.zip" TargetMode="External"/><Relationship Id="rId20" Type="http://schemas.openxmlformats.org/officeDocument/2006/relationships/hyperlink" Target="https://www.3gpp.org/ftp/TSG_RAN/WG4_Radio/TSGR4_100-e/Docs/R4-2113628.zip" TargetMode="External"/><Relationship Id="rId29" Type="http://schemas.openxmlformats.org/officeDocument/2006/relationships/hyperlink" Target="https://www.3gpp.org/ftp/TSG_RAN/WG4_Radio/TSGR4_100-e/Docs/R4-211432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0-e/Docs/R4-2112770.zip" TargetMode="External"/><Relationship Id="rId24" Type="http://schemas.openxmlformats.org/officeDocument/2006/relationships/hyperlink" Target="https://www.3gpp.org/ftp/TSG_RAN/WG4_Radio/TSGR4_100-e/Docs/R4-2113761.zi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RAN/WG4_Radio/TSGR4_100-e/Docs/R4-2112835.zip" TargetMode="External"/><Relationship Id="rId23" Type="http://schemas.openxmlformats.org/officeDocument/2006/relationships/hyperlink" Target="https://www.3gpp.org/ftp/TSG_RAN/WG4_Radio/TSGR4_100-e/Docs/R4-2113760.zip" TargetMode="External"/><Relationship Id="rId28" Type="http://schemas.openxmlformats.org/officeDocument/2006/relationships/hyperlink" Target="https://www.3gpp.org/ftp/TSG_RAN/WG4_Radio/TSGR4_100-e/Docs/R4-2114320.zip" TargetMode="External"/><Relationship Id="rId10" Type="http://schemas.openxmlformats.org/officeDocument/2006/relationships/endnotes" Target="endnotes.xml"/><Relationship Id="rId19" Type="http://schemas.openxmlformats.org/officeDocument/2006/relationships/hyperlink" Target="https://www.3gpp.org/ftp/TSG_RAN/WG4_Radio/TSGR4_100-e/Docs/R4-2113367.zip"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0-e/Docs/R4-2113757.zip" TargetMode="External"/><Relationship Id="rId22" Type="http://schemas.openxmlformats.org/officeDocument/2006/relationships/hyperlink" Target="https://www.3gpp.org/ftp/TSG_RAN/WG4_Radio/TSGR4_100-e/Docs/R4-2113755.zip" TargetMode="External"/><Relationship Id="rId27" Type="http://schemas.openxmlformats.org/officeDocument/2006/relationships/hyperlink" Target="https://www.3gpp.org/ftp/TSG_RAN/WG4_Radio/TSGR4_100-e/Docs/R4-2114227.zip" TargetMode="External"/><Relationship Id="rId30" Type="http://schemas.openxmlformats.org/officeDocument/2006/relationships/hyperlink" Target="https://www.3gpp.org/ftp/TSG_RAN/WG4_Radio/TSGR4_100-e/Docs/R4-2114323.zip" TargetMode="Externa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_98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f7f11b8a1be66b3edaa55b92f7300cd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ed45cfd7ad7decb21377856146c93d2f"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E326FBFE-D35A-4727-9A75-C54C08015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FE270-549A-4BC4-8141-C86D9DB3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Report_98e.dotm</Template>
  <TotalTime>19595</TotalTime>
  <Pages>226</Pages>
  <Words>55339</Words>
  <Characters>315436</Characters>
  <Application>Microsoft Office Word</Application>
  <DocSecurity>0</DocSecurity>
  <Lines>2628</Lines>
  <Paragraphs>740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Qiu_Samsung</dc:creator>
  <cp:keywords>ESA, style sheet, Winword, CTPClassification=CTP_NT</cp:keywords>
  <dc:description/>
  <cp:lastModifiedBy>Haijie Qiu_Samsung</cp:lastModifiedBy>
  <cp:revision>326</cp:revision>
  <cp:lastPrinted>1900-12-31T16:00:00Z</cp:lastPrinted>
  <dcterms:created xsi:type="dcterms:W3CDTF">2021-08-10T12:28:00Z</dcterms:created>
  <dcterms:modified xsi:type="dcterms:W3CDTF">2021-09-03T09:42:00Z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y fmtid="{D5CDD505-2E9C-101B-9397-08002B2CF9AE}" pid="9" name="NSCPROP_SA">
    <vt:lpwstr>D:\RAN4 Summary\RAN4 management\RAN4 chair macros\Macro\Draft Report v4.docm</vt:lpwstr>
  </property>
</Properties>
</file>